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C33ADE" w14:textId="77777777" w:rsidR="0083463A" w:rsidRPr="00D11B34" w:rsidRDefault="0083463A" w:rsidP="002F234F">
      <w:pPr>
        <w:widowControl w:val="0"/>
        <w:ind w:firstLine="709"/>
        <w:jc w:val="center"/>
        <w:rPr>
          <w:b/>
          <w:szCs w:val="26"/>
        </w:rPr>
      </w:pPr>
      <w:r w:rsidRPr="00D11B34">
        <w:rPr>
          <w:b/>
          <w:szCs w:val="26"/>
        </w:rPr>
        <w:t>ОТЧЕТ</w:t>
      </w:r>
    </w:p>
    <w:p w14:paraId="61B63834" w14:textId="77777777" w:rsidR="006A3594" w:rsidRDefault="0083463A" w:rsidP="002F234F">
      <w:pPr>
        <w:widowControl w:val="0"/>
        <w:ind w:firstLine="709"/>
        <w:jc w:val="center"/>
        <w:rPr>
          <w:b/>
          <w:szCs w:val="26"/>
        </w:rPr>
      </w:pPr>
      <w:r w:rsidRPr="00D11B34">
        <w:rPr>
          <w:b/>
          <w:szCs w:val="26"/>
        </w:rPr>
        <w:t xml:space="preserve">о </w:t>
      </w:r>
      <w:r w:rsidR="00AB3729" w:rsidRPr="00D11B34">
        <w:rPr>
          <w:b/>
          <w:szCs w:val="26"/>
        </w:rPr>
        <w:t>деятельности</w:t>
      </w:r>
      <w:r w:rsidRPr="00D11B34">
        <w:rPr>
          <w:b/>
          <w:szCs w:val="26"/>
        </w:rPr>
        <w:t xml:space="preserve"> Контрольно-счетной палаты город</w:t>
      </w:r>
      <w:r w:rsidR="00285890" w:rsidRPr="00D11B34">
        <w:rPr>
          <w:b/>
          <w:szCs w:val="26"/>
        </w:rPr>
        <w:t>а</w:t>
      </w:r>
      <w:r w:rsidRPr="00D11B34">
        <w:rPr>
          <w:b/>
          <w:szCs w:val="26"/>
        </w:rPr>
        <w:t xml:space="preserve"> Норильск</w:t>
      </w:r>
      <w:r w:rsidR="00285890" w:rsidRPr="00D11B34">
        <w:rPr>
          <w:b/>
          <w:szCs w:val="26"/>
        </w:rPr>
        <w:t>а</w:t>
      </w:r>
    </w:p>
    <w:p w14:paraId="26970FC3" w14:textId="20D52E30" w:rsidR="005A07E8" w:rsidRPr="00D11B34" w:rsidRDefault="0083463A" w:rsidP="002F234F">
      <w:pPr>
        <w:widowControl w:val="0"/>
        <w:ind w:firstLine="709"/>
        <w:jc w:val="center"/>
        <w:rPr>
          <w:b/>
          <w:szCs w:val="26"/>
        </w:rPr>
      </w:pPr>
      <w:r w:rsidRPr="00D11B34">
        <w:rPr>
          <w:b/>
          <w:szCs w:val="26"/>
        </w:rPr>
        <w:t>за 20</w:t>
      </w:r>
      <w:r w:rsidR="003E194D">
        <w:rPr>
          <w:b/>
          <w:szCs w:val="26"/>
        </w:rPr>
        <w:t>20</w:t>
      </w:r>
      <w:r w:rsidRPr="00D11B34">
        <w:rPr>
          <w:b/>
          <w:szCs w:val="26"/>
        </w:rPr>
        <w:t xml:space="preserve"> г</w:t>
      </w:r>
      <w:r w:rsidR="00BE2988" w:rsidRPr="00D11B34">
        <w:rPr>
          <w:b/>
          <w:szCs w:val="26"/>
        </w:rPr>
        <w:t>од</w:t>
      </w:r>
    </w:p>
    <w:p w14:paraId="0C4482C3" w14:textId="77777777" w:rsidR="005A07E8" w:rsidRPr="00D11B34" w:rsidRDefault="005A07E8" w:rsidP="002F234F">
      <w:pPr>
        <w:widowControl w:val="0"/>
        <w:ind w:firstLine="709"/>
        <w:jc w:val="center"/>
        <w:rPr>
          <w:szCs w:val="26"/>
        </w:rPr>
      </w:pPr>
    </w:p>
    <w:p w14:paraId="3B591AED" w14:textId="77777777" w:rsidR="007D2489" w:rsidRPr="007D2489" w:rsidRDefault="007D2489" w:rsidP="006A3594">
      <w:pPr>
        <w:widowControl w:val="0"/>
        <w:ind w:firstLine="709"/>
        <w:jc w:val="both"/>
        <w:rPr>
          <w:szCs w:val="26"/>
        </w:rPr>
      </w:pPr>
      <w:r w:rsidRPr="007D2489">
        <w:rPr>
          <w:szCs w:val="26"/>
        </w:rPr>
        <w:t xml:space="preserve">Настоящий отчет о деятельности Контрольно-счетной палаты города </w:t>
      </w:r>
      <w:r>
        <w:rPr>
          <w:szCs w:val="26"/>
        </w:rPr>
        <w:t>Норильска</w:t>
      </w:r>
      <w:r w:rsidRPr="007D2489">
        <w:rPr>
          <w:szCs w:val="26"/>
        </w:rPr>
        <w:t xml:space="preserve"> в 20</w:t>
      </w:r>
      <w:r w:rsidR="003E194D">
        <w:rPr>
          <w:szCs w:val="26"/>
        </w:rPr>
        <w:t>20</w:t>
      </w:r>
      <w:r w:rsidRPr="007D2489">
        <w:rPr>
          <w:szCs w:val="26"/>
        </w:rPr>
        <w:t xml:space="preserve"> году (далее – Отчет) представляется </w:t>
      </w:r>
      <w:r w:rsidR="00B34214">
        <w:rPr>
          <w:szCs w:val="26"/>
        </w:rPr>
        <w:t xml:space="preserve">на рассмотрение </w:t>
      </w:r>
      <w:r>
        <w:rPr>
          <w:szCs w:val="26"/>
        </w:rPr>
        <w:t>Норильскому городскому Совету депутатов</w:t>
      </w:r>
      <w:r w:rsidRPr="007D2489">
        <w:rPr>
          <w:szCs w:val="26"/>
        </w:rPr>
        <w:t xml:space="preserve"> в соответствии со ст</w:t>
      </w:r>
      <w:r w:rsidR="00B92A27">
        <w:rPr>
          <w:szCs w:val="26"/>
        </w:rPr>
        <w:t>.</w:t>
      </w:r>
      <w:r w:rsidRPr="007D2489">
        <w:rPr>
          <w:szCs w:val="26"/>
        </w:rPr>
        <w:t xml:space="preserve"> </w:t>
      </w:r>
      <w:r w:rsidR="00FD0C94">
        <w:rPr>
          <w:szCs w:val="26"/>
        </w:rPr>
        <w:t>21</w:t>
      </w:r>
      <w:r w:rsidRPr="007D2489">
        <w:rPr>
          <w:szCs w:val="26"/>
        </w:rPr>
        <w:t xml:space="preserve"> Положения о Контрольно-счетной палате города </w:t>
      </w:r>
      <w:r w:rsidR="00FD0C94">
        <w:rPr>
          <w:szCs w:val="26"/>
        </w:rPr>
        <w:t>Норильска</w:t>
      </w:r>
      <w:r w:rsidRPr="007D2489">
        <w:rPr>
          <w:szCs w:val="26"/>
        </w:rPr>
        <w:t xml:space="preserve">, утвержденного </w:t>
      </w:r>
      <w:r w:rsidR="00FD0C94">
        <w:rPr>
          <w:szCs w:val="26"/>
        </w:rPr>
        <w:t>р</w:t>
      </w:r>
      <w:r w:rsidRPr="007D2489">
        <w:rPr>
          <w:szCs w:val="26"/>
        </w:rPr>
        <w:t xml:space="preserve">ешением </w:t>
      </w:r>
      <w:r w:rsidR="00FD0C94">
        <w:rPr>
          <w:szCs w:val="26"/>
        </w:rPr>
        <w:t>Норильского городского Совета</w:t>
      </w:r>
      <w:r w:rsidRPr="007D2489">
        <w:rPr>
          <w:szCs w:val="26"/>
        </w:rPr>
        <w:t xml:space="preserve"> депутатов </w:t>
      </w:r>
      <w:r w:rsidR="00FD0C94" w:rsidRPr="00FD0C94">
        <w:rPr>
          <w:szCs w:val="26"/>
        </w:rPr>
        <w:t>от 20</w:t>
      </w:r>
      <w:r w:rsidR="00FD0C94">
        <w:rPr>
          <w:szCs w:val="26"/>
        </w:rPr>
        <w:t>.09.</w:t>
      </w:r>
      <w:r w:rsidR="00FD0C94" w:rsidRPr="00FD0C94">
        <w:rPr>
          <w:szCs w:val="26"/>
        </w:rPr>
        <w:t xml:space="preserve">2011 </w:t>
      </w:r>
      <w:r w:rsidR="00FD0C94">
        <w:rPr>
          <w:szCs w:val="26"/>
        </w:rPr>
        <w:t>№</w:t>
      </w:r>
      <w:r w:rsidR="00FD0C94" w:rsidRPr="00FD0C94">
        <w:rPr>
          <w:szCs w:val="26"/>
        </w:rPr>
        <w:t xml:space="preserve"> 35-842</w:t>
      </w:r>
      <w:r w:rsidRPr="007D2489">
        <w:rPr>
          <w:szCs w:val="26"/>
        </w:rPr>
        <w:t xml:space="preserve">. </w:t>
      </w:r>
    </w:p>
    <w:p w14:paraId="646AD6C1" w14:textId="77777777" w:rsidR="007D2489" w:rsidRPr="007D2489" w:rsidRDefault="007D2489" w:rsidP="006A3594">
      <w:pPr>
        <w:widowControl w:val="0"/>
        <w:ind w:firstLine="709"/>
        <w:jc w:val="both"/>
        <w:rPr>
          <w:szCs w:val="26"/>
        </w:rPr>
      </w:pPr>
      <w:r w:rsidRPr="007D2489">
        <w:rPr>
          <w:szCs w:val="26"/>
        </w:rPr>
        <w:t xml:space="preserve">В Отчете отражена деятельность Контрольно-счетной палаты города </w:t>
      </w:r>
      <w:r w:rsidR="00FD0C94">
        <w:rPr>
          <w:szCs w:val="26"/>
        </w:rPr>
        <w:t xml:space="preserve">Норильска </w:t>
      </w:r>
      <w:r w:rsidRPr="007D2489">
        <w:rPr>
          <w:szCs w:val="26"/>
        </w:rPr>
        <w:t xml:space="preserve">(далее – Контрольно-счетная палата) по реализации полномочий, определенных законодательством Российской Федерации и нормативными правовыми актами </w:t>
      </w:r>
      <w:r w:rsidR="00FD0C94">
        <w:rPr>
          <w:szCs w:val="26"/>
        </w:rPr>
        <w:t>Норильского городского Совета депутатов</w:t>
      </w:r>
      <w:r w:rsidR="00B92A27">
        <w:rPr>
          <w:szCs w:val="26"/>
        </w:rPr>
        <w:t xml:space="preserve"> за 20</w:t>
      </w:r>
      <w:r w:rsidR="003E194D">
        <w:rPr>
          <w:szCs w:val="26"/>
        </w:rPr>
        <w:t>20</w:t>
      </w:r>
      <w:r w:rsidR="00B92A27">
        <w:rPr>
          <w:szCs w:val="26"/>
        </w:rPr>
        <w:t xml:space="preserve"> год</w:t>
      </w:r>
      <w:r w:rsidRPr="007D2489">
        <w:rPr>
          <w:szCs w:val="26"/>
        </w:rPr>
        <w:t xml:space="preserve">. </w:t>
      </w:r>
    </w:p>
    <w:p w14:paraId="71BD9017" w14:textId="25547C7B" w:rsidR="007D2489" w:rsidRDefault="007D2489" w:rsidP="006A3594">
      <w:pPr>
        <w:widowControl w:val="0"/>
        <w:ind w:firstLine="709"/>
        <w:jc w:val="both"/>
        <w:rPr>
          <w:szCs w:val="26"/>
        </w:rPr>
      </w:pPr>
      <w:r w:rsidRPr="007D2489">
        <w:rPr>
          <w:szCs w:val="26"/>
        </w:rPr>
        <w:t>Контрольно-счетная палата осуществляла свою деятельность в соответствии с Бюджетным кодексом Российской Федерации, Федеральным закон</w:t>
      </w:r>
      <w:r w:rsidR="00CC37F8">
        <w:rPr>
          <w:szCs w:val="26"/>
        </w:rPr>
        <w:t>ом</w:t>
      </w:r>
      <w:r w:rsidRPr="007D2489">
        <w:rPr>
          <w:szCs w:val="26"/>
        </w:rPr>
        <w:t xml:space="preserve"> от 07.02.2011 №</w:t>
      </w:r>
      <w:r w:rsidR="00C218DE" w:rsidRPr="00C218DE">
        <w:rPr>
          <w:szCs w:val="26"/>
        </w:rPr>
        <w:t xml:space="preserve"> </w:t>
      </w:r>
      <w:r w:rsidRPr="007D2489">
        <w:rPr>
          <w:szCs w:val="26"/>
        </w:rPr>
        <w:t xml:space="preserve">6-ФЗ </w:t>
      </w:r>
      <w:r w:rsidR="0063268C">
        <w:rPr>
          <w:szCs w:val="26"/>
        </w:rPr>
        <w:t>«</w:t>
      </w:r>
      <w:r w:rsidRPr="007D2489">
        <w:rPr>
          <w:szCs w:val="26"/>
        </w:rPr>
        <w:t>Об общих принципах организации и деятельности контрольно-счетных органов субъектов Российской Федерации и муниципальных образований</w:t>
      </w:r>
      <w:r w:rsidR="0063268C">
        <w:rPr>
          <w:szCs w:val="26"/>
        </w:rPr>
        <w:t>»</w:t>
      </w:r>
      <w:r w:rsidRPr="007D2489">
        <w:rPr>
          <w:szCs w:val="26"/>
        </w:rPr>
        <w:t xml:space="preserve"> </w:t>
      </w:r>
      <w:r w:rsidR="008F66EB">
        <w:rPr>
          <w:szCs w:val="26"/>
        </w:rPr>
        <w:t xml:space="preserve">(далее – Закон </w:t>
      </w:r>
      <w:r w:rsidR="00CC37F8">
        <w:rPr>
          <w:szCs w:val="26"/>
        </w:rPr>
        <w:t>№ 6-ФЗ)</w:t>
      </w:r>
      <w:r w:rsidR="00CD2558">
        <w:rPr>
          <w:szCs w:val="26"/>
        </w:rPr>
        <w:t>,</w:t>
      </w:r>
      <w:r w:rsidR="00CC37F8">
        <w:rPr>
          <w:szCs w:val="26"/>
        </w:rPr>
        <w:t xml:space="preserve"> </w:t>
      </w:r>
      <w:r w:rsidR="00CC37F8" w:rsidRPr="00CC37F8">
        <w:rPr>
          <w:szCs w:val="26"/>
        </w:rPr>
        <w:t xml:space="preserve">Федеральным законом </w:t>
      </w:r>
      <w:r w:rsidRPr="007D2489">
        <w:rPr>
          <w:szCs w:val="26"/>
        </w:rPr>
        <w:t xml:space="preserve">от 05.04.2013 </w:t>
      </w:r>
      <w:r w:rsidR="00EC147C">
        <w:rPr>
          <w:szCs w:val="26"/>
        </w:rPr>
        <w:t xml:space="preserve">           </w:t>
      </w:r>
      <w:r w:rsidRPr="007D2489">
        <w:rPr>
          <w:szCs w:val="26"/>
        </w:rPr>
        <w:t>№</w:t>
      </w:r>
      <w:r w:rsidR="00C218DE" w:rsidRPr="00C218DE">
        <w:rPr>
          <w:szCs w:val="26"/>
        </w:rPr>
        <w:t xml:space="preserve"> </w:t>
      </w:r>
      <w:r w:rsidRPr="007D2489">
        <w:rPr>
          <w:szCs w:val="26"/>
        </w:rPr>
        <w:t xml:space="preserve">44-ФЗ </w:t>
      </w:r>
      <w:r w:rsidR="0063268C">
        <w:rPr>
          <w:szCs w:val="26"/>
        </w:rPr>
        <w:t>«</w:t>
      </w:r>
      <w:r w:rsidRPr="007D2489">
        <w:rPr>
          <w:szCs w:val="26"/>
        </w:rPr>
        <w:t>О контрактной системе в сфере закупок товаров, работ, услуг для обеспечения государственных и муниципальных нужд</w:t>
      </w:r>
      <w:r w:rsidR="0063268C">
        <w:rPr>
          <w:szCs w:val="26"/>
        </w:rPr>
        <w:t>»</w:t>
      </w:r>
      <w:r w:rsidR="00CC37F8">
        <w:rPr>
          <w:szCs w:val="26"/>
        </w:rPr>
        <w:t xml:space="preserve"> (далее – Закон № 44-ФЗ)</w:t>
      </w:r>
      <w:r w:rsidRPr="007D2489">
        <w:rPr>
          <w:szCs w:val="26"/>
        </w:rPr>
        <w:t xml:space="preserve">, Уставом </w:t>
      </w:r>
      <w:r w:rsidR="00CD2558">
        <w:rPr>
          <w:szCs w:val="26"/>
        </w:rPr>
        <w:t>городского округа</w:t>
      </w:r>
      <w:r w:rsidR="00C218DE">
        <w:rPr>
          <w:szCs w:val="26"/>
        </w:rPr>
        <w:t xml:space="preserve"> </w:t>
      </w:r>
      <w:r w:rsidRPr="007D2489">
        <w:rPr>
          <w:szCs w:val="26"/>
        </w:rPr>
        <w:t xml:space="preserve">город </w:t>
      </w:r>
      <w:r w:rsidR="001564CE">
        <w:rPr>
          <w:szCs w:val="26"/>
        </w:rPr>
        <w:t>Норильск</w:t>
      </w:r>
      <w:r w:rsidR="00CD2558">
        <w:rPr>
          <w:szCs w:val="26"/>
        </w:rPr>
        <w:t xml:space="preserve"> Красноярского края</w:t>
      </w:r>
      <w:r w:rsidRPr="007D2489">
        <w:rPr>
          <w:szCs w:val="26"/>
        </w:rPr>
        <w:t>, Положением о Контрольно</w:t>
      </w:r>
      <w:r w:rsidR="001564CE">
        <w:rPr>
          <w:szCs w:val="26"/>
        </w:rPr>
        <w:t>-</w:t>
      </w:r>
      <w:r w:rsidRPr="007D2489">
        <w:rPr>
          <w:szCs w:val="26"/>
        </w:rPr>
        <w:t xml:space="preserve">счетной палате города </w:t>
      </w:r>
      <w:r w:rsidR="001564CE">
        <w:rPr>
          <w:szCs w:val="26"/>
        </w:rPr>
        <w:t>Норильска</w:t>
      </w:r>
      <w:r w:rsidRPr="007D2489">
        <w:rPr>
          <w:szCs w:val="26"/>
        </w:rPr>
        <w:t xml:space="preserve">, утвержденным </w:t>
      </w:r>
      <w:r w:rsidR="001564CE">
        <w:rPr>
          <w:szCs w:val="26"/>
        </w:rPr>
        <w:t>р</w:t>
      </w:r>
      <w:r w:rsidRPr="007D2489">
        <w:rPr>
          <w:szCs w:val="26"/>
        </w:rPr>
        <w:t xml:space="preserve">ешением </w:t>
      </w:r>
      <w:r w:rsidR="001564CE">
        <w:rPr>
          <w:szCs w:val="26"/>
        </w:rPr>
        <w:t>Норильского городского Совета депутатов</w:t>
      </w:r>
      <w:r w:rsidRPr="007D2489">
        <w:rPr>
          <w:szCs w:val="26"/>
        </w:rPr>
        <w:t xml:space="preserve"> от </w:t>
      </w:r>
      <w:r w:rsidR="001564CE" w:rsidRPr="001564CE">
        <w:rPr>
          <w:szCs w:val="26"/>
        </w:rPr>
        <w:t xml:space="preserve">20.09.2011 № 35-842 </w:t>
      </w:r>
      <w:r w:rsidR="00EC147C">
        <w:rPr>
          <w:szCs w:val="26"/>
        </w:rPr>
        <w:t xml:space="preserve">                      </w:t>
      </w:r>
      <w:r w:rsidRPr="007D2489">
        <w:rPr>
          <w:szCs w:val="26"/>
        </w:rPr>
        <w:t xml:space="preserve">(далее – Положение о Контрольно-счетной палате). </w:t>
      </w:r>
    </w:p>
    <w:p w14:paraId="104DA45D" w14:textId="77777777" w:rsidR="003B32A9" w:rsidRPr="007D2489" w:rsidRDefault="003B32A9" w:rsidP="006A3594">
      <w:pPr>
        <w:widowControl w:val="0"/>
        <w:ind w:firstLine="709"/>
        <w:jc w:val="both"/>
        <w:rPr>
          <w:szCs w:val="26"/>
        </w:rPr>
      </w:pPr>
    </w:p>
    <w:p w14:paraId="0DA74DBE" w14:textId="077253E6" w:rsidR="003B32A9" w:rsidRPr="006C7B15" w:rsidRDefault="003B32A9" w:rsidP="006C7B15">
      <w:pPr>
        <w:pStyle w:val="af6"/>
        <w:widowControl w:val="0"/>
        <w:numPr>
          <w:ilvl w:val="0"/>
          <w:numId w:val="29"/>
        </w:numPr>
        <w:tabs>
          <w:tab w:val="left" w:pos="993"/>
        </w:tabs>
        <w:ind w:left="0" w:firstLine="709"/>
        <w:jc w:val="both"/>
        <w:rPr>
          <w:b/>
          <w:szCs w:val="26"/>
        </w:rPr>
      </w:pPr>
      <w:r w:rsidRPr="006C7B15">
        <w:rPr>
          <w:b/>
          <w:szCs w:val="26"/>
        </w:rPr>
        <w:t xml:space="preserve">Основные направления деятельности Контрольно-счетной палаты </w:t>
      </w:r>
    </w:p>
    <w:p w14:paraId="665E3036" w14:textId="77777777" w:rsidR="003B32A9" w:rsidRPr="003B32A9" w:rsidRDefault="003B32A9" w:rsidP="006A3594">
      <w:pPr>
        <w:widowControl w:val="0"/>
        <w:ind w:firstLine="709"/>
        <w:jc w:val="both"/>
        <w:rPr>
          <w:szCs w:val="26"/>
        </w:rPr>
      </w:pPr>
      <w:r w:rsidRPr="003B32A9">
        <w:rPr>
          <w:szCs w:val="26"/>
        </w:rPr>
        <w:t>Контрольно-счетная палата в процессе реализации возложенных на нее полномочий в 20</w:t>
      </w:r>
      <w:r w:rsidR="003E194D">
        <w:rPr>
          <w:szCs w:val="26"/>
        </w:rPr>
        <w:t>20</w:t>
      </w:r>
      <w:r w:rsidRPr="003B32A9">
        <w:rPr>
          <w:szCs w:val="26"/>
        </w:rPr>
        <w:t xml:space="preserve"> году осуществляла контрольную, экспертно-аналитическую и иные виды деятельности в соответствии с Планом работы Контрольно</w:t>
      </w:r>
      <w:r>
        <w:rPr>
          <w:szCs w:val="26"/>
        </w:rPr>
        <w:t>-</w:t>
      </w:r>
      <w:r w:rsidRPr="003B32A9">
        <w:rPr>
          <w:szCs w:val="26"/>
        </w:rPr>
        <w:t>счетной палаты на 20</w:t>
      </w:r>
      <w:r w:rsidR="003E194D">
        <w:rPr>
          <w:szCs w:val="26"/>
        </w:rPr>
        <w:t>20</w:t>
      </w:r>
      <w:r w:rsidRPr="003B32A9">
        <w:rPr>
          <w:szCs w:val="26"/>
        </w:rPr>
        <w:t xml:space="preserve"> год</w:t>
      </w:r>
      <w:r w:rsidR="00C21C68">
        <w:rPr>
          <w:szCs w:val="26"/>
        </w:rPr>
        <w:t>.</w:t>
      </w:r>
    </w:p>
    <w:p w14:paraId="466C7EAE" w14:textId="39A85E3D" w:rsidR="003B32A9" w:rsidRPr="003B32A9" w:rsidRDefault="003B32A9" w:rsidP="006A3594">
      <w:pPr>
        <w:widowControl w:val="0"/>
        <w:ind w:firstLine="709"/>
        <w:jc w:val="both"/>
        <w:rPr>
          <w:szCs w:val="26"/>
        </w:rPr>
      </w:pPr>
      <w:r w:rsidRPr="003B32A9">
        <w:rPr>
          <w:szCs w:val="26"/>
        </w:rPr>
        <w:t>Приоритетным направлением в деятельности Контрольно-счетной палаты в 20</w:t>
      </w:r>
      <w:r w:rsidR="00FF4008">
        <w:rPr>
          <w:szCs w:val="26"/>
        </w:rPr>
        <w:t>20</w:t>
      </w:r>
      <w:r w:rsidRPr="003B32A9">
        <w:rPr>
          <w:szCs w:val="26"/>
        </w:rPr>
        <w:t xml:space="preserve"> году было проведение комплекса контрольных и экспертно-аналитических мероприятий, связанных с решением задач, вытекающих из требований законодательства Российской Федерации, нормативных правовых актов </w:t>
      </w:r>
      <w:r w:rsidR="00A91162">
        <w:rPr>
          <w:szCs w:val="26"/>
        </w:rPr>
        <w:t>Норильского городского Совета депутатов</w:t>
      </w:r>
      <w:r w:rsidRPr="003B32A9">
        <w:rPr>
          <w:szCs w:val="26"/>
        </w:rPr>
        <w:t xml:space="preserve">. </w:t>
      </w:r>
    </w:p>
    <w:p w14:paraId="4B44A4BD" w14:textId="77777777" w:rsidR="003B32A9" w:rsidRPr="003B32A9" w:rsidRDefault="003B32A9" w:rsidP="006A3594">
      <w:pPr>
        <w:widowControl w:val="0"/>
        <w:ind w:firstLine="709"/>
        <w:jc w:val="both"/>
        <w:rPr>
          <w:szCs w:val="26"/>
        </w:rPr>
      </w:pPr>
      <w:r w:rsidRPr="003B32A9">
        <w:rPr>
          <w:szCs w:val="26"/>
        </w:rPr>
        <w:t>Контрольно-счетная палата уделя</w:t>
      </w:r>
      <w:r w:rsidR="00AF52DE">
        <w:rPr>
          <w:szCs w:val="26"/>
        </w:rPr>
        <w:t>ет</w:t>
      </w:r>
      <w:r w:rsidRPr="003B32A9">
        <w:rPr>
          <w:szCs w:val="26"/>
        </w:rPr>
        <w:t xml:space="preserve"> особое внимание контролю за формированием и исполнением бюджета </w:t>
      </w:r>
      <w:r w:rsidR="002E62C2">
        <w:rPr>
          <w:szCs w:val="26"/>
        </w:rPr>
        <w:t>муниципального образования</w:t>
      </w:r>
      <w:r w:rsidR="00542469">
        <w:rPr>
          <w:szCs w:val="26"/>
        </w:rPr>
        <w:t xml:space="preserve"> </w:t>
      </w:r>
      <w:r w:rsidRPr="003B32A9">
        <w:rPr>
          <w:szCs w:val="26"/>
        </w:rPr>
        <w:t xml:space="preserve">город </w:t>
      </w:r>
      <w:r w:rsidR="005F66ED">
        <w:rPr>
          <w:szCs w:val="26"/>
        </w:rPr>
        <w:t>Норильск</w:t>
      </w:r>
      <w:r w:rsidRPr="003B32A9">
        <w:rPr>
          <w:szCs w:val="26"/>
        </w:rPr>
        <w:t xml:space="preserve">, за законностью и результативностью использования средств бюджета и муниципальной собственности </w:t>
      </w:r>
      <w:r w:rsidR="00542469">
        <w:rPr>
          <w:szCs w:val="26"/>
        </w:rPr>
        <w:t xml:space="preserve">муниципального образования </w:t>
      </w:r>
      <w:r w:rsidRPr="003B32A9">
        <w:rPr>
          <w:szCs w:val="26"/>
        </w:rPr>
        <w:t xml:space="preserve">город </w:t>
      </w:r>
      <w:r w:rsidR="005F66ED">
        <w:rPr>
          <w:szCs w:val="26"/>
        </w:rPr>
        <w:t>Норильск</w:t>
      </w:r>
      <w:r w:rsidRPr="003B32A9">
        <w:rPr>
          <w:szCs w:val="26"/>
        </w:rPr>
        <w:t>.</w:t>
      </w:r>
    </w:p>
    <w:p w14:paraId="2370C419" w14:textId="77777777" w:rsidR="003B32A9" w:rsidRPr="003B32A9" w:rsidRDefault="003B32A9" w:rsidP="006A3594">
      <w:pPr>
        <w:widowControl w:val="0"/>
        <w:ind w:firstLine="709"/>
        <w:jc w:val="both"/>
        <w:rPr>
          <w:szCs w:val="26"/>
        </w:rPr>
      </w:pPr>
      <w:r w:rsidRPr="003B32A9">
        <w:rPr>
          <w:szCs w:val="26"/>
        </w:rPr>
        <w:t xml:space="preserve">Значительное место отведено аудиту в сфере закупок товаров, работ и услуг для обеспечения муниципальных нужд </w:t>
      </w:r>
      <w:r w:rsidR="00F844D8">
        <w:rPr>
          <w:szCs w:val="26"/>
        </w:rPr>
        <w:t>муниципального образования город Норильск</w:t>
      </w:r>
      <w:r w:rsidRPr="003B32A9">
        <w:rPr>
          <w:szCs w:val="26"/>
        </w:rPr>
        <w:t xml:space="preserve">. </w:t>
      </w:r>
    </w:p>
    <w:p w14:paraId="381FB9F7" w14:textId="77777777" w:rsidR="006A3594" w:rsidRDefault="006A3594" w:rsidP="006A3594">
      <w:pPr>
        <w:widowControl w:val="0"/>
        <w:ind w:firstLine="709"/>
        <w:jc w:val="both"/>
        <w:rPr>
          <w:b/>
          <w:szCs w:val="26"/>
        </w:rPr>
      </w:pPr>
    </w:p>
    <w:p w14:paraId="342E0C20" w14:textId="26E86AB4" w:rsidR="00503D41" w:rsidRPr="006C7B15" w:rsidRDefault="00503D41" w:rsidP="006C7B15">
      <w:pPr>
        <w:pStyle w:val="af6"/>
        <w:numPr>
          <w:ilvl w:val="0"/>
          <w:numId w:val="29"/>
        </w:numPr>
        <w:tabs>
          <w:tab w:val="left" w:pos="993"/>
        </w:tabs>
        <w:ind w:left="0" w:firstLine="709"/>
        <w:jc w:val="both"/>
        <w:rPr>
          <w:b/>
          <w:szCs w:val="26"/>
        </w:rPr>
      </w:pPr>
      <w:r w:rsidRPr="006C7B15">
        <w:rPr>
          <w:b/>
          <w:szCs w:val="26"/>
        </w:rPr>
        <w:t>Основные итоги работы в 20</w:t>
      </w:r>
      <w:r w:rsidR="00B944FB" w:rsidRPr="006C7B15">
        <w:rPr>
          <w:b/>
          <w:szCs w:val="26"/>
        </w:rPr>
        <w:t>20</w:t>
      </w:r>
      <w:r w:rsidRPr="006C7B15">
        <w:rPr>
          <w:b/>
          <w:szCs w:val="26"/>
        </w:rPr>
        <w:t xml:space="preserve"> году </w:t>
      </w:r>
    </w:p>
    <w:p w14:paraId="659407D5" w14:textId="211035DA" w:rsidR="00BC72EC" w:rsidRDefault="00503D41" w:rsidP="006A3594">
      <w:pPr>
        <w:ind w:firstLine="709"/>
        <w:jc w:val="both"/>
        <w:rPr>
          <w:szCs w:val="26"/>
        </w:rPr>
      </w:pPr>
      <w:r w:rsidRPr="00503D41">
        <w:rPr>
          <w:szCs w:val="26"/>
        </w:rPr>
        <w:t>В 20</w:t>
      </w:r>
      <w:r w:rsidR="00B944FB">
        <w:rPr>
          <w:szCs w:val="26"/>
        </w:rPr>
        <w:t>20</w:t>
      </w:r>
      <w:r w:rsidRPr="00503D41">
        <w:rPr>
          <w:szCs w:val="26"/>
        </w:rPr>
        <w:t xml:space="preserve"> году Контрольно-счетной палатой проведено </w:t>
      </w:r>
      <w:r w:rsidR="00C21C68">
        <w:rPr>
          <w:szCs w:val="26"/>
        </w:rPr>
        <w:t>14</w:t>
      </w:r>
      <w:r w:rsidR="00C86645">
        <w:rPr>
          <w:szCs w:val="26"/>
        </w:rPr>
        <w:t>8</w:t>
      </w:r>
      <w:r w:rsidRPr="00503D41">
        <w:rPr>
          <w:szCs w:val="26"/>
        </w:rPr>
        <w:t xml:space="preserve"> контрольных и экспертно-аналитических мероприятий, в том числе </w:t>
      </w:r>
      <w:r w:rsidR="00C86645">
        <w:rPr>
          <w:szCs w:val="26"/>
        </w:rPr>
        <w:t>4</w:t>
      </w:r>
      <w:r w:rsidRPr="00503D41">
        <w:rPr>
          <w:szCs w:val="26"/>
        </w:rPr>
        <w:t xml:space="preserve"> контрольных мероприяти</w:t>
      </w:r>
      <w:r w:rsidR="00C21C68">
        <w:rPr>
          <w:szCs w:val="26"/>
        </w:rPr>
        <w:t>я</w:t>
      </w:r>
      <w:r w:rsidRPr="00503D41">
        <w:rPr>
          <w:szCs w:val="26"/>
        </w:rPr>
        <w:t xml:space="preserve"> и </w:t>
      </w:r>
      <w:r w:rsidR="00C86645">
        <w:rPr>
          <w:szCs w:val="26"/>
        </w:rPr>
        <w:t>144</w:t>
      </w:r>
      <w:r w:rsidRPr="00503D41">
        <w:rPr>
          <w:szCs w:val="26"/>
        </w:rPr>
        <w:t xml:space="preserve"> экспертно-аналитических мероприяти</w:t>
      </w:r>
      <w:r w:rsidR="00130065">
        <w:rPr>
          <w:szCs w:val="26"/>
        </w:rPr>
        <w:t>я</w:t>
      </w:r>
      <w:r w:rsidRPr="00503D41">
        <w:rPr>
          <w:szCs w:val="26"/>
        </w:rPr>
        <w:t xml:space="preserve">. </w:t>
      </w:r>
    </w:p>
    <w:p w14:paraId="05EEA705" w14:textId="77777777" w:rsidR="00503D41" w:rsidRPr="00BC72EC" w:rsidRDefault="00503D41" w:rsidP="00BC72EC">
      <w:pPr>
        <w:jc w:val="center"/>
        <w:rPr>
          <w:szCs w:val="26"/>
        </w:rPr>
      </w:pPr>
    </w:p>
    <w:p w14:paraId="7AFD58E8" w14:textId="6185E78B" w:rsidR="00503D41" w:rsidRPr="00503D41" w:rsidRDefault="00503D41" w:rsidP="006A3594">
      <w:pPr>
        <w:ind w:firstLine="709"/>
        <w:jc w:val="both"/>
        <w:rPr>
          <w:szCs w:val="26"/>
        </w:rPr>
      </w:pPr>
      <w:r>
        <w:rPr>
          <w:szCs w:val="26"/>
        </w:rPr>
        <w:lastRenderedPageBreak/>
        <w:t>Отчеты и Заключения</w:t>
      </w:r>
      <w:r w:rsidRPr="00503D41">
        <w:rPr>
          <w:szCs w:val="26"/>
        </w:rPr>
        <w:t xml:space="preserve"> о результатах контрольных и экспертно-аналитических мероприятий представлял</w:t>
      </w:r>
      <w:r>
        <w:rPr>
          <w:szCs w:val="26"/>
        </w:rPr>
        <w:t>и</w:t>
      </w:r>
      <w:r w:rsidRPr="00503D41">
        <w:rPr>
          <w:szCs w:val="26"/>
        </w:rPr>
        <w:t xml:space="preserve">сь в </w:t>
      </w:r>
      <w:r>
        <w:rPr>
          <w:szCs w:val="26"/>
        </w:rPr>
        <w:t>Норильский городской Совет депутатов</w:t>
      </w:r>
      <w:r w:rsidR="009646A2">
        <w:rPr>
          <w:szCs w:val="26"/>
        </w:rPr>
        <w:t xml:space="preserve"> и Администрацию города Норильска</w:t>
      </w:r>
      <w:r w:rsidRPr="00503D41">
        <w:rPr>
          <w:szCs w:val="26"/>
        </w:rPr>
        <w:t xml:space="preserve">. </w:t>
      </w:r>
    </w:p>
    <w:p w14:paraId="6448B703" w14:textId="77777777" w:rsidR="00503D41" w:rsidRDefault="00503D41" w:rsidP="006A3594">
      <w:pPr>
        <w:widowControl w:val="0"/>
        <w:ind w:firstLine="709"/>
        <w:jc w:val="both"/>
        <w:rPr>
          <w:szCs w:val="26"/>
        </w:rPr>
      </w:pPr>
      <w:r w:rsidRPr="00503D41">
        <w:rPr>
          <w:szCs w:val="26"/>
        </w:rPr>
        <w:t>Основные показатели, характеризующие работу Контрольно-счетной палаты в 20</w:t>
      </w:r>
      <w:r w:rsidR="00C86645">
        <w:rPr>
          <w:szCs w:val="26"/>
        </w:rPr>
        <w:t>20</w:t>
      </w:r>
      <w:r w:rsidRPr="00503D41">
        <w:rPr>
          <w:szCs w:val="26"/>
        </w:rPr>
        <w:t xml:space="preserve"> году, приведены в таблице. </w:t>
      </w:r>
    </w:p>
    <w:p w14:paraId="54A1DC4F" w14:textId="77777777" w:rsidR="00FF1FAC" w:rsidRPr="007F3482" w:rsidRDefault="007F3482" w:rsidP="00EC147C">
      <w:pPr>
        <w:widowControl w:val="0"/>
        <w:ind w:firstLine="7938"/>
        <w:jc w:val="both"/>
      </w:pPr>
      <w:r>
        <w:t>Таблица 1</w:t>
      </w:r>
    </w:p>
    <w:tbl>
      <w:tblPr>
        <w:tblW w:w="9072" w:type="dxa"/>
        <w:tblInd w:w="-5" w:type="dxa"/>
        <w:tblLayout w:type="fixed"/>
        <w:tblCellMar>
          <w:top w:w="60" w:type="dxa"/>
          <w:left w:w="180" w:type="dxa"/>
          <w:right w:w="115" w:type="dxa"/>
        </w:tblCellMar>
        <w:tblLook w:val="04A0" w:firstRow="1" w:lastRow="0" w:firstColumn="1" w:lastColumn="0" w:noHBand="0" w:noVBand="1"/>
      </w:tblPr>
      <w:tblGrid>
        <w:gridCol w:w="541"/>
        <w:gridCol w:w="3470"/>
        <w:gridCol w:w="1560"/>
        <w:gridCol w:w="1686"/>
        <w:gridCol w:w="1815"/>
      </w:tblGrid>
      <w:tr w:rsidR="00B944FB" w:rsidRPr="006377FC" w14:paraId="2EC31880" w14:textId="77777777" w:rsidTr="008F66EB">
        <w:trPr>
          <w:trHeight w:val="323"/>
          <w:tblHeader/>
        </w:trPr>
        <w:tc>
          <w:tcPr>
            <w:tcW w:w="567" w:type="dxa"/>
            <w:tcBorders>
              <w:top w:val="single" w:sz="4" w:space="0" w:color="000000"/>
              <w:left w:val="single" w:sz="4" w:space="0" w:color="000000"/>
              <w:bottom w:val="single" w:sz="4" w:space="0" w:color="000000"/>
              <w:right w:val="single" w:sz="4" w:space="0" w:color="000000"/>
            </w:tcBorders>
          </w:tcPr>
          <w:p w14:paraId="608DA3F4" w14:textId="28B3B61A" w:rsidR="00B944FB" w:rsidRPr="006377FC" w:rsidRDefault="00B944FB" w:rsidP="006377FC">
            <w:pPr>
              <w:widowControl w:val="0"/>
              <w:ind w:left="-184" w:right="-118"/>
              <w:jc w:val="center"/>
              <w:rPr>
                <w:sz w:val="22"/>
                <w:szCs w:val="22"/>
              </w:rPr>
            </w:pPr>
            <w:r w:rsidRPr="006377FC">
              <w:rPr>
                <w:b/>
                <w:sz w:val="22"/>
                <w:szCs w:val="22"/>
              </w:rPr>
              <w:t>№ п/п</w:t>
            </w:r>
          </w:p>
        </w:tc>
        <w:tc>
          <w:tcPr>
            <w:tcW w:w="3828" w:type="dxa"/>
            <w:tcBorders>
              <w:top w:val="single" w:sz="4" w:space="0" w:color="000000"/>
              <w:left w:val="single" w:sz="4" w:space="0" w:color="000000"/>
              <w:bottom w:val="single" w:sz="4" w:space="0" w:color="000000"/>
              <w:right w:val="single" w:sz="4" w:space="0" w:color="000000"/>
            </w:tcBorders>
          </w:tcPr>
          <w:p w14:paraId="34D7BF01" w14:textId="77777777" w:rsidR="00B944FB" w:rsidRPr="006377FC" w:rsidRDefault="00B944FB" w:rsidP="00B944FB">
            <w:pPr>
              <w:widowControl w:val="0"/>
              <w:jc w:val="center"/>
              <w:rPr>
                <w:sz w:val="22"/>
                <w:szCs w:val="22"/>
              </w:rPr>
            </w:pPr>
            <w:r w:rsidRPr="006377FC">
              <w:rPr>
                <w:b/>
                <w:sz w:val="22"/>
                <w:szCs w:val="22"/>
              </w:rPr>
              <w:t>Показатель</w:t>
            </w:r>
          </w:p>
        </w:tc>
        <w:tc>
          <w:tcPr>
            <w:tcW w:w="1701" w:type="dxa"/>
            <w:tcBorders>
              <w:top w:val="single" w:sz="4" w:space="0" w:color="000000"/>
              <w:left w:val="single" w:sz="4" w:space="0" w:color="000000"/>
              <w:bottom w:val="single" w:sz="4" w:space="0" w:color="000000"/>
              <w:right w:val="single" w:sz="4" w:space="0" w:color="000000"/>
            </w:tcBorders>
          </w:tcPr>
          <w:p w14:paraId="53C74A66" w14:textId="77777777" w:rsidR="00B944FB" w:rsidRPr="006377FC" w:rsidRDefault="00B944FB" w:rsidP="00B944FB">
            <w:pPr>
              <w:widowControl w:val="0"/>
              <w:jc w:val="center"/>
              <w:rPr>
                <w:sz w:val="22"/>
                <w:szCs w:val="22"/>
              </w:rPr>
            </w:pPr>
            <w:r w:rsidRPr="006377FC">
              <w:rPr>
                <w:b/>
                <w:sz w:val="22"/>
                <w:szCs w:val="22"/>
              </w:rPr>
              <w:t>2020 год</w:t>
            </w:r>
          </w:p>
        </w:tc>
        <w:tc>
          <w:tcPr>
            <w:tcW w:w="1842" w:type="dxa"/>
            <w:tcBorders>
              <w:top w:val="single" w:sz="4" w:space="0" w:color="000000"/>
              <w:left w:val="single" w:sz="4" w:space="0" w:color="000000"/>
              <w:bottom w:val="single" w:sz="4" w:space="0" w:color="000000"/>
              <w:right w:val="single" w:sz="4" w:space="0" w:color="000000"/>
            </w:tcBorders>
          </w:tcPr>
          <w:p w14:paraId="1F7E1E5F" w14:textId="77777777" w:rsidR="00B944FB" w:rsidRPr="006377FC" w:rsidRDefault="00B944FB" w:rsidP="00B944FB">
            <w:pPr>
              <w:widowControl w:val="0"/>
              <w:jc w:val="center"/>
              <w:rPr>
                <w:sz w:val="22"/>
                <w:szCs w:val="22"/>
              </w:rPr>
            </w:pPr>
            <w:r w:rsidRPr="006377FC">
              <w:rPr>
                <w:b/>
                <w:sz w:val="22"/>
                <w:szCs w:val="22"/>
              </w:rPr>
              <w:t>2019 год</w:t>
            </w:r>
          </w:p>
        </w:tc>
        <w:tc>
          <w:tcPr>
            <w:tcW w:w="1985" w:type="dxa"/>
            <w:tcBorders>
              <w:top w:val="single" w:sz="4" w:space="0" w:color="000000"/>
              <w:left w:val="single" w:sz="4" w:space="0" w:color="000000"/>
              <w:bottom w:val="single" w:sz="4" w:space="0" w:color="000000"/>
              <w:right w:val="single" w:sz="4" w:space="0" w:color="000000"/>
            </w:tcBorders>
          </w:tcPr>
          <w:p w14:paraId="445FEAE4" w14:textId="77777777" w:rsidR="00B944FB" w:rsidRPr="006377FC" w:rsidRDefault="00B944FB" w:rsidP="00B944FB">
            <w:pPr>
              <w:widowControl w:val="0"/>
              <w:jc w:val="center"/>
              <w:rPr>
                <w:sz w:val="22"/>
                <w:szCs w:val="22"/>
              </w:rPr>
            </w:pPr>
            <w:r w:rsidRPr="006377FC">
              <w:rPr>
                <w:b/>
                <w:sz w:val="22"/>
                <w:szCs w:val="22"/>
              </w:rPr>
              <w:t>2018 год</w:t>
            </w:r>
          </w:p>
        </w:tc>
      </w:tr>
      <w:tr w:rsidR="00B944FB" w:rsidRPr="006377FC" w14:paraId="60114221" w14:textId="77777777" w:rsidTr="008F66EB">
        <w:tblPrEx>
          <w:tblCellMar>
            <w:top w:w="7" w:type="dxa"/>
            <w:left w:w="108" w:type="dxa"/>
            <w:right w:w="0" w:type="dxa"/>
          </w:tblCellMar>
        </w:tblPrEx>
        <w:trPr>
          <w:trHeight w:val="375"/>
        </w:trPr>
        <w:tc>
          <w:tcPr>
            <w:tcW w:w="567" w:type="dxa"/>
            <w:tcBorders>
              <w:top w:val="single" w:sz="4" w:space="0" w:color="000000"/>
              <w:left w:val="single" w:sz="4" w:space="0" w:color="000000"/>
              <w:bottom w:val="single" w:sz="4" w:space="0" w:color="000000"/>
              <w:right w:val="single" w:sz="4" w:space="0" w:color="000000"/>
            </w:tcBorders>
            <w:vAlign w:val="bottom"/>
          </w:tcPr>
          <w:p w14:paraId="0D8FC104" w14:textId="77777777" w:rsidR="00B944FB" w:rsidRPr="006377FC" w:rsidRDefault="00B944FB" w:rsidP="00B944FB">
            <w:pPr>
              <w:widowControl w:val="0"/>
              <w:jc w:val="both"/>
              <w:rPr>
                <w:sz w:val="22"/>
                <w:szCs w:val="22"/>
              </w:rPr>
            </w:pPr>
            <w:r w:rsidRPr="006377FC">
              <w:rPr>
                <w:sz w:val="22"/>
                <w:szCs w:val="22"/>
              </w:rPr>
              <w:t xml:space="preserve">1 </w:t>
            </w:r>
          </w:p>
        </w:tc>
        <w:tc>
          <w:tcPr>
            <w:tcW w:w="3828" w:type="dxa"/>
            <w:tcBorders>
              <w:top w:val="single" w:sz="4" w:space="0" w:color="000000"/>
              <w:left w:val="single" w:sz="4" w:space="0" w:color="000000"/>
              <w:bottom w:val="single" w:sz="4" w:space="0" w:color="000000"/>
              <w:right w:val="single" w:sz="4" w:space="0" w:color="000000"/>
            </w:tcBorders>
          </w:tcPr>
          <w:p w14:paraId="5EEC7A1D" w14:textId="77777777" w:rsidR="00B944FB" w:rsidRPr="006377FC" w:rsidRDefault="00B944FB" w:rsidP="00B944FB">
            <w:pPr>
              <w:widowControl w:val="0"/>
              <w:jc w:val="both"/>
              <w:rPr>
                <w:sz w:val="22"/>
                <w:szCs w:val="22"/>
              </w:rPr>
            </w:pPr>
            <w:r w:rsidRPr="006377FC">
              <w:rPr>
                <w:sz w:val="22"/>
                <w:szCs w:val="22"/>
              </w:rPr>
              <w:t>Проведено контрольных и экспертно-</w:t>
            </w:r>
          </w:p>
          <w:p w14:paraId="31158533" w14:textId="35A5C037" w:rsidR="00B944FB" w:rsidRPr="006377FC" w:rsidRDefault="00B944FB" w:rsidP="00B944FB">
            <w:pPr>
              <w:widowControl w:val="0"/>
              <w:jc w:val="both"/>
              <w:rPr>
                <w:sz w:val="22"/>
                <w:szCs w:val="22"/>
              </w:rPr>
            </w:pPr>
            <w:r w:rsidRPr="006377FC">
              <w:rPr>
                <w:sz w:val="22"/>
                <w:szCs w:val="22"/>
              </w:rPr>
              <w:t xml:space="preserve">аналитических мероприятий </w:t>
            </w:r>
            <w:r w:rsidR="00CC37F8" w:rsidRPr="00CC37F8">
              <w:rPr>
                <w:sz w:val="22"/>
                <w:szCs w:val="22"/>
              </w:rPr>
              <w:t>(шт.)</w:t>
            </w:r>
          </w:p>
        </w:tc>
        <w:tc>
          <w:tcPr>
            <w:tcW w:w="1701" w:type="dxa"/>
            <w:tcBorders>
              <w:top w:val="single" w:sz="4" w:space="0" w:color="000000"/>
              <w:left w:val="single" w:sz="4" w:space="0" w:color="000000"/>
              <w:bottom w:val="single" w:sz="4" w:space="0" w:color="000000"/>
              <w:right w:val="single" w:sz="4" w:space="0" w:color="000000"/>
            </w:tcBorders>
            <w:vAlign w:val="bottom"/>
          </w:tcPr>
          <w:p w14:paraId="21A3C720" w14:textId="77777777" w:rsidR="00B944FB" w:rsidRPr="006377FC" w:rsidRDefault="00C86645" w:rsidP="00B944FB">
            <w:pPr>
              <w:widowControl w:val="0"/>
              <w:ind w:right="96"/>
              <w:jc w:val="right"/>
              <w:rPr>
                <w:sz w:val="22"/>
                <w:szCs w:val="22"/>
              </w:rPr>
            </w:pPr>
            <w:r w:rsidRPr="006377FC">
              <w:rPr>
                <w:sz w:val="22"/>
                <w:szCs w:val="22"/>
              </w:rPr>
              <w:t>148</w:t>
            </w:r>
          </w:p>
        </w:tc>
        <w:tc>
          <w:tcPr>
            <w:tcW w:w="1842" w:type="dxa"/>
            <w:tcBorders>
              <w:top w:val="single" w:sz="4" w:space="0" w:color="000000"/>
              <w:left w:val="single" w:sz="4" w:space="0" w:color="000000"/>
              <w:bottom w:val="single" w:sz="4" w:space="0" w:color="000000"/>
              <w:right w:val="single" w:sz="4" w:space="0" w:color="000000"/>
            </w:tcBorders>
            <w:vAlign w:val="bottom"/>
          </w:tcPr>
          <w:p w14:paraId="231AE90C" w14:textId="77777777" w:rsidR="00B944FB" w:rsidRPr="006377FC" w:rsidRDefault="00B944FB" w:rsidP="00B944FB">
            <w:pPr>
              <w:widowControl w:val="0"/>
              <w:ind w:right="96"/>
              <w:jc w:val="right"/>
              <w:rPr>
                <w:sz w:val="22"/>
                <w:szCs w:val="22"/>
              </w:rPr>
            </w:pPr>
            <w:r w:rsidRPr="006377FC">
              <w:rPr>
                <w:sz w:val="22"/>
                <w:szCs w:val="22"/>
              </w:rPr>
              <w:t>143</w:t>
            </w:r>
          </w:p>
        </w:tc>
        <w:tc>
          <w:tcPr>
            <w:tcW w:w="1985" w:type="dxa"/>
            <w:tcBorders>
              <w:top w:val="single" w:sz="4" w:space="0" w:color="000000"/>
              <w:left w:val="single" w:sz="4" w:space="0" w:color="000000"/>
              <w:bottom w:val="single" w:sz="4" w:space="0" w:color="000000"/>
              <w:right w:val="single" w:sz="4" w:space="0" w:color="000000"/>
            </w:tcBorders>
            <w:vAlign w:val="bottom"/>
          </w:tcPr>
          <w:p w14:paraId="5A6B43B4" w14:textId="77777777" w:rsidR="00B944FB" w:rsidRPr="006377FC" w:rsidRDefault="00B944FB" w:rsidP="00B944FB">
            <w:pPr>
              <w:widowControl w:val="0"/>
              <w:ind w:right="96"/>
              <w:jc w:val="right"/>
              <w:rPr>
                <w:sz w:val="22"/>
                <w:szCs w:val="22"/>
              </w:rPr>
            </w:pPr>
            <w:r w:rsidRPr="006377FC">
              <w:rPr>
                <w:sz w:val="22"/>
                <w:szCs w:val="22"/>
              </w:rPr>
              <w:t>160</w:t>
            </w:r>
          </w:p>
        </w:tc>
      </w:tr>
      <w:tr w:rsidR="00B944FB" w:rsidRPr="00CC37F8" w14:paraId="56C50193" w14:textId="77777777" w:rsidTr="008F66EB">
        <w:tblPrEx>
          <w:tblCellMar>
            <w:top w:w="7" w:type="dxa"/>
            <w:left w:w="108" w:type="dxa"/>
            <w:right w:w="0" w:type="dxa"/>
          </w:tblCellMar>
        </w:tblPrEx>
        <w:trPr>
          <w:trHeight w:val="326"/>
        </w:trPr>
        <w:tc>
          <w:tcPr>
            <w:tcW w:w="567" w:type="dxa"/>
            <w:tcBorders>
              <w:top w:val="single" w:sz="4" w:space="0" w:color="000000"/>
              <w:left w:val="single" w:sz="4" w:space="0" w:color="000000"/>
              <w:bottom w:val="single" w:sz="4" w:space="0" w:color="000000"/>
              <w:right w:val="single" w:sz="4" w:space="0" w:color="000000"/>
            </w:tcBorders>
            <w:vAlign w:val="bottom"/>
          </w:tcPr>
          <w:p w14:paraId="1122E1DB" w14:textId="77777777" w:rsidR="00B944FB" w:rsidRPr="00CC37F8" w:rsidRDefault="00B944FB" w:rsidP="00B944FB">
            <w:pPr>
              <w:widowControl w:val="0"/>
              <w:jc w:val="both"/>
              <w:rPr>
                <w:sz w:val="22"/>
                <w:szCs w:val="22"/>
              </w:rPr>
            </w:pPr>
            <w:r w:rsidRPr="00CC37F8">
              <w:rPr>
                <w:sz w:val="22"/>
                <w:szCs w:val="22"/>
              </w:rPr>
              <w:t xml:space="preserve">2 </w:t>
            </w:r>
          </w:p>
        </w:tc>
        <w:tc>
          <w:tcPr>
            <w:tcW w:w="3828" w:type="dxa"/>
            <w:tcBorders>
              <w:top w:val="single" w:sz="4" w:space="0" w:color="000000"/>
              <w:left w:val="single" w:sz="4" w:space="0" w:color="000000"/>
              <w:bottom w:val="single" w:sz="4" w:space="0" w:color="000000"/>
              <w:right w:val="single" w:sz="4" w:space="0" w:color="000000"/>
            </w:tcBorders>
          </w:tcPr>
          <w:p w14:paraId="023F3753" w14:textId="4B1DB8E6" w:rsidR="00B944FB" w:rsidRPr="00CC37F8" w:rsidRDefault="00B944FB" w:rsidP="00B944FB">
            <w:pPr>
              <w:widowControl w:val="0"/>
              <w:jc w:val="both"/>
              <w:rPr>
                <w:sz w:val="22"/>
                <w:szCs w:val="22"/>
              </w:rPr>
            </w:pPr>
            <w:r w:rsidRPr="00CC37F8">
              <w:rPr>
                <w:sz w:val="22"/>
                <w:szCs w:val="22"/>
              </w:rPr>
              <w:t>Проведено экспертно-аналитических мероприятий</w:t>
            </w:r>
            <w:r w:rsidR="00C86645" w:rsidRPr="00CC37F8">
              <w:rPr>
                <w:sz w:val="22"/>
                <w:szCs w:val="22"/>
              </w:rPr>
              <w:t>, в том числе финансово-экономической экспертиз</w:t>
            </w:r>
            <w:r w:rsidR="00CC37F8" w:rsidRPr="00CC37F8">
              <w:rPr>
                <w:sz w:val="22"/>
                <w:szCs w:val="22"/>
              </w:rPr>
              <w:t>ы</w:t>
            </w:r>
            <w:r w:rsidR="00CC37F8">
              <w:rPr>
                <w:sz w:val="22"/>
                <w:szCs w:val="22"/>
              </w:rPr>
              <w:t xml:space="preserve"> </w:t>
            </w:r>
            <w:r w:rsidR="00CC37F8" w:rsidRPr="00CC37F8">
              <w:rPr>
                <w:sz w:val="22"/>
                <w:szCs w:val="22"/>
              </w:rPr>
              <w:t>(шт.)</w:t>
            </w:r>
          </w:p>
        </w:tc>
        <w:tc>
          <w:tcPr>
            <w:tcW w:w="1701" w:type="dxa"/>
            <w:tcBorders>
              <w:top w:val="single" w:sz="4" w:space="0" w:color="000000"/>
              <w:left w:val="single" w:sz="4" w:space="0" w:color="000000"/>
              <w:bottom w:val="single" w:sz="4" w:space="0" w:color="000000"/>
              <w:right w:val="single" w:sz="4" w:space="0" w:color="000000"/>
            </w:tcBorders>
            <w:vAlign w:val="bottom"/>
          </w:tcPr>
          <w:p w14:paraId="4E3A176F" w14:textId="77777777" w:rsidR="00B944FB" w:rsidRPr="00CC37F8" w:rsidRDefault="00C86645" w:rsidP="00B944FB">
            <w:pPr>
              <w:widowControl w:val="0"/>
              <w:ind w:right="96"/>
              <w:jc w:val="right"/>
              <w:rPr>
                <w:sz w:val="22"/>
                <w:szCs w:val="22"/>
              </w:rPr>
            </w:pPr>
            <w:r w:rsidRPr="00CC37F8">
              <w:rPr>
                <w:sz w:val="22"/>
                <w:szCs w:val="22"/>
              </w:rPr>
              <w:t>144</w:t>
            </w:r>
          </w:p>
        </w:tc>
        <w:tc>
          <w:tcPr>
            <w:tcW w:w="1842" w:type="dxa"/>
            <w:tcBorders>
              <w:top w:val="single" w:sz="4" w:space="0" w:color="000000"/>
              <w:left w:val="single" w:sz="4" w:space="0" w:color="000000"/>
              <w:bottom w:val="single" w:sz="4" w:space="0" w:color="000000"/>
              <w:right w:val="single" w:sz="4" w:space="0" w:color="000000"/>
            </w:tcBorders>
            <w:vAlign w:val="bottom"/>
          </w:tcPr>
          <w:p w14:paraId="25A1E494" w14:textId="77777777" w:rsidR="00B944FB" w:rsidRPr="00CC37F8" w:rsidRDefault="00B944FB" w:rsidP="00B944FB">
            <w:pPr>
              <w:widowControl w:val="0"/>
              <w:ind w:right="96"/>
              <w:jc w:val="right"/>
              <w:rPr>
                <w:sz w:val="22"/>
                <w:szCs w:val="22"/>
              </w:rPr>
            </w:pPr>
            <w:r w:rsidRPr="00CC37F8">
              <w:rPr>
                <w:sz w:val="22"/>
                <w:szCs w:val="22"/>
              </w:rPr>
              <w:t>138</w:t>
            </w:r>
          </w:p>
        </w:tc>
        <w:tc>
          <w:tcPr>
            <w:tcW w:w="1985" w:type="dxa"/>
            <w:tcBorders>
              <w:top w:val="single" w:sz="4" w:space="0" w:color="000000"/>
              <w:left w:val="single" w:sz="4" w:space="0" w:color="000000"/>
              <w:bottom w:val="single" w:sz="4" w:space="0" w:color="000000"/>
              <w:right w:val="single" w:sz="4" w:space="0" w:color="000000"/>
            </w:tcBorders>
            <w:vAlign w:val="bottom"/>
          </w:tcPr>
          <w:p w14:paraId="4ECAD7C8" w14:textId="77777777" w:rsidR="00B944FB" w:rsidRPr="00CC37F8" w:rsidRDefault="00B944FB" w:rsidP="00B944FB">
            <w:pPr>
              <w:widowControl w:val="0"/>
              <w:ind w:right="96"/>
              <w:jc w:val="right"/>
              <w:rPr>
                <w:sz w:val="22"/>
                <w:szCs w:val="22"/>
              </w:rPr>
            </w:pPr>
            <w:r w:rsidRPr="00CC37F8">
              <w:rPr>
                <w:sz w:val="22"/>
                <w:szCs w:val="22"/>
              </w:rPr>
              <w:t>153</w:t>
            </w:r>
          </w:p>
        </w:tc>
      </w:tr>
      <w:tr w:rsidR="00B944FB" w:rsidRPr="006377FC" w14:paraId="16B99332" w14:textId="77777777" w:rsidTr="008F66EB">
        <w:tblPrEx>
          <w:tblCellMar>
            <w:top w:w="7" w:type="dxa"/>
            <w:left w:w="108" w:type="dxa"/>
            <w:right w:w="0" w:type="dxa"/>
          </w:tblCellMar>
        </w:tblPrEx>
        <w:trPr>
          <w:trHeight w:val="378"/>
        </w:trPr>
        <w:tc>
          <w:tcPr>
            <w:tcW w:w="567" w:type="dxa"/>
            <w:tcBorders>
              <w:top w:val="single" w:sz="4" w:space="0" w:color="000000"/>
              <w:left w:val="single" w:sz="4" w:space="0" w:color="000000"/>
              <w:bottom w:val="single" w:sz="4" w:space="0" w:color="000000"/>
              <w:right w:val="single" w:sz="4" w:space="0" w:color="000000"/>
            </w:tcBorders>
            <w:vAlign w:val="bottom"/>
          </w:tcPr>
          <w:p w14:paraId="5EDA5026" w14:textId="77777777" w:rsidR="00B944FB" w:rsidRPr="006377FC" w:rsidRDefault="00B944FB" w:rsidP="00B944FB">
            <w:pPr>
              <w:widowControl w:val="0"/>
              <w:jc w:val="both"/>
              <w:rPr>
                <w:sz w:val="22"/>
                <w:szCs w:val="22"/>
              </w:rPr>
            </w:pPr>
            <w:r w:rsidRPr="006377FC">
              <w:rPr>
                <w:sz w:val="22"/>
                <w:szCs w:val="22"/>
              </w:rPr>
              <w:t xml:space="preserve">3 </w:t>
            </w:r>
          </w:p>
        </w:tc>
        <w:tc>
          <w:tcPr>
            <w:tcW w:w="3828" w:type="dxa"/>
            <w:tcBorders>
              <w:top w:val="single" w:sz="4" w:space="0" w:color="000000"/>
              <w:left w:val="single" w:sz="4" w:space="0" w:color="000000"/>
              <w:bottom w:val="single" w:sz="4" w:space="0" w:color="000000"/>
              <w:right w:val="single" w:sz="4" w:space="0" w:color="000000"/>
            </w:tcBorders>
            <w:vAlign w:val="bottom"/>
          </w:tcPr>
          <w:p w14:paraId="7841A349" w14:textId="4E4B2040" w:rsidR="00B944FB" w:rsidRPr="006377FC" w:rsidRDefault="00B944FB" w:rsidP="00C86645">
            <w:pPr>
              <w:widowControl w:val="0"/>
              <w:jc w:val="both"/>
              <w:rPr>
                <w:sz w:val="22"/>
                <w:szCs w:val="22"/>
              </w:rPr>
            </w:pPr>
            <w:r w:rsidRPr="006377FC">
              <w:rPr>
                <w:sz w:val="22"/>
                <w:szCs w:val="22"/>
              </w:rPr>
              <w:t>Подготовлено заключений</w:t>
            </w:r>
            <w:r w:rsidR="00CC37F8">
              <w:rPr>
                <w:sz w:val="22"/>
                <w:szCs w:val="22"/>
              </w:rPr>
              <w:t xml:space="preserve"> </w:t>
            </w:r>
            <w:r w:rsidR="00CC37F8" w:rsidRPr="00CC37F8">
              <w:rPr>
                <w:sz w:val="22"/>
                <w:szCs w:val="22"/>
              </w:rPr>
              <w:t>(шт.)</w:t>
            </w:r>
          </w:p>
        </w:tc>
        <w:tc>
          <w:tcPr>
            <w:tcW w:w="1701" w:type="dxa"/>
            <w:tcBorders>
              <w:top w:val="single" w:sz="4" w:space="0" w:color="000000"/>
              <w:left w:val="single" w:sz="4" w:space="0" w:color="000000"/>
              <w:bottom w:val="single" w:sz="4" w:space="0" w:color="000000"/>
              <w:right w:val="single" w:sz="4" w:space="0" w:color="000000"/>
            </w:tcBorders>
            <w:vAlign w:val="bottom"/>
          </w:tcPr>
          <w:p w14:paraId="09220D6D" w14:textId="77777777" w:rsidR="00B944FB" w:rsidRPr="006377FC" w:rsidRDefault="00C86645" w:rsidP="00B944FB">
            <w:pPr>
              <w:widowControl w:val="0"/>
              <w:ind w:right="96"/>
              <w:jc w:val="right"/>
              <w:rPr>
                <w:sz w:val="22"/>
                <w:szCs w:val="22"/>
              </w:rPr>
            </w:pPr>
            <w:r w:rsidRPr="006377FC">
              <w:rPr>
                <w:sz w:val="22"/>
                <w:szCs w:val="22"/>
              </w:rPr>
              <w:t>144</w:t>
            </w:r>
          </w:p>
        </w:tc>
        <w:tc>
          <w:tcPr>
            <w:tcW w:w="1842" w:type="dxa"/>
            <w:tcBorders>
              <w:top w:val="single" w:sz="4" w:space="0" w:color="000000"/>
              <w:left w:val="single" w:sz="4" w:space="0" w:color="000000"/>
              <w:bottom w:val="single" w:sz="4" w:space="0" w:color="000000"/>
              <w:right w:val="single" w:sz="4" w:space="0" w:color="000000"/>
            </w:tcBorders>
            <w:vAlign w:val="bottom"/>
          </w:tcPr>
          <w:p w14:paraId="7A69C345" w14:textId="77777777" w:rsidR="00B944FB" w:rsidRPr="006377FC" w:rsidRDefault="00B944FB" w:rsidP="00B944FB">
            <w:pPr>
              <w:widowControl w:val="0"/>
              <w:ind w:right="96"/>
              <w:jc w:val="right"/>
              <w:rPr>
                <w:sz w:val="22"/>
                <w:szCs w:val="22"/>
              </w:rPr>
            </w:pPr>
            <w:r w:rsidRPr="006377FC">
              <w:rPr>
                <w:sz w:val="22"/>
                <w:szCs w:val="22"/>
              </w:rPr>
              <w:t>114</w:t>
            </w:r>
          </w:p>
        </w:tc>
        <w:tc>
          <w:tcPr>
            <w:tcW w:w="1985" w:type="dxa"/>
            <w:tcBorders>
              <w:top w:val="single" w:sz="4" w:space="0" w:color="000000"/>
              <w:left w:val="single" w:sz="4" w:space="0" w:color="000000"/>
              <w:bottom w:val="single" w:sz="4" w:space="0" w:color="000000"/>
              <w:right w:val="single" w:sz="4" w:space="0" w:color="000000"/>
            </w:tcBorders>
            <w:vAlign w:val="bottom"/>
          </w:tcPr>
          <w:p w14:paraId="46752281" w14:textId="77777777" w:rsidR="00B944FB" w:rsidRPr="006377FC" w:rsidRDefault="00B944FB" w:rsidP="00B944FB">
            <w:pPr>
              <w:widowControl w:val="0"/>
              <w:ind w:right="96"/>
              <w:jc w:val="right"/>
              <w:rPr>
                <w:sz w:val="22"/>
                <w:szCs w:val="22"/>
              </w:rPr>
            </w:pPr>
            <w:r w:rsidRPr="006377FC">
              <w:rPr>
                <w:sz w:val="22"/>
                <w:szCs w:val="22"/>
              </w:rPr>
              <w:t>124</w:t>
            </w:r>
          </w:p>
        </w:tc>
      </w:tr>
      <w:tr w:rsidR="00B944FB" w:rsidRPr="006377FC" w14:paraId="67E0B772" w14:textId="77777777" w:rsidTr="008F66EB">
        <w:tblPrEx>
          <w:tblCellMar>
            <w:top w:w="7" w:type="dxa"/>
            <w:left w:w="108" w:type="dxa"/>
            <w:right w:w="0" w:type="dxa"/>
          </w:tblCellMar>
        </w:tblPrEx>
        <w:trPr>
          <w:trHeight w:val="398"/>
        </w:trPr>
        <w:tc>
          <w:tcPr>
            <w:tcW w:w="567" w:type="dxa"/>
            <w:tcBorders>
              <w:top w:val="single" w:sz="4" w:space="0" w:color="000000"/>
              <w:left w:val="single" w:sz="4" w:space="0" w:color="000000"/>
              <w:bottom w:val="single" w:sz="4" w:space="0" w:color="000000"/>
              <w:right w:val="single" w:sz="4" w:space="0" w:color="000000"/>
            </w:tcBorders>
            <w:vAlign w:val="bottom"/>
          </w:tcPr>
          <w:p w14:paraId="6850A0F4" w14:textId="77777777" w:rsidR="00B944FB" w:rsidRPr="006377FC" w:rsidRDefault="00B944FB" w:rsidP="00B944FB">
            <w:pPr>
              <w:widowControl w:val="0"/>
              <w:jc w:val="both"/>
              <w:rPr>
                <w:sz w:val="22"/>
                <w:szCs w:val="22"/>
              </w:rPr>
            </w:pPr>
            <w:r w:rsidRPr="006377FC">
              <w:rPr>
                <w:sz w:val="22"/>
                <w:szCs w:val="22"/>
              </w:rPr>
              <w:t xml:space="preserve">4 </w:t>
            </w:r>
          </w:p>
        </w:tc>
        <w:tc>
          <w:tcPr>
            <w:tcW w:w="3828" w:type="dxa"/>
            <w:tcBorders>
              <w:top w:val="single" w:sz="4" w:space="0" w:color="000000"/>
              <w:left w:val="single" w:sz="4" w:space="0" w:color="000000"/>
              <w:bottom w:val="single" w:sz="4" w:space="0" w:color="000000"/>
              <w:right w:val="single" w:sz="4" w:space="0" w:color="000000"/>
            </w:tcBorders>
          </w:tcPr>
          <w:p w14:paraId="783BAEE4" w14:textId="42BD10FE" w:rsidR="00B944FB" w:rsidRPr="006377FC" w:rsidRDefault="00B944FB" w:rsidP="00B944FB">
            <w:pPr>
              <w:widowControl w:val="0"/>
              <w:jc w:val="both"/>
              <w:rPr>
                <w:sz w:val="22"/>
                <w:szCs w:val="22"/>
              </w:rPr>
            </w:pPr>
            <w:r w:rsidRPr="006377FC">
              <w:rPr>
                <w:sz w:val="22"/>
                <w:szCs w:val="22"/>
              </w:rPr>
              <w:t xml:space="preserve">Количество подготовленных Контрольно-счетной палатой предложений </w:t>
            </w:r>
            <w:r w:rsidR="00CC37F8" w:rsidRPr="00CC37F8">
              <w:rPr>
                <w:sz w:val="22"/>
                <w:szCs w:val="22"/>
              </w:rPr>
              <w:t>(шт.)</w:t>
            </w:r>
          </w:p>
        </w:tc>
        <w:tc>
          <w:tcPr>
            <w:tcW w:w="1701" w:type="dxa"/>
            <w:tcBorders>
              <w:top w:val="single" w:sz="4" w:space="0" w:color="000000"/>
              <w:left w:val="single" w:sz="4" w:space="0" w:color="000000"/>
              <w:bottom w:val="single" w:sz="4" w:space="0" w:color="000000"/>
              <w:right w:val="single" w:sz="4" w:space="0" w:color="000000"/>
            </w:tcBorders>
            <w:vAlign w:val="bottom"/>
          </w:tcPr>
          <w:p w14:paraId="24B16381" w14:textId="77777777" w:rsidR="00B944FB" w:rsidRPr="006377FC" w:rsidRDefault="00C86645" w:rsidP="00B944FB">
            <w:pPr>
              <w:widowControl w:val="0"/>
              <w:ind w:right="96"/>
              <w:jc w:val="right"/>
              <w:rPr>
                <w:sz w:val="22"/>
                <w:szCs w:val="22"/>
              </w:rPr>
            </w:pPr>
            <w:r w:rsidRPr="006377FC">
              <w:rPr>
                <w:sz w:val="22"/>
                <w:szCs w:val="22"/>
              </w:rPr>
              <w:t>57</w:t>
            </w:r>
          </w:p>
        </w:tc>
        <w:tc>
          <w:tcPr>
            <w:tcW w:w="1842" w:type="dxa"/>
            <w:tcBorders>
              <w:top w:val="single" w:sz="4" w:space="0" w:color="000000"/>
              <w:left w:val="single" w:sz="4" w:space="0" w:color="000000"/>
              <w:bottom w:val="single" w:sz="4" w:space="0" w:color="000000"/>
              <w:right w:val="single" w:sz="4" w:space="0" w:color="000000"/>
            </w:tcBorders>
            <w:vAlign w:val="bottom"/>
          </w:tcPr>
          <w:p w14:paraId="44431D4F" w14:textId="77777777" w:rsidR="00B944FB" w:rsidRPr="006377FC" w:rsidRDefault="00B944FB" w:rsidP="00B944FB">
            <w:pPr>
              <w:widowControl w:val="0"/>
              <w:ind w:right="96"/>
              <w:jc w:val="right"/>
              <w:rPr>
                <w:sz w:val="22"/>
                <w:szCs w:val="22"/>
              </w:rPr>
            </w:pPr>
            <w:r w:rsidRPr="006377FC">
              <w:rPr>
                <w:sz w:val="22"/>
                <w:szCs w:val="22"/>
              </w:rPr>
              <w:t>138</w:t>
            </w:r>
          </w:p>
        </w:tc>
        <w:tc>
          <w:tcPr>
            <w:tcW w:w="1985" w:type="dxa"/>
            <w:tcBorders>
              <w:top w:val="single" w:sz="4" w:space="0" w:color="000000"/>
              <w:left w:val="single" w:sz="4" w:space="0" w:color="000000"/>
              <w:bottom w:val="single" w:sz="4" w:space="0" w:color="000000"/>
              <w:right w:val="single" w:sz="4" w:space="0" w:color="000000"/>
            </w:tcBorders>
            <w:vAlign w:val="bottom"/>
          </w:tcPr>
          <w:p w14:paraId="5DC84A8C" w14:textId="77777777" w:rsidR="00B944FB" w:rsidRPr="006377FC" w:rsidRDefault="00B944FB" w:rsidP="00B944FB">
            <w:pPr>
              <w:widowControl w:val="0"/>
              <w:ind w:right="96"/>
              <w:jc w:val="right"/>
              <w:rPr>
                <w:sz w:val="22"/>
                <w:szCs w:val="22"/>
              </w:rPr>
            </w:pPr>
            <w:r w:rsidRPr="006377FC">
              <w:rPr>
                <w:sz w:val="22"/>
                <w:szCs w:val="22"/>
              </w:rPr>
              <w:t>137</w:t>
            </w:r>
          </w:p>
        </w:tc>
      </w:tr>
      <w:tr w:rsidR="00B944FB" w:rsidRPr="006377FC" w14:paraId="4304D145" w14:textId="77777777" w:rsidTr="008F66EB">
        <w:tblPrEx>
          <w:tblCellMar>
            <w:top w:w="7" w:type="dxa"/>
            <w:left w:w="108" w:type="dxa"/>
            <w:right w:w="0" w:type="dxa"/>
          </w:tblCellMar>
        </w:tblPrEx>
        <w:trPr>
          <w:trHeight w:val="348"/>
        </w:trPr>
        <w:tc>
          <w:tcPr>
            <w:tcW w:w="567" w:type="dxa"/>
            <w:tcBorders>
              <w:top w:val="single" w:sz="4" w:space="0" w:color="000000"/>
              <w:left w:val="single" w:sz="4" w:space="0" w:color="000000"/>
              <w:bottom w:val="single" w:sz="4" w:space="0" w:color="000000"/>
              <w:right w:val="single" w:sz="4" w:space="0" w:color="000000"/>
            </w:tcBorders>
            <w:vAlign w:val="bottom"/>
          </w:tcPr>
          <w:p w14:paraId="32EA8168" w14:textId="77777777" w:rsidR="00B944FB" w:rsidRPr="006377FC" w:rsidRDefault="00B944FB" w:rsidP="00B944FB">
            <w:pPr>
              <w:widowControl w:val="0"/>
              <w:jc w:val="both"/>
              <w:rPr>
                <w:sz w:val="22"/>
                <w:szCs w:val="22"/>
              </w:rPr>
            </w:pPr>
            <w:r w:rsidRPr="006377FC">
              <w:rPr>
                <w:sz w:val="22"/>
                <w:szCs w:val="22"/>
              </w:rPr>
              <w:t xml:space="preserve">5 </w:t>
            </w:r>
          </w:p>
        </w:tc>
        <w:tc>
          <w:tcPr>
            <w:tcW w:w="3828" w:type="dxa"/>
            <w:tcBorders>
              <w:top w:val="single" w:sz="4" w:space="0" w:color="000000"/>
              <w:left w:val="single" w:sz="4" w:space="0" w:color="000000"/>
              <w:bottom w:val="single" w:sz="4" w:space="0" w:color="000000"/>
              <w:right w:val="single" w:sz="4" w:space="0" w:color="000000"/>
            </w:tcBorders>
          </w:tcPr>
          <w:p w14:paraId="69734952" w14:textId="77777777" w:rsidR="00B944FB" w:rsidRPr="006377FC" w:rsidRDefault="00B944FB" w:rsidP="00B944FB">
            <w:pPr>
              <w:widowControl w:val="0"/>
              <w:jc w:val="both"/>
              <w:rPr>
                <w:sz w:val="22"/>
                <w:szCs w:val="22"/>
              </w:rPr>
            </w:pPr>
            <w:r w:rsidRPr="006377FC">
              <w:rPr>
                <w:sz w:val="22"/>
                <w:szCs w:val="22"/>
              </w:rPr>
              <w:t xml:space="preserve">Количество предложений, учтенных при принятии решений </w:t>
            </w:r>
          </w:p>
        </w:tc>
        <w:tc>
          <w:tcPr>
            <w:tcW w:w="1701" w:type="dxa"/>
            <w:tcBorders>
              <w:top w:val="single" w:sz="4" w:space="0" w:color="000000"/>
              <w:left w:val="single" w:sz="4" w:space="0" w:color="000000"/>
              <w:bottom w:val="single" w:sz="4" w:space="0" w:color="000000"/>
              <w:right w:val="single" w:sz="4" w:space="0" w:color="000000"/>
            </w:tcBorders>
            <w:vAlign w:val="bottom"/>
          </w:tcPr>
          <w:p w14:paraId="06D0C721" w14:textId="77777777" w:rsidR="00B944FB" w:rsidRPr="006377FC" w:rsidRDefault="00C86645" w:rsidP="00B944FB">
            <w:pPr>
              <w:widowControl w:val="0"/>
              <w:ind w:right="96"/>
              <w:jc w:val="right"/>
              <w:rPr>
                <w:sz w:val="22"/>
                <w:szCs w:val="22"/>
              </w:rPr>
            </w:pPr>
            <w:r w:rsidRPr="006377FC">
              <w:rPr>
                <w:sz w:val="22"/>
                <w:szCs w:val="22"/>
              </w:rPr>
              <w:t>33</w:t>
            </w:r>
          </w:p>
        </w:tc>
        <w:tc>
          <w:tcPr>
            <w:tcW w:w="1842" w:type="dxa"/>
            <w:tcBorders>
              <w:top w:val="single" w:sz="4" w:space="0" w:color="000000"/>
              <w:left w:val="single" w:sz="4" w:space="0" w:color="000000"/>
              <w:bottom w:val="single" w:sz="4" w:space="0" w:color="000000"/>
              <w:right w:val="single" w:sz="4" w:space="0" w:color="000000"/>
            </w:tcBorders>
            <w:vAlign w:val="bottom"/>
          </w:tcPr>
          <w:p w14:paraId="1273E587" w14:textId="77777777" w:rsidR="00B944FB" w:rsidRPr="006377FC" w:rsidRDefault="00B944FB" w:rsidP="00B944FB">
            <w:pPr>
              <w:widowControl w:val="0"/>
              <w:ind w:right="96"/>
              <w:jc w:val="right"/>
              <w:rPr>
                <w:sz w:val="22"/>
                <w:szCs w:val="22"/>
              </w:rPr>
            </w:pPr>
            <w:r w:rsidRPr="006377FC">
              <w:rPr>
                <w:sz w:val="22"/>
                <w:szCs w:val="22"/>
              </w:rPr>
              <w:t>35</w:t>
            </w:r>
          </w:p>
        </w:tc>
        <w:tc>
          <w:tcPr>
            <w:tcW w:w="1985" w:type="dxa"/>
            <w:tcBorders>
              <w:top w:val="single" w:sz="4" w:space="0" w:color="000000"/>
              <w:left w:val="single" w:sz="4" w:space="0" w:color="000000"/>
              <w:bottom w:val="single" w:sz="4" w:space="0" w:color="000000"/>
              <w:right w:val="single" w:sz="4" w:space="0" w:color="000000"/>
            </w:tcBorders>
            <w:vAlign w:val="bottom"/>
          </w:tcPr>
          <w:p w14:paraId="033929CA" w14:textId="77777777" w:rsidR="00B944FB" w:rsidRPr="006377FC" w:rsidRDefault="00B944FB" w:rsidP="00B944FB">
            <w:pPr>
              <w:widowControl w:val="0"/>
              <w:ind w:right="96"/>
              <w:jc w:val="right"/>
              <w:rPr>
                <w:sz w:val="22"/>
                <w:szCs w:val="22"/>
              </w:rPr>
            </w:pPr>
            <w:r w:rsidRPr="006377FC">
              <w:rPr>
                <w:sz w:val="22"/>
                <w:szCs w:val="22"/>
              </w:rPr>
              <w:t>46</w:t>
            </w:r>
          </w:p>
        </w:tc>
      </w:tr>
      <w:tr w:rsidR="00B944FB" w:rsidRPr="00CC37F8" w14:paraId="6DDA4B38" w14:textId="77777777" w:rsidTr="008F66EB">
        <w:tblPrEx>
          <w:tblCellMar>
            <w:top w:w="7" w:type="dxa"/>
            <w:left w:w="108" w:type="dxa"/>
            <w:right w:w="0" w:type="dxa"/>
          </w:tblCellMar>
        </w:tblPrEx>
        <w:trPr>
          <w:trHeight w:val="156"/>
        </w:trPr>
        <w:tc>
          <w:tcPr>
            <w:tcW w:w="567" w:type="dxa"/>
            <w:tcBorders>
              <w:top w:val="single" w:sz="4" w:space="0" w:color="000000"/>
              <w:left w:val="single" w:sz="4" w:space="0" w:color="000000"/>
              <w:bottom w:val="single" w:sz="4" w:space="0" w:color="000000"/>
              <w:right w:val="single" w:sz="4" w:space="0" w:color="000000"/>
            </w:tcBorders>
            <w:vAlign w:val="bottom"/>
          </w:tcPr>
          <w:p w14:paraId="2ADD2853" w14:textId="77777777" w:rsidR="00B944FB" w:rsidRPr="00CC37F8" w:rsidRDefault="00B944FB" w:rsidP="00B944FB">
            <w:pPr>
              <w:widowControl w:val="0"/>
              <w:jc w:val="both"/>
              <w:rPr>
                <w:sz w:val="22"/>
                <w:szCs w:val="22"/>
              </w:rPr>
            </w:pPr>
            <w:r w:rsidRPr="00CC37F8">
              <w:rPr>
                <w:sz w:val="22"/>
                <w:szCs w:val="22"/>
              </w:rPr>
              <w:t xml:space="preserve">6 </w:t>
            </w:r>
          </w:p>
        </w:tc>
        <w:tc>
          <w:tcPr>
            <w:tcW w:w="3828" w:type="dxa"/>
            <w:tcBorders>
              <w:top w:val="single" w:sz="4" w:space="0" w:color="000000"/>
              <w:left w:val="single" w:sz="4" w:space="0" w:color="000000"/>
              <w:bottom w:val="single" w:sz="4" w:space="0" w:color="000000"/>
              <w:right w:val="single" w:sz="4" w:space="0" w:color="000000"/>
            </w:tcBorders>
          </w:tcPr>
          <w:p w14:paraId="0160C3FC" w14:textId="4166F40D" w:rsidR="00B944FB" w:rsidRPr="00CC37F8" w:rsidRDefault="00B944FB" w:rsidP="00B944FB">
            <w:pPr>
              <w:widowControl w:val="0"/>
              <w:jc w:val="both"/>
              <w:rPr>
                <w:sz w:val="22"/>
                <w:szCs w:val="22"/>
              </w:rPr>
            </w:pPr>
            <w:r w:rsidRPr="00CC37F8">
              <w:rPr>
                <w:sz w:val="22"/>
                <w:szCs w:val="22"/>
              </w:rPr>
              <w:t xml:space="preserve">Проведено контрольных мероприятий </w:t>
            </w:r>
            <w:r w:rsidR="00CC37F8" w:rsidRPr="00CC37F8">
              <w:rPr>
                <w:sz w:val="22"/>
                <w:szCs w:val="22"/>
              </w:rPr>
              <w:t>(шт.)</w:t>
            </w:r>
          </w:p>
        </w:tc>
        <w:tc>
          <w:tcPr>
            <w:tcW w:w="1701" w:type="dxa"/>
            <w:tcBorders>
              <w:top w:val="single" w:sz="4" w:space="0" w:color="000000"/>
              <w:left w:val="single" w:sz="4" w:space="0" w:color="000000"/>
              <w:bottom w:val="single" w:sz="4" w:space="0" w:color="000000"/>
              <w:right w:val="single" w:sz="4" w:space="0" w:color="000000"/>
            </w:tcBorders>
            <w:vAlign w:val="bottom"/>
          </w:tcPr>
          <w:p w14:paraId="784B4720" w14:textId="77777777" w:rsidR="00B944FB" w:rsidRPr="00CC37F8" w:rsidRDefault="009D20D1" w:rsidP="00B944FB">
            <w:pPr>
              <w:widowControl w:val="0"/>
              <w:ind w:right="96"/>
              <w:jc w:val="right"/>
              <w:rPr>
                <w:sz w:val="22"/>
                <w:szCs w:val="22"/>
              </w:rPr>
            </w:pPr>
            <w:r w:rsidRPr="00CC37F8">
              <w:rPr>
                <w:sz w:val="22"/>
                <w:szCs w:val="22"/>
              </w:rPr>
              <w:t>4</w:t>
            </w:r>
          </w:p>
        </w:tc>
        <w:tc>
          <w:tcPr>
            <w:tcW w:w="1842" w:type="dxa"/>
            <w:tcBorders>
              <w:top w:val="single" w:sz="4" w:space="0" w:color="000000"/>
              <w:left w:val="single" w:sz="4" w:space="0" w:color="000000"/>
              <w:bottom w:val="single" w:sz="4" w:space="0" w:color="000000"/>
              <w:right w:val="single" w:sz="4" w:space="0" w:color="000000"/>
            </w:tcBorders>
            <w:vAlign w:val="bottom"/>
          </w:tcPr>
          <w:p w14:paraId="7AF499BF" w14:textId="77777777" w:rsidR="00B944FB" w:rsidRPr="00CC37F8" w:rsidRDefault="00B944FB" w:rsidP="00B944FB">
            <w:pPr>
              <w:widowControl w:val="0"/>
              <w:ind w:right="96"/>
              <w:jc w:val="right"/>
              <w:rPr>
                <w:sz w:val="22"/>
                <w:szCs w:val="22"/>
              </w:rPr>
            </w:pPr>
            <w:r w:rsidRPr="00CC37F8">
              <w:rPr>
                <w:sz w:val="22"/>
                <w:szCs w:val="22"/>
              </w:rPr>
              <w:t>5</w:t>
            </w:r>
          </w:p>
        </w:tc>
        <w:tc>
          <w:tcPr>
            <w:tcW w:w="1985" w:type="dxa"/>
            <w:tcBorders>
              <w:top w:val="single" w:sz="4" w:space="0" w:color="000000"/>
              <w:left w:val="single" w:sz="4" w:space="0" w:color="000000"/>
              <w:bottom w:val="single" w:sz="4" w:space="0" w:color="000000"/>
              <w:right w:val="single" w:sz="4" w:space="0" w:color="000000"/>
            </w:tcBorders>
            <w:vAlign w:val="bottom"/>
          </w:tcPr>
          <w:p w14:paraId="14BB3B30" w14:textId="77777777" w:rsidR="00B944FB" w:rsidRPr="00CC37F8" w:rsidRDefault="00B944FB" w:rsidP="00B944FB">
            <w:pPr>
              <w:widowControl w:val="0"/>
              <w:ind w:right="96"/>
              <w:jc w:val="right"/>
              <w:rPr>
                <w:sz w:val="22"/>
                <w:szCs w:val="22"/>
              </w:rPr>
            </w:pPr>
            <w:r w:rsidRPr="00CC37F8">
              <w:rPr>
                <w:sz w:val="22"/>
                <w:szCs w:val="22"/>
              </w:rPr>
              <w:t>7</w:t>
            </w:r>
          </w:p>
        </w:tc>
      </w:tr>
      <w:tr w:rsidR="00B944FB" w:rsidRPr="006377FC" w14:paraId="7F4CCAB2" w14:textId="77777777" w:rsidTr="008F66EB">
        <w:tblPrEx>
          <w:tblCellMar>
            <w:top w:w="7" w:type="dxa"/>
            <w:left w:w="108" w:type="dxa"/>
            <w:right w:w="0" w:type="dxa"/>
          </w:tblCellMar>
        </w:tblPrEx>
        <w:trPr>
          <w:trHeight w:val="472"/>
        </w:trPr>
        <w:tc>
          <w:tcPr>
            <w:tcW w:w="567" w:type="dxa"/>
            <w:tcBorders>
              <w:top w:val="single" w:sz="4" w:space="0" w:color="000000"/>
              <w:left w:val="single" w:sz="4" w:space="0" w:color="000000"/>
              <w:bottom w:val="single" w:sz="4" w:space="0" w:color="000000"/>
              <w:right w:val="single" w:sz="4" w:space="0" w:color="000000"/>
            </w:tcBorders>
            <w:vAlign w:val="bottom"/>
          </w:tcPr>
          <w:p w14:paraId="6A8498AE" w14:textId="77777777" w:rsidR="00B944FB" w:rsidRPr="006377FC" w:rsidRDefault="00B944FB" w:rsidP="00B944FB">
            <w:pPr>
              <w:widowControl w:val="0"/>
              <w:jc w:val="both"/>
              <w:rPr>
                <w:sz w:val="22"/>
                <w:szCs w:val="22"/>
              </w:rPr>
            </w:pPr>
            <w:r w:rsidRPr="006377FC">
              <w:rPr>
                <w:sz w:val="22"/>
                <w:szCs w:val="22"/>
              </w:rPr>
              <w:t xml:space="preserve">7 </w:t>
            </w:r>
          </w:p>
        </w:tc>
        <w:tc>
          <w:tcPr>
            <w:tcW w:w="3828" w:type="dxa"/>
            <w:tcBorders>
              <w:top w:val="single" w:sz="4" w:space="0" w:color="000000"/>
              <w:left w:val="single" w:sz="4" w:space="0" w:color="000000"/>
              <w:bottom w:val="single" w:sz="4" w:space="0" w:color="000000"/>
              <w:right w:val="single" w:sz="4" w:space="0" w:color="000000"/>
            </w:tcBorders>
          </w:tcPr>
          <w:p w14:paraId="7BE2366E" w14:textId="4967073E" w:rsidR="00B944FB" w:rsidRPr="006377FC" w:rsidRDefault="00B944FB" w:rsidP="00B944FB">
            <w:pPr>
              <w:widowControl w:val="0"/>
              <w:jc w:val="both"/>
              <w:rPr>
                <w:sz w:val="22"/>
                <w:szCs w:val="22"/>
              </w:rPr>
            </w:pPr>
            <w:r w:rsidRPr="006377FC">
              <w:rPr>
                <w:sz w:val="22"/>
                <w:szCs w:val="22"/>
              </w:rPr>
              <w:t xml:space="preserve">Проведено мероприятий по обращениям органов прокуратуры и иных правоохранительных органов </w:t>
            </w:r>
            <w:r w:rsidR="00CC37F8" w:rsidRPr="00CC37F8">
              <w:rPr>
                <w:sz w:val="22"/>
                <w:szCs w:val="22"/>
              </w:rPr>
              <w:t>(шт.)</w:t>
            </w:r>
          </w:p>
        </w:tc>
        <w:tc>
          <w:tcPr>
            <w:tcW w:w="1701" w:type="dxa"/>
            <w:tcBorders>
              <w:top w:val="single" w:sz="4" w:space="0" w:color="000000"/>
              <w:left w:val="single" w:sz="4" w:space="0" w:color="000000"/>
              <w:bottom w:val="single" w:sz="4" w:space="0" w:color="000000"/>
              <w:right w:val="single" w:sz="4" w:space="0" w:color="000000"/>
            </w:tcBorders>
            <w:vAlign w:val="bottom"/>
          </w:tcPr>
          <w:p w14:paraId="304F1764" w14:textId="77777777" w:rsidR="00B944FB" w:rsidRPr="006377FC" w:rsidRDefault="009D20D1" w:rsidP="00B944FB">
            <w:pPr>
              <w:widowControl w:val="0"/>
              <w:ind w:right="96"/>
              <w:jc w:val="right"/>
              <w:rPr>
                <w:sz w:val="22"/>
                <w:szCs w:val="22"/>
              </w:rPr>
            </w:pPr>
            <w:r w:rsidRPr="006377FC">
              <w:rPr>
                <w:sz w:val="22"/>
                <w:szCs w:val="22"/>
              </w:rPr>
              <w:t>1</w:t>
            </w:r>
          </w:p>
        </w:tc>
        <w:tc>
          <w:tcPr>
            <w:tcW w:w="1842" w:type="dxa"/>
            <w:tcBorders>
              <w:top w:val="single" w:sz="4" w:space="0" w:color="000000"/>
              <w:left w:val="single" w:sz="4" w:space="0" w:color="000000"/>
              <w:bottom w:val="single" w:sz="4" w:space="0" w:color="000000"/>
              <w:right w:val="single" w:sz="4" w:space="0" w:color="000000"/>
            </w:tcBorders>
            <w:vAlign w:val="bottom"/>
          </w:tcPr>
          <w:p w14:paraId="654133DD" w14:textId="77777777" w:rsidR="00B944FB" w:rsidRPr="006377FC" w:rsidRDefault="00B944FB" w:rsidP="00B944FB">
            <w:pPr>
              <w:widowControl w:val="0"/>
              <w:ind w:right="96"/>
              <w:jc w:val="right"/>
              <w:rPr>
                <w:sz w:val="22"/>
                <w:szCs w:val="22"/>
              </w:rPr>
            </w:pPr>
            <w:r w:rsidRPr="006377FC">
              <w:rPr>
                <w:sz w:val="22"/>
                <w:szCs w:val="22"/>
              </w:rPr>
              <w:t>3</w:t>
            </w:r>
          </w:p>
        </w:tc>
        <w:tc>
          <w:tcPr>
            <w:tcW w:w="1985" w:type="dxa"/>
            <w:tcBorders>
              <w:top w:val="single" w:sz="4" w:space="0" w:color="000000"/>
              <w:left w:val="single" w:sz="4" w:space="0" w:color="000000"/>
              <w:bottom w:val="single" w:sz="4" w:space="0" w:color="000000"/>
              <w:right w:val="single" w:sz="4" w:space="0" w:color="000000"/>
            </w:tcBorders>
            <w:vAlign w:val="bottom"/>
          </w:tcPr>
          <w:p w14:paraId="116F8BA4" w14:textId="77777777" w:rsidR="00B944FB" w:rsidRPr="006377FC" w:rsidRDefault="00B944FB" w:rsidP="00B944FB">
            <w:pPr>
              <w:widowControl w:val="0"/>
              <w:ind w:right="96"/>
              <w:jc w:val="right"/>
              <w:rPr>
                <w:sz w:val="22"/>
                <w:szCs w:val="22"/>
              </w:rPr>
            </w:pPr>
            <w:r w:rsidRPr="006377FC">
              <w:rPr>
                <w:sz w:val="22"/>
                <w:szCs w:val="22"/>
              </w:rPr>
              <w:t>-</w:t>
            </w:r>
          </w:p>
        </w:tc>
      </w:tr>
      <w:tr w:rsidR="00B944FB" w:rsidRPr="006377FC" w14:paraId="578D290F" w14:textId="77777777" w:rsidTr="008F66EB">
        <w:tblPrEx>
          <w:tblCellMar>
            <w:top w:w="7" w:type="dxa"/>
            <w:left w:w="108" w:type="dxa"/>
            <w:right w:w="0" w:type="dxa"/>
          </w:tblCellMar>
        </w:tblPrEx>
        <w:trPr>
          <w:trHeight w:val="124"/>
        </w:trPr>
        <w:tc>
          <w:tcPr>
            <w:tcW w:w="567" w:type="dxa"/>
            <w:tcBorders>
              <w:top w:val="single" w:sz="4" w:space="0" w:color="000000"/>
              <w:left w:val="single" w:sz="4" w:space="0" w:color="000000"/>
              <w:bottom w:val="single" w:sz="4" w:space="0" w:color="000000"/>
              <w:right w:val="single" w:sz="4" w:space="0" w:color="000000"/>
            </w:tcBorders>
            <w:vAlign w:val="bottom"/>
          </w:tcPr>
          <w:p w14:paraId="400910BD" w14:textId="77777777" w:rsidR="00B944FB" w:rsidRPr="006377FC" w:rsidRDefault="00B944FB" w:rsidP="00B944FB">
            <w:pPr>
              <w:widowControl w:val="0"/>
              <w:jc w:val="both"/>
              <w:rPr>
                <w:sz w:val="22"/>
                <w:szCs w:val="22"/>
              </w:rPr>
            </w:pPr>
            <w:r w:rsidRPr="006377FC">
              <w:rPr>
                <w:sz w:val="22"/>
                <w:szCs w:val="22"/>
              </w:rPr>
              <w:t xml:space="preserve">8 </w:t>
            </w:r>
          </w:p>
        </w:tc>
        <w:tc>
          <w:tcPr>
            <w:tcW w:w="3828" w:type="dxa"/>
            <w:tcBorders>
              <w:top w:val="single" w:sz="4" w:space="0" w:color="000000"/>
              <w:left w:val="single" w:sz="4" w:space="0" w:color="000000"/>
              <w:bottom w:val="single" w:sz="4" w:space="0" w:color="000000"/>
              <w:right w:val="single" w:sz="4" w:space="0" w:color="000000"/>
            </w:tcBorders>
          </w:tcPr>
          <w:p w14:paraId="36D40917" w14:textId="77777777" w:rsidR="00B944FB" w:rsidRPr="006377FC" w:rsidRDefault="00B944FB" w:rsidP="00B944FB">
            <w:pPr>
              <w:widowControl w:val="0"/>
              <w:jc w:val="both"/>
              <w:rPr>
                <w:sz w:val="22"/>
                <w:szCs w:val="22"/>
              </w:rPr>
            </w:pPr>
            <w:r w:rsidRPr="006377FC">
              <w:rPr>
                <w:sz w:val="22"/>
                <w:szCs w:val="22"/>
              </w:rPr>
              <w:t xml:space="preserve">по поручению Главы города Норильска </w:t>
            </w:r>
          </w:p>
        </w:tc>
        <w:tc>
          <w:tcPr>
            <w:tcW w:w="1701" w:type="dxa"/>
            <w:tcBorders>
              <w:top w:val="single" w:sz="4" w:space="0" w:color="000000"/>
              <w:left w:val="single" w:sz="4" w:space="0" w:color="000000"/>
              <w:bottom w:val="single" w:sz="4" w:space="0" w:color="000000"/>
              <w:right w:val="single" w:sz="4" w:space="0" w:color="000000"/>
            </w:tcBorders>
            <w:vAlign w:val="bottom"/>
          </w:tcPr>
          <w:p w14:paraId="7F6D7671" w14:textId="77777777" w:rsidR="00B944FB" w:rsidRPr="006377FC" w:rsidRDefault="009D20D1" w:rsidP="00B944FB">
            <w:pPr>
              <w:widowControl w:val="0"/>
              <w:ind w:right="96"/>
              <w:jc w:val="right"/>
              <w:rPr>
                <w:sz w:val="22"/>
                <w:szCs w:val="22"/>
              </w:rPr>
            </w:pPr>
            <w:r w:rsidRPr="006377FC">
              <w:rPr>
                <w:sz w:val="22"/>
                <w:szCs w:val="22"/>
              </w:rPr>
              <w:t>-</w:t>
            </w:r>
          </w:p>
        </w:tc>
        <w:tc>
          <w:tcPr>
            <w:tcW w:w="1842" w:type="dxa"/>
            <w:tcBorders>
              <w:top w:val="single" w:sz="4" w:space="0" w:color="000000"/>
              <w:left w:val="single" w:sz="4" w:space="0" w:color="000000"/>
              <w:bottom w:val="single" w:sz="4" w:space="0" w:color="000000"/>
              <w:right w:val="single" w:sz="4" w:space="0" w:color="000000"/>
            </w:tcBorders>
            <w:vAlign w:val="bottom"/>
          </w:tcPr>
          <w:p w14:paraId="2565CB02" w14:textId="77777777" w:rsidR="00B944FB" w:rsidRPr="006377FC" w:rsidRDefault="00B944FB" w:rsidP="00B944FB">
            <w:pPr>
              <w:widowControl w:val="0"/>
              <w:ind w:right="96"/>
              <w:jc w:val="right"/>
              <w:rPr>
                <w:sz w:val="22"/>
                <w:szCs w:val="22"/>
              </w:rPr>
            </w:pPr>
            <w:r w:rsidRPr="006377FC">
              <w:rPr>
                <w:sz w:val="22"/>
                <w:szCs w:val="22"/>
              </w:rPr>
              <w:t>-</w:t>
            </w:r>
          </w:p>
        </w:tc>
        <w:tc>
          <w:tcPr>
            <w:tcW w:w="1985" w:type="dxa"/>
            <w:tcBorders>
              <w:top w:val="single" w:sz="4" w:space="0" w:color="000000"/>
              <w:left w:val="single" w:sz="4" w:space="0" w:color="000000"/>
              <w:bottom w:val="single" w:sz="4" w:space="0" w:color="000000"/>
              <w:right w:val="single" w:sz="4" w:space="0" w:color="000000"/>
            </w:tcBorders>
            <w:vAlign w:val="bottom"/>
          </w:tcPr>
          <w:p w14:paraId="4D29CC3D" w14:textId="77777777" w:rsidR="00B944FB" w:rsidRPr="006377FC" w:rsidRDefault="00B944FB" w:rsidP="00B944FB">
            <w:pPr>
              <w:widowControl w:val="0"/>
              <w:ind w:right="96"/>
              <w:jc w:val="right"/>
              <w:rPr>
                <w:sz w:val="22"/>
                <w:szCs w:val="22"/>
              </w:rPr>
            </w:pPr>
            <w:r w:rsidRPr="006377FC">
              <w:rPr>
                <w:sz w:val="22"/>
                <w:szCs w:val="22"/>
              </w:rPr>
              <w:t>-</w:t>
            </w:r>
          </w:p>
        </w:tc>
      </w:tr>
      <w:tr w:rsidR="00B944FB" w:rsidRPr="006377FC" w14:paraId="0305714C" w14:textId="77777777" w:rsidTr="008F66EB">
        <w:tblPrEx>
          <w:tblCellMar>
            <w:top w:w="7" w:type="dxa"/>
            <w:left w:w="108" w:type="dxa"/>
            <w:right w:w="0" w:type="dxa"/>
          </w:tblCellMar>
        </w:tblPrEx>
        <w:trPr>
          <w:trHeight w:val="439"/>
        </w:trPr>
        <w:tc>
          <w:tcPr>
            <w:tcW w:w="567" w:type="dxa"/>
            <w:tcBorders>
              <w:top w:val="single" w:sz="4" w:space="0" w:color="000000"/>
              <w:left w:val="single" w:sz="4" w:space="0" w:color="000000"/>
              <w:bottom w:val="single" w:sz="4" w:space="0" w:color="000000"/>
              <w:right w:val="single" w:sz="4" w:space="0" w:color="000000"/>
            </w:tcBorders>
            <w:vAlign w:val="bottom"/>
          </w:tcPr>
          <w:p w14:paraId="5D6D09AD" w14:textId="77777777" w:rsidR="00B944FB" w:rsidRPr="006377FC" w:rsidRDefault="00B944FB" w:rsidP="00B944FB">
            <w:pPr>
              <w:widowControl w:val="0"/>
              <w:jc w:val="both"/>
              <w:rPr>
                <w:sz w:val="22"/>
                <w:szCs w:val="22"/>
              </w:rPr>
            </w:pPr>
            <w:r w:rsidRPr="006377FC">
              <w:rPr>
                <w:sz w:val="22"/>
                <w:szCs w:val="22"/>
              </w:rPr>
              <w:t xml:space="preserve">9 </w:t>
            </w:r>
          </w:p>
        </w:tc>
        <w:tc>
          <w:tcPr>
            <w:tcW w:w="3828" w:type="dxa"/>
            <w:tcBorders>
              <w:top w:val="single" w:sz="4" w:space="0" w:color="000000"/>
              <w:left w:val="single" w:sz="4" w:space="0" w:color="000000"/>
              <w:bottom w:val="single" w:sz="4" w:space="0" w:color="000000"/>
              <w:right w:val="single" w:sz="4" w:space="0" w:color="000000"/>
            </w:tcBorders>
          </w:tcPr>
          <w:p w14:paraId="3B191AE6" w14:textId="16BF6F58" w:rsidR="00B944FB" w:rsidRPr="006377FC" w:rsidRDefault="00B944FB" w:rsidP="00B944FB">
            <w:pPr>
              <w:widowControl w:val="0"/>
              <w:jc w:val="both"/>
              <w:rPr>
                <w:sz w:val="22"/>
                <w:szCs w:val="22"/>
              </w:rPr>
            </w:pPr>
            <w:r w:rsidRPr="006377FC">
              <w:rPr>
                <w:sz w:val="22"/>
                <w:szCs w:val="22"/>
              </w:rPr>
              <w:t xml:space="preserve">по соглашению о сотрудничестве с Счетной палатой Красноярского края </w:t>
            </w:r>
            <w:r w:rsidR="00CC37F8" w:rsidRPr="00CC37F8">
              <w:rPr>
                <w:sz w:val="22"/>
                <w:szCs w:val="22"/>
              </w:rPr>
              <w:t>(шт.)</w:t>
            </w:r>
          </w:p>
        </w:tc>
        <w:tc>
          <w:tcPr>
            <w:tcW w:w="1701" w:type="dxa"/>
            <w:tcBorders>
              <w:top w:val="single" w:sz="4" w:space="0" w:color="000000"/>
              <w:left w:val="single" w:sz="4" w:space="0" w:color="000000"/>
              <w:bottom w:val="single" w:sz="4" w:space="0" w:color="000000"/>
              <w:right w:val="single" w:sz="4" w:space="0" w:color="000000"/>
            </w:tcBorders>
            <w:vAlign w:val="bottom"/>
          </w:tcPr>
          <w:p w14:paraId="4D29B65B" w14:textId="77777777" w:rsidR="00B944FB" w:rsidRPr="006377FC" w:rsidRDefault="009D20D1" w:rsidP="00B944FB">
            <w:pPr>
              <w:widowControl w:val="0"/>
              <w:ind w:right="96"/>
              <w:jc w:val="right"/>
              <w:rPr>
                <w:sz w:val="22"/>
                <w:szCs w:val="22"/>
              </w:rPr>
            </w:pPr>
            <w:r w:rsidRPr="006377FC">
              <w:rPr>
                <w:sz w:val="22"/>
                <w:szCs w:val="22"/>
              </w:rPr>
              <w:t>-</w:t>
            </w:r>
          </w:p>
        </w:tc>
        <w:tc>
          <w:tcPr>
            <w:tcW w:w="1842" w:type="dxa"/>
            <w:tcBorders>
              <w:top w:val="single" w:sz="4" w:space="0" w:color="000000"/>
              <w:left w:val="single" w:sz="4" w:space="0" w:color="000000"/>
              <w:bottom w:val="single" w:sz="4" w:space="0" w:color="000000"/>
              <w:right w:val="single" w:sz="4" w:space="0" w:color="000000"/>
            </w:tcBorders>
            <w:vAlign w:val="bottom"/>
          </w:tcPr>
          <w:p w14:paraId="5445A1DD" w14:textId="77777777" w:rsidR="00B944FB" w:rsidRPr="006377FC" w:rsidRDefault="00B944FB" w:rsidP="00B944FB">
            <w:pPr>
              <w:widowControl w:val="0"/>
              <w:ind w:right="96"/>
              <w:jc w:val="right"/>
              <w:rPr>
                <w:sz w:val="22"/>
                <w:szCs w:val="22"/>
              </w:rPr>
            </w:pPr>
            <w:r w:rsidRPr="006377FC">
              <w:rPr>
                <w:sz w:val="22"/>
                <w:szCs w:val="22"/>
              </w:rPr>
              <w:t>-</w:t>
            </w:r>
          </w:p>
        </w:tc>
        <w:tc>
          <w:tcPr>
            <w:tcW w:w="1985" w:type="dxa"/>
            <w:tcBorders>
              <w:top w:val="single" w:sz="4" w:space="0" w:color="000000"/>
              <w:left w:val="single" w:sz="4" w:space="0" w:color="000000"/>
              <w:bottom w:val="single" w:sz="4" w:space="0" w:color="000000"/>
              <w:right w:val="single" w:sz="4" w:space="0" w:color="000000"/>
            </w:tcBorders>
            <w:vAlign w:val="bottom"/>
          </w:tcPr>
          <w:p w14:paraId="0E5F8F34" w14:textId="77777777" w:rsidR="00B944FB" w:rsidRPr="006377FC" w:rsidRDefault="00B944FB" w:rsidP="00B944FB">
            <w:pPr>
              <w:widowControl w:val="0"/>
              <w:ind w:right="96"/>
              <w:jc w:val="right"/>
              <w:rPr>
                <w:sz w:val="22"/>
                <w:szCs w:val="22"/>
              </w:rPr>
            </w:pPr>
            <w:r w:rsidRPr="006377FC">
              <w:rPr>
                <w:sz w:val="22"/>
                <w:szCs w:val="22"/>
              </w:rPr>
              <w:t>1</w:t>
            </w:r>
          </w:p>
        </w:tc>
      </w:tr>
      <w:tr w:rsidR="00B944FB" w:rsidRPr="006377FC" w14:paraId="2DDDCF9A" w14:textId="77777777" w:rsidTr="008F66EB">
        <w:tblPrEx>
          <w:tblCellMar>
            <w:top w:w="7" w:type="dxa"/>
            <w:left w:w="108" w:type="dxa"/>
            <w:right w:w="0" w:type="dxa"/>
          </w:tblCellMar>
        </w:tblPrEx>
        <w:trPr>
          <w:trHeight w:val="390"/>
        </w:trPr>
        <w:tc>
          <w:tcPr>
            <w:tcW w:w="567" w:type="dxa"/>
            <w:tcBorders>
              <w:top w:val="single" w:sz="4" w:space="0" w:color="000000"/>
              <w:left w:val="single" w:sz="4" w:space="0" w:color="000000"/>
              <w:bottom w:val="single" w:sz="4" w:space="0" w:color="000000"/>
              <w:right w:val="single" w:sz="4" w:space="0" w:color="000000"/>
            </w:tcBorders>
            <w:vAlign w:val="bottom"/>
          </w:tcPr>
          <w:p w14:paraId="02D814F4" w14:textId="77777777" w:rsidR="00B944FB" w:rsidRPr="006377FC" w:rsidRDefault="00B944FB" w:rsidP="00B944FB">
            <w:pPr>
              <w:widowControl w:val="0"/>
              <w:jc w:val="both"/>
              <w:rPr>
                <w:sz w:val="22"/>
                <w:szCs w:val="22"/>
              </w:rPr>
            </w:pPr>
            <w:r w:rsidRPr="006377FC">
              <w:rPr>
                <w:sz w:val="22"/>
                <w:szCs w:val="22"/>
              </w:rPr>
              <w:t xml:space="preserve">10 </w:t>
            </w:r>
          </w:p>
        </w:tc>
        <w:tc>
          <w:tcPr>
            <w:tcW w:w="3828" w:type="dxa"/>
            <w:tcBorders>
              <w:top w:val="single" w:sz="4" w:space="0" w:color="000000"/>
              <w:left w:val="single" w:sz="4" w:space="0" w:color="000000"/>
              <w:bottom w:val="single" w:sz="4" w:space="0" w:color="000000"/>
              <w:right w:val="single" w:sz="4" w:space="0" w:color="000000"/>
            </w:tcBorders>
          </w:tcPr>
          <w:p w14:paraId="36A88BCB" w14:textId="2B3206A4" w:rsidR="00B944FB" w:rsidRPr="006377FC" w:rsidRDefault="00B944FB" w:rsidP="00B944FB">
            <w:pPr>
              <w:widowControl w:val="0"/>
              <w:jc w:val="both"/>
              <w:rPr>
                <w:sz w:val="22"/>
                <w:szCs w:val="22"/>
              </w:rPr>
            </w:pPr>
            <w:r w:rsidRPr="006377FC">
              <w:rPr>
                <w:sz w:val="22"/>
                <w:szCs w:val="22"/>
              </w:rPr>
              <w:t xml:space="preserve">Общий объем проверенных средств в ходе контрольных и экспертно-аналитических мероприятий, </w:t>
            </w:r>
            <w:r w:rsidR="00CC37F8">
              <w:rPr>
                <w:sz w:val="22"/>
                <w:szCs w:val="22"/>
              </w:rPr>
              <w:t>(</w:t>
            </w:r>
            <w:r w:rsidRPr="006377FC">
              <w:rPr>
                <w:sz w:val="22"/>
                <w:szCs w:val="22"/>
              </w:rPr>
              <w:t>тыс. рублей</w:t>
            </w:r>
            <w:r w:rsidR="00CC37F8">
              <w:rPr>
                <w:sz w:val="22"/>
                <w:szCs w:val="22"/>
              </w:rPr>
              <w:t>)</w:t>
            </w:r>
          </w:p>
        </w:tc>
        <w:tc>
          <w:tcPr>
            <w:tcW w:w="1701" w:type="dxa"/>
            <w:tcBorders>
              <w:top w:val="single" w:sz="4" w:space="0" w:color="000000"/>
              <w:left w:val="single" w:sz="4" w:space="0" w:color="000000"/>
              <w:bottom w:val="single" w:sz="4" w:space="0" w:color="000000"/>
              <w:right w:val="single" w:sz="4" w:space="0" w:color="000000"/>
            </w:tcBorders>
            <w:vAlign w:val="bottom"/>
          </w:tcPr>
          <w:p w14:paraId="7B07A93A" w14:textId="77777777" w:rsidR="00B944FB" w:rsidRPr="006377FC" w:rsidRDefault="009D20D1" w:rsidP="00B944FB">
            <w:pPr>
              <w:widowControl w:val="0"/>
              <w:ind w:right="96"/>
              <w:jc w:val="right"/>
              <w:rPr>
                <w:sz w:val="22"/>
                <w:szCs w:val="22"/>
              </w:rPr>
            </w:pPr>
            <w:r w:rsidRPr="006377FC">
              <w:rPr>
                <w:sz w:val="22"/>
                <w:szCs w:val="22"/>
              </w:rPr>
              <w:t>3 173 161,1</w:t>
            </w:r>
          </w:p>
        </w:tc>
        <w:tc>
          <w:tcPr>
            <w:tcW w:w="1842" w:type="dxa"/>
            <w:tcBorders>
              <w:top w:val="single" w:sz="4" w:space="0" w:color="000000"/>
              <w:left w:val="single" w:sz="4" w:space="0" w:color="000000"/>
              <w:bottom w:val="single" w:sz="4" w:space="0" w:color="000000"/>
              <w:right w:val="single" w:sz="4" w:space="0" w:color="000000"/>
            </w:tcBorders>
            <w:vAlign w:val="bottom"/>
          </w:tcPr>
          <w:p w14:paraId="6FF4215C" w14:textId="77777777" w:rsidR="00B944FB" w:rsidRPr="006377FC" w:rsidRDefault="00B944FB" w:rsidP="00B944FB">
            <w:pPr>
              <w:widowControl w:val="0"/>
              <w:ind w:right="96"/>
              <w:jc w:val="right"/>
              <w:rPr>
                <w:sz w:val="22"/>
                <w:szCs w:val="22"/>
              </w:rPr>
            </w:pPr>
            <w:r w:rsidRPr="006377FC">
              <w:rPr>
                <w:sz w:val="22"/>
                <w:szCs w:val="22"/>
              </w:rPr>
              <w:t>950 529,4</w:t>
            </w:r>
          </w:p>
        </w:tc>
        <w:tc>
          <w:tcPr>
            <w:tcW w:w="1985" w:type="dxa"/>
            <w:tcBorders>
              <w:top w:val="single" w:sz="4" w:space="0" w:color="000000"/>
              <w:left w:val="single" w:sz="4" w:space="0" w:color="000000"/>
              <w:bottom w:val="single" w:sz="4" w:space="0" w:color="000000"/>
              <w:right w:val="single" w:sz="4" w:space="0" w:color="000000"/>
            </w:tcBorders>
            <w:vAlign w:val="bottom"/>
          </w:tcPr>
          <w:p w14:paraId="03B0BA0A" w14:textId="77777777" w:rsidR="00B944FB" w:rsidRPr="006377FC" w:rsidRDefault="00B944FB" w:rsidP="00B944FB">
            <w:pPr>
              <w:widowControl w:val="0"/>
              <w:ind w:right="96"/>
              <w:jc w:val="right"/>
              <w:rPr>
                <w:sz w:val="22"/>
                <w:szCs w:val="22"/>
              </w:rPr>
            </w:pPr>
            <w:r w:rsidRPr="006377FC">
              <w:rPr>
                <w:sz w:val="22"/>
                <w:szCs w:val="22"/>
              </w:rPr>
              <w:t>2 920 874,49</w:t>
            </w:r>
          </w:p>
        </w:tc>
      </w:tr>
      <w:tr w:rsidR="00B944FB" w:rsidRPr="006377FC" w14:paraId="7DA5C06F" w14:textId="77777777" w:rsidTr="008F66EB">
        <w:tblPrEx>
          <w:tblCellMar>
            <w:top w:w="7" w:type="dxa"/>
            <w:left w:w="108" w:type="dxa"/>
            <w:right w:w="0" w:type="dxa"/>
          </w:tblCellMar>
        </w:tblPrEx>
        <w:trPr>
          <w:trHeight w:val="907"/>
        </w:trPr>
        <w:tc>
          <w:tcPr>
            <w:tcW w:w="567" w:type="dxa"/>
            <w:tcBorders>
              <w:top w:val="single" w:sz="4" w:space="0" w:color="000000"/>
              <w:left w:val="single" w:sz="4" w:space="0" w:color="000000"/>
              <w:bottom w:val="single" w:sz="4" w:space="0" w:color="000000"/>
              <w:right w:val="single" w:sz="4" w:space="0" w:color="000000"/>
            </w:tcBorders>
            <w:vAlign w:val="bottom"/>
          </w:tcPr>
          <w:p w14:paraId="317202BD" w14:textId="77777777" w:rsidR="00B944FB" w:rsidRPr="006377FC" w:rsidRDefault="00B944FB" w:rsidP="00B944FB">
            <w:pPr>
              <w:widowControl w:val="0"/>
              <w:jc w:val="both"/>
              <w:rPr>
                <w:sz w:val="22"/>
                <w:szCs w:val="22"/>
              </w:rPr>
            </w:pPr>
            <w:r w:rsidRPr="006377FC">
              <w:rPr>
                <w:sz w:val="22"/>
                <w:szCs w:val="22"/>
              </w:rPr>
              <w:t xml:space="preserve">11 </w:t>
            </w:r>
          </w:p>
        </w:tc>
        <w:tc>
          <w:tcPr>
            <w:tcW w:w="3828" w:type="dxa"/>
            <w:tcBorders>
              <w:top w:val="single" w:sz="4" w:space="0" w:color="000000"/>
              <w:left w:val="single" w:sz="4" w:space="0" w:color="000000"/>
              <w:bottom w:val="single" w:sz="4" w:space="0" w:color="000000"/>
              <w:right w:val="single" w:sz="4" w:space="0" w:color="000000"/>
            </w:tcBorders>
          </w:tcPr>
          <w:p w14:paraId="7DDFE48C" w14:textId="77777777" w:rsidR="00B944FB" w:rsidRPr="006377FC" w:rsidRDefault="00B944FB" w:rsidP="00B944FB">
            <w:pPr>
              <w:widowControl w:val="0"/>
              <w:jc w:val="both"/>
              <w:rPr>
                <w:sz w:val="22"/>
                <w:szCs w:val="22"/>
              </w:rPr>
            </w:pPr>
            <w:r w:rsidRPr="006377FC">
              <w:rPr>
                <w:sz w:val="22"/>
                <w:szCs w:val="22"/>
              </w:rPr>
              <w:t xml:space="preserve">Выявлено нарушений законодательства  </w:t>
            </w:r>
          </w:p>
          <w:p w14:paraId="114FD18A" w14:textId="77777777" w:rsidR="00B944FB" w:rsidRPr="006377FC" w:rsidRDefault="00B944FB" w:rsidP="00B944FB">
            <w:pPr>
              <w:widowControl w:val="0"/>
              <w:jc w:val="both"/>
              <w:rPr>
                <w:sz w:val="22"/>
                <w:szCs w:val="22"/>
              </w:rPr>
            </w:pPr>
            <w:r w:rsidRPr="006377FC">
              <w:rPr>
                <w:sz w:val="22"/>
                <w:szCs w:val="22"/>
              </w:rPr>
              <w:t xml:space="preserve">(тыс. рублей/количество), в том числе: </w:t>
            </w:r>
          </w:p>
          <w:p w14:paraId="3E264638" w14:textId="2D8886B8" w:rsidR="00B944FB" w:rsidRPr="006377FC" w:rsidRDefault="00B944FB" w:rsidP="00B944FB">
            <w:pPr>
              <w:widowControl w:val="0"/>
              <w:jc w:val="both"/>
              <w:rPr>
                <w:sz w:val="22"/>
                <w:szCs w:val="22"/>
              </w:rPr>
            </w:pPr>
            <w:r w:rsidRPr="006377FC">
              <w:rPr>
                <w:sz w:val="22"/>
                <w:szCs w:val="22"/>
              </w:rPr>
              <w:t>контрольными мероприятиями</w:t>
            </w:r>
            <w:r w:rsidR="006377FC">
              <w:rPr>
                <w:sz w:val="22"/>
                <w:szCs w:val="22"/>
              </w:rPr>
              <w:t>;</w:t>
            </w:r>
            <w:r w:rsidRPr="006377FC">
              <w:rPr>
                <w:sz w:val="22"/>
                <w:szCs w:val="22"/>
              </w:rPr>
              <w:t xml:space="preserve"> </w:t>
            </w:r>
          </w:p>
          <w:p w14:paraId="5D6096D4" w14:textId="298FD6D2" w:rsidR="00B944FB" w:rsidRPr="006377FC" w:rsidRDefault="00B944FB" w:rsidP="00B944FB">
            <w:pPr>
              <w:widowControl w:val="0"/>
              <w:jc w:val="both"/>
              <w:rPr>
                <w:sz w:val="22"/>
                <w:szCs w:val="22"/>
              </w:rPr>
            </w:pPr>
            <w:r w:rsidRPr="006377FC">
              <w:rPr>
                <w:sz w:val="22"/>
                <w:szCs w:val="22"/>
              </w:rPr>
              <w:t>экспертно-аналитическими мероприятиями</w:t>
            </w:r>
            <w:r w:rsidR="00CC37F8">
              <w:rPr>
                <w:sz w:val="22"/>
                <w:szCs w:val="22"/>
              </w:rPr>
              <w:t>:</w:t>
            </w:r>
          </w:p>
        </w:tc>
        <w:tc>
          <w:tcPr>
            <w:tcW w:w="1701" w:type="dxa"/>
            <w:tcBorders>
              <w:top w:val="single" w:sz="4" w:space="0" w:color="000000"/>
              <w:left w:val="single" w:sz="4" w:space="0" w:color="000000"/>
              <w:bottom w:val="single" w:sz="4" w:space="0" w:color="000000"/>
              <w:right w:val="single" w:sz="4" w:space="0" w:color="000000"/>
            </w:tcBorders>
          </w:tcPr>
          <w:p w14:paraId="5D871D9A" w14:textId="77777777" w:rsidR="00B944FB" w:rsidRPr="006377FC" w:rsidRDefault="009D20D1" w:rsidP="00B944FB">
            <w:pPr>
              <w:widowControl w:val="0"/>
              <w:ind w:right="96"/>
              <w:jc w:val="right"/>
              <w:rPr>
                <w:sz w:val="22"/>
                <w:szCs w:val="22"/>
              </w:rPr>
            </w:pPr>
            <w:r w:rsidRPr="006377FC">
              <w:rPr>
                <w:sz w:val="22"/>
                <w:szCs w:val="22"/>
              </w:rPr>
              <w:t>149 691,8/1</w:t>
            </w:r>
            <w:r w:rsidR="00CB3065" w:rsidRPr="006377FC">
              <w:rPr>
                <w:sz w:val="22"/>
                <w:szCs w:val="22"/>
              </w:rPr>
              <w:t>26</w:t>
            </w:r>
          </w:p>
          <w:p w14:paraId="23878DF0" w14:textId="77777777" w:rsidR="009D20D1" w:rsidRPr="006377FC" w:rsidRDefault="009D20D1" w:rsidP="00B944FB">
            <w:pPr>
              <w:widowControl w:val="0"/>
              <w:ind w:right="96"/>
              <w:jc w:val="right"/>
              <w:rPr>
                <w:sz w:val="22"/>
                <w:szCs w:val="22"/>
              </w:rPr>
            </w:pPr>
          </w:p>
          <w:p w14:paraId="225D06BB" w14:textId="77777777" w:rsidR="009D20D1" w:rsidRPr="006377FC" w:rsidRDefault="009D20D1" w:rsidP="00B944FB">
            <w:pPr>
              <w:widowControl w:val="0"/>
              <w:ind w:right="96"/>
              <w:jc w:val="right"/>
              <w:rPr>
                <w:sz w:val="22"/>
                <w:szCs w:val="22"/>
              </w:rPr>
            </w:pPr>
            <w:r w:rsidRPr="006377FC">
              <w:rPr>
                <w:sz w:val="22"/>
                <w:szCs w:val="22"/>
              </w:rPr>
              <w:t>99 251,5/7</w:t>
            </w:r>
            <w:r w:rsidR="00CB3065" w:rsidRPr="006377FC">
              <w:rPr>
                <w:sz w:val="22"/>
                <w:szCs w:val="22"/>
              </w:rPr>
              <w:t>2</w:t>
            </w:r>
          </w:p>
          <w:p w14:paraId="0EEE053E" w14:textId="77777777" w:rsidR="006377FC" w:rsidRDefault="006377FC" w:rsidP="00B944FB">
            <w:pPr>
              <w:widowControl w:val="0"/>
              <w:ind w:right="96"/>
              <w:jc w:val="right"/>
              <w:rPr>
                <w:sz w:val="22"/>
                <w:szCs w:val="22"/>
              </w:rPr>
            </w:pPr>
          </w:p>
          <w:p w14:paraId="65D805E7" w14:textId="6ECB7901" w:rsidR="009D20D1" w:rsidRPr="006377FC" w:rsidRDefault="009D20D1" w:rsidP="00B944FB">
            <w:pPr>
              <w:widowControl w:val="0"/>
              <w:ind w:right="96"/>
              <w:jc w:val="right"/>
              <w:rPr>
                <w:sz w:val="22"/>
                <w:szCs w:val="22"/>
              </w:rPr>
            </w:pPr>
            <w:r w:rsidRPr="006377FC">
              <w:rPr>
                <w:sz w:val="22"/>
                <w:szCs w:val="22"/>
              </w:rPr>
              <w:t>50 440,3/54</w:t>
            </w:r>
          </w:p>
        </w:tc>
        <w:tc>
          <w:tcPr>
            <w:tcW w:w="1842" w:type="dxa"/>
            <w:tcBorders>
              <w:top w:val="single" w:sz="4" w:space="0" w:color="000000"/>
              <w:left w:val="single" w:sz="4" w:space="0" w:color="000000"/>
              <w:bottom w:val="single" w:sz="4" w:space="0" w:color="000000"/>
              <w:right w:val="single" w:sz="4" w:space="0" w:color="000000"/>
            </w:tcBorders>
          </w:tcPr>
          <w:p w14:paraId="2B67642F" w14:textId="77777777" w:rsidR="00B944FB" w:rsidRPr="006377FC" w:rsidRDefault="00B944FB" w:rsidP="00B944FB">
            <w:pPr>
              <w:widowControl w:val="0"/>
              <w:ind w:right="96"/>
              <w:jc w:val="right"/>
              <w:rPr>
                <w:sz w:val="22"/>
                <w:szCs w:val="22"/>
              </w:rPr>
            </w:pPr>
            <w:r w:rsidRPr="006377FC">
              <w:rPr>
                <w:sz w:val="22"/>
                <w:szCs w:val="22"/>
              </w:rPr>
              <w:t>217 095,4/9149</w:t>
            </w:r>
          </w:p>
          <w:p w14:paraId="387B1CD1" w14:textId="77777777" w:rsidR="00B944FB" w:rsidRPr="006377FC" w:rsidRDefault="00B944FB" w:rsidP="00B944FB">
            <w:pPr>
              <w:widowControl w:val="0"/>
              <w:ind w:right="96"/>
              <w:jc w:val="right"/>
              <w:rPr>
                <w:sz w:val="22"/>
                <w:szCs w:val="22"/>
              </w:rPr>
            </w:pPr>
          </w:p>
          <w:p w14:paraId="660D4B2D" w14:textId="77777777" w:rsidR="00B944FB" w:rsidRPr="006377FC" w:rsidRDefault="00B944FB" w:rsidP="00B944FB">
            <w:pPr>
              <w:widowControl w:val="0"/>
              <w:ind w:right="96"/>
              <w:jc w:val="right"/>
              <w:rPr>
                <w:sz w:val="22"/>
                <w:szCs w:val="22"/>
              </w:rPr>
            </w:pPr>
            <w:r w:rsidRPr="006377FC">
              <w:rPr>
                <w:sz w:val="22"/>
                <w:szCs w:val="22"/>
              </w:rPr>
              <w:t>189 630,4/9004</w:t>
            </w:r>
          </w:p>
          <w:p w14:paraId="615CDB2C" w14:textId="77777777" w:rsidR="006377FC" w:rsidRDefault="006377FC" w:rsidP="00B944FB">
            <w:pPr>
              <w:widowControl w:val="0"/>
              <w:ind w:right="96"/>
              <w:jc w:val="right"/>
              <w:rPr>
                <w:sz w:val="22"/>
                <w:szCs w:val="22"/>
              </w:rPr>
            </w:pPr>
          </w:p>
          <w:p w14:paraId="2709E19B" w14:textId="5C4BC1F6" w:rsidR="00B944FB" w:rsidRPr="006377FC" w:rsidRDefault="00B944FB" w:rsidP="00B944FB">
            <w:pPr>
              <w:widowControl w:val="0"/>
              <w:ind w:right="96"/>
              <w:jc w:val="right"/>
              <w:rPr>
                <w:sz w:val="22"/>
                <w:szCs w:val="22"/>
              </w:rPr>
            </w:pPr>
            <w:r w:rsidRPr="006377FC">
              <w:rPr>
                <w:sz w:val="22"/>
                <w:szCs w:val="22"/>
              </w:rPr>
              <w:t>27 465,0/145</w:t>
            </w:r>
          </w:p>
        </w:tc>
        <w:tc>
          <w:tcPr>
            <w:tcW w:w="1985" w:type="dxa"/>
            <w:tcBorders>
              <w:top w:val="single" w:sz="4" w:space="0" w:color="000000"/>
              <w:left w:val="single" w:sz="4" w:space="0" w:color="000000"/>
              <w:bottom w:val="single" w:sz="4" w:space="0" w:color="000000"/>
              <w:right w:val="single" w:sz="4" w:space="0" w:color="000000"/>
            </w:tcBorders>
          </w:tcPr>
          <w:p w14:paraId="4120AC22" w14:textId="77777777" w:rsidR="00B944FB" w:rsidRPr="006377FC" w:rsidRDefault="00B944FB" w:rsidP="006377FC">
            <w:pPr>
              <w:widowControl w:val="0"/>
              <w:ind w:right="96"/>
              <w:rPr>
                <w:sz w:val="22"/>
                <w:szCs w:val="22"/>
              </w:rPr>
            </w:pPr>
            <w:r w:rsidRPr="006377FC">
              <w:rPr>
                <w:sz w:val="22"/>
                <w:szCs w:val="22"/>
              </w:rPr>
              <w:t>2 716 809,23/1506</w:t>
            </w:r>
          </w:p>
          <w:p w14:paraId="1D78705E" w14:textId="77777777" w:rsidR="00B944FB" w:rsidRPr="006377FC" w:rsidRDefault="00B944FB" w:rsidP="00B944FB">
            <w:pPr>
              <w:widowControl w:val="0"/>
              <w:ind w:right="96"/>
              <w:jc w:val="right"/>
              <w:rPr>
                <w:sz w:val="22"/>
                <w:szCs w:val="22"/>
              </w:rPr>
            </w:pPr>
          </w:p>
          <w:p w14:paraId="307B7BB9" w14:textId="77777777" w:rsidR="00B944FB" w:rsidRPr="006377FC" w:rsidRDefault="00B944FB" w:rsidP="00B944FB">
            <w:pPr>
              <w:widowControl w:val="0"/>
              <w:ind w:right="96"/>
              <w:jc w:val="right"/>
              <w:rPr>
                <w:sz w:val="22"/>
                <w:szCs w:val="22"/>
              </w:rPr>
            </w:pPr>
            <w:r w:rsidRPr="006377FC">
              <w:rPr>
                <w:sz w:val="22"/>
                <w:szCs w:val="22"/>
              </w:rPr>
              <w:t>275 869,53/1371</w:t>
            </w:r>
          </w:p>
          <w:p w14:paraId="3C81C352" w14:textId="77777777" w:rsidR="006377FC" w:rsidRDefault="006377FC" w:rsidP="00B944FB">
            <w:pPr>
              <w:widowControl w:val="0"/>
              <w:ind w:right="96"/>
              <w:jc w:val="right"/>
              <w:rPr>
                <w:sz w:val="22"/>
                <w:szCs w:val="22"/>
              </w:rPr>
            </w:pPr>
          </w:p>
          <w:p w14:paraId="0C463D2E" w14:textId="42511AE6" w:rsidR="00B944FB" w:rsidRPr="006377FC" w:rsidRDefault="00B944FB" w:rsidP="00B944FB">
            <w:pPr>
              <w:widowControl w:val="0"/>
              <w:ind w:right="96"/>
              <w:jc w:val="right"/>
              <w:rPr>
                <w:sz w:val="22"/>
                <w:szCs w:val="22"/>
              </w:rPr>
            </w:pPr>
            <w:r w:rsidRPr="006377FC">
              <w:rPr>
                <w:sz w:val="22"/>
                <w:szCs w:val="22"/>
              </w:rPr>
              <w:t>2 440 939,7/135</w:t>
            </w:r>
          </w:p>
        </w:tc>
      </w:tr>
      <w:tr w:rsidR="00B944FB" w:rsidRPr="006377FC" w14:paraId="6D1A6463" w14:textId="77777777" w:rsidTr="008F66EB">
        <w:tblPrEx>
          <w:tblCellMar>
            <w:top w:w="7" w:type="dxa"/>
            <w:left w:w="108" w:type="dxa"/>
            <w:right w:w="0" w:type="dxa"/>
          </w:tblCellMar>
        </w:tblPrEx>
        <w:trPr>
          <w:trHeight w:val="113"/>
        </w:trPr>
        <w:tc>
          <w:tcPr>
            <w:tcW w:w="567" w:type="dxa"/>
            <w:tcBorders>
              <w:top w:val="single" w:sz="4" w:space="0" w:color="000000"/>
              <w:left w:val="single" w:sz="4" w:space="0" w:color="000000"/>
              <w:bottom w:val="single" w:sz="4" w:space="0" w:color="000000"/>
              <w:right w:val="single" w:sz="4" w:space="0" w:color="000000"/>
            </w:tcBorders>
            <w:vAlign w:val="bottom"/>
          </w:tcPr>
          <w:p w14:paraId="5AD46167" w14:textId="77777777" w:rsidR="00B944FB" w:rsidRPr="006377FC" w:rsidRDefault="00B944FB" w:rsidP="00B944FB">
            <w:pPr>
              <w:widowControl w:val="0"/>
              <w:jc w:val="both"/>
              <w:rPr>
                <w:sz w:val="22"/>
                <w:szCs w:val="22"/>
              </w:rPr>
            </w:pPr>
            <w:r w:rsidRPr="006377FC">
              <w:rPr>
                <w:sz w:val="22"/>
                <w:szCs w:val="22"/>
              </w:rPr>
              <w:t xml:space="preserve">11.1 </w:t>
            </w:r>
          </w:p>
        </w:tc>
        <w:tc>
          <w:tcPr>
            <w:tcW w:w="3828" w:type="dxa"/>
            <w:tcBorders>
              <w:top w:val="single" w:sz="4" w:space="0" w:color="000000"/>
              <w:left w:val="single" w:sz="4" w:space="0" w:color="000000"/>
              <w:bottom w:val="single" w:sz="4" w:space="0" w:color="000000"/>
              <w:right w:val="single" w:sz="4" w:space="0" w:color="000000"/>
            </w:tcBorders>
          </w:tcPr>
          <w:p w14:paraId="20A988A8" w14:textId="319E04FB" w:rsidR="00B944FB" w:rsidRPr="006377FC" w:rsidRDefault="00B944FB" w:rsidP="00B944FB">
            <w:pPr>
              <w:widowControl w:val="0"/>
              <w:jc w:val="both"/>
              <w:rPr>
                <w:sz w:val="22"/>
                <w:szCs w:val="22"/>
              </w:rPr>
            </w:pPr>
            <w:r w:rsidRPr="006377FC">
              <w:rPr>
                <w:sz w:val="22"/>
                <w:szCs w:val="22"/>
              </w:rPr>
              <w:t>Неправомерное расходование средств</w:t>
            </w:r>
            <w:r w:rsidR="00CC37F8">
              <w:rPr>
                <w:sz w:val="22"/>
                <w:szCs w:val="22"/>
              </w:rPr>
              <w:t xml:space="preserve"> </w:t>
            </w:r>
            <w:r w:rsidR="00CC37F8" w:rsidRPr="00CC37F8">
              <w:rPr>
                <w:sz w:val="22"/>
                <w:szCs w:val="22"/>
              </w:rPr>
              <w:t>(тыс. рублей/количество)</w:t>
            </w:r>
          </w:p>
        </w:tc>
        <w:tc>
          <w:tcPr>
            <w:tcW w:w="1701" w:type="dxa"/>
            <w:tcBorders>
              <w:top w:val="single" w:sz="4" w:space="0" w:color="000000"/>
              <w:left w:val="single" w:sz="4" w:space="0" w:color="000000"/>
              <w:bottom w:val="single" w:sz="4" w:space="0" w:color="000000"/>
              <w:right w:val="single" w:sz="4" w:space="0" w:color="000000"/>
            </w:tcBorders>
            <w:vAlign w:val="bottom"/>
          </w:tcPr>
          <w:p w14:paraId="22EC5F83" w14:textId="77777777" w:rsidR="00B944FB" w:rsidRPr="006377FC" w:rsidRDefault="009D20D1" w:rsidP="00B944FB">
            <w:pPr>
              <w:widowControl w:val="0"/>
              <w:ind w:right="96"/>
              <w:jc w:val="right"/>
              <w:rPr>
                <w:sz w:val="22"/>
                <w:szCs w:val="22"/>
              </w:rPr>
            </w:pPr>
            <w:r w:rsidRPr="006377FC">
              <w:rPr>
                <w:sz w:val="22"/>
                <w:szCs w:val="22"/>
              </w:rPr>
              <w:t>5 550,6/10</w:t>
            </w:r>
          </w:p>
        </w:tc>
        <w:tc>
          <w:tcPr>
            <w:tcW w:w="1842" w:type="dxa"/>
            <w:tcBorders>
              <w:top w:val="single" w:sz="4" w:space="0" w:color="000000"/>
              <w:left w:val="single" w:sz="4" w:space="0" w:color="000000"/>
              <w:bottom w:val="single" w:sz="4" w:space="0" w:color="000000"/>
              <w:right w:val="single" w:sz="4" w:space="0" w:color="000000"/>
            </w:tcBorders>
            <w:vAlign w:val="bottom"/>
          </w:tcPr>
          <w:p w14:paraId="6118ED32" w14:textId="77777777" w:rsidR="00B944FB" w:rsidRPr="006377FC" w:rsidRDefault="00B944FB" w:rsidP="00B944FB">
            <w:pPr>
              <w:widowControl w:val="0"/>
              <w:ind w:right="96"/>
              <w:jc w:val="right"/>
              <w:rPr>
                <w:sz w:val="22"/>
                <w:szCs w:val="22"/>
              </w:rPr>
            </w:pPr>
            <w:r w:rsidRPr="006377FC">
              <w:rPr>
                <w:sz w:val="22"/>
                <w:szCs w:val="22"/>
              </w:rPr>
              <w:t>-</w:t>
            </w:r>
          </w:p>
        </w:tc>
        <w:tc>
          <w:tcPr>
            <w:tcW w:w="1985" w:type="dxa"/>
            <w:tcBorders>
              <w:top w:val="single" w:sz="4" w:space="0" w:color="000000"/>
              <w:left w:val="single" w:sz="4" w:space="0" w:color="000000"/>
              <w:bottom w:val="single" w:sz="4" w:space="0" w:color="000000"/>
              <w:right w:val="single" w:sz="4" w:space="0" w:color="000000"/>
            </w:tcBorders>
            <w:vAlign w:val="bottom"/>
          </w:tcPr>
          <w:p w14:paraId="14507161" w14:textId="77777777" w:rsidR="00B944FB" w:rsidRPr="006377FC" w:rsidRDefault="00B944FB" w:rsidP="00B944FB">
            <w:pPr>
              <w:widowControl w:val="0"/>
              <w:ind w:right="96"/>
              <w:jc w:val="right"/>
              <w:rPr>
                <w:sz w:val="22"/>
                <w:szCs w:val="22"/>
              </w:rPr>
            </w:pPr>
            <w:r w:rsidRPr="006377FC">
              <w:rPr>
                <w:sz w:val="22"/>
                <w:szCs w:val="22"/>
              </w:rPr>
              <w:t>22 783,4/9</w:t>
            </w:r>
          </w:p>
        </w:tc>
      </w:tr>
      <w:tr w:rsidR="00B944FB" w:rsidRPr="006377FC" w14:paraId="057BB0B7" w14:textId="77777777" w:rsidTr="008F66EB">
        <w:tblPrEx>
          <w:tblCellMar>
            <w:top w:w="7" w:type="dxa"/>
            <w:left w:w="108" w:type="dxa"/>
            <w:right w:w="0" w:type="dxa"/>
          </w:tblCellMar>
        </w:tblPrEx>
        <w:trPr>
          <w:trHeight w:val="158"/>
        </w:trPr>
        <w:tc>
          <w:tcPr>
            <w:tcW w:w="567" w:type="dxa"/>
            <w:tcBorders>
              <w:top w:val="single" w:sz="4" w:space="0" w:color="000000"/>
              <w:left w:val="single" w:sz="4" w:space="0" w:color="000000"/>
              <w:bottom w:val="single" w:sz="4" w:space="0" w:color="000000"/>
              <w:right w:val="single" w:sz="4" w:space="0" w:color="000000"/>
            </w:tcBorders>
            <w:vAlign w:val="bottom"/>
          </w:tcPr>
          <w:p w14:paraId="288A151D" w14:textId="77777777" w:rsidR="00B944FB" w:rsidRPr="006377FC" w:rsidRDefault="00B944FB" w:rsidP="00B944FB">
            <w:pPr>
              <w:widowControl w:val="0"/>
              <w:jc w:val="both"/>
              <w:rPr>
                <w:sz w:val="22"/>
                <w:szCs w:val="22"/>
              </w:rPr>
            </w:pPr>
            <w:r w:rsidRPr="006377FC">
              <w:rPr>
                <w:sz w:val="22"/>
                <w:szCs w:val="22"/>
              </w:rPr>
              <w:t xml:space="preserve">11.2 </w:t>
            </w:r>
          </w:p>
        </w:tc>
        <w:tc>
          <w:tcPr>
            <w:tcW w:w="3828" w:type="dxa"/>
            <w:tcBorders>
              <w:top w:val="single" w:sz="4" w:space="0" w:color="000000"/>
              <w:left w:val="single" w:sz="4" w:space="0" w:color="000000"/>
              <w:bottom w:val="single" w:sz="4" w:space="0" w:color="000000"/>
              <w:right w:val="single" w:sz="4" w:space="0" w:color="000000"/>
            </w:tcBorders>
          </w:tcPr>
          <w:p w14:paraId="5458C9C8" w14:textId="65186C90" w:rsidR="00B944FB" w:rsidRPr="006377FC" w:rsidRDefault="00B944FB" w:rsidP="00B944FB">
            <w:pPr>
              <w:widowControl w:val="0"/>
              <w:jc w:val="both"/>
              <w:rPr>
                <w:sz w:val="22"/>
                <w:szCs w:val="22"/>
              </w:rPr>
            </w:pPr>
            <w:r w:rsidRPr="006377FC">
              <w:rPr>
                <w:sz w:val="22"/>
                <w:szCs w:val="22"/>
              </w:rPr>
              <w:t>Неэффективное расходование средств</w:t>
            </w:r>
            <w:r w:rsidR="00B26922">
              <w:rPr>
                <w:sz w:val="22"/>
                <w:szCs w:val="22"/>
              </w:rPr>
              <w:t xml:space="preserve"> </w:t>
            </w:r>
            <w:r w:rsidR="00B26922" w:rsidRPr="00B26922">
              <w:rPr>
                <w:sz w:val="22"/>
                <w:szCs w:val="22"/>
              </w:rPr>
              <w:t>(тыс. рублей/количество)</w:t>
            </w:r>
          </w:p>
        </w:tc>
        <w:tc>
          <w:tcPr>
            <w:tcW w:w="1701" w:type="dxa"/>
            <w:tcBorders>
              <w:top w:val="single" w:sz="4" w:space="0" w:color="000000"/>
              <w:left w:val="single" w:sz="4" w:space="0" w:color="000000"/>
              <w:bottom w:val="single" w:sz="4" w:space="0" w:color="000000"/>
              <w:right w:val="single" w:sz="4" w:space="0" w:color="000000"/>
            </w:tcBorders>
            <w:vAlign w:val="bottom"/>
          </w:tcPr>
          <w:p w14:paraId="6D41EC19" w14:textId="77777777" w:rsidR="00B944FB" w:rsidRPr="006377FC" w:rsidRDefault="009D20D1" w:rsidP="00B944FB">
            <w:pPr>
              <w:widowControl w:val="0"/>
              <w:ind w:right="96"/>
              <w:jc w:val="right"/>
              <w:rPr>
                <w:sz w:val="22"/>
                <w:szCs w:val="22"/>
              </w:rPr>
            </w:pPr>
            <w:r w:rsidRPr="006377FC">
              <w:rPr>
                <w:sz w:val="22"/>
                <w:szCs w:val="22"/>
              </w:rPr>
              <w:t>6 484,5/5</w:t>
            </w:r>
          </w:p>
        </w:tc>
        <w:tc>
          <w:tcPr>
            <w:tcW w:w="1842" w:type="dxa"/>
            <w:tcBorders>
              <w:top w:val="single" w:sz="4" w:space="0" w:color="000000"/>
              <w:left w:val="single" w:sz="4" w:space="0" w:color="000000"/>
              <w:bottom w:val="single" w:sz="4" w:space="0" w:color="000000"/>
              <w:right w:val="single" w:sz="4" w:space="0" w:color="000000"/>
            </w:tcBorders>
            <w:vAlign w:val="bottom"/>
          </w:tcPr>
          <w:p w14:paraId="150B713F" w14:textId="77777777" w:rsidR="00B944FB" w:rsidRPr="006377FC" w:rsidRDefault="00B944FB" w:rsidP="00B944FB">
            <w:pPr>
              <w:widowControl w:val="0"/>
              <w:ind w:right="96"/>
              <w:jc w:val="right"/>
              <w:rPr>
                <w:sz w:val="22"/>
                <w:szCs w:val="22"/>
              </w:rPr>
            </w:pPr>
            <w:r w:rsidRPr="006377FC">
              <w:rPr>
                <w:sz w:val="22"/>
                <w:szCs w:val="22"/>
              </w:rPr>
              <w:t>-</w:t>
            </w:r>
          </w:p>
        </w:tc>
        <w:tc>
          <w:tcPr>
            <w:tcW w:w="1985" w:type="dxa"/>
            <w:tcBorders>
              <w:top w:val="single" w:sz="4" w:space="0" w:color="000000"/>
              <w:left w:val="single" w:sz="4" w:space="0" w:color="000000"/>
              <w:bottom w:val="single" w:sz="4" w:space="0" w:color="000000"/>
              <w:right w:val="single" w:sz="4" w:space="0" w:color="000000"/>
            </w:tcBorders>
            <w:vAlign w:val="bottom"/>
          </w:tcPr>
          <w:p w14:paraId="73044298" w14:textId="77777777" w:rsidR="00B944FB" w:rsidRPr="006377FC" w:rsidRDefault="00B944FB" w:rsidP="00B944FB">
            <w:pPr>
              <w:widowControl w:val="0"/>
              <w:ind w:right="96"/>
              <w:jc w:val="right"/>
              <w:rPr>
                <w:sz w:val="22"/>
                <w:szCs w:val="22"/>
              </w:rPr>
            </w:pPr>
            <w:r w:rsidRPr="006377FC">
              <w:rPr>
                <w:sz w:val="22"/>
                <w:szCs w:val="22"/>
              </w:rPr>
              <w:t>27 152,4/62</w:t>
            </w:r>
          </w:p>
        </w:tc>
      </w:tr>
      <w:tr w:rsidR="00B944FB" w:rsidRPr="006377FC" w14:paraId="1EB1E9C2" w14:textId="77777777" w:rsidTr="008F66EB">
        <w:tblPrEx>
          <w:tblCellMar>
            <w:top w:w="7" w:type="dxa"/>
            <w:left w:w="108" w:type="dxa"/>
            <w:right w:w="0" w:type="dxa"/>
          </w:tblCellMar>
        </w:tblPrEx>
        <w:trPr>
          <w:trHeight w:val="191"/>
        </w:trPr>
        <w:tc>
          <w:tcPr>
            <w:tcW w:w="567" w:type="dxa"/>
            <w:tcBorders>
              <w:top w:val="single" w:sz="4" w:space="0" w:color="000000"/>
              <w:left w:val="single" w:sz="4" w:space="0" w:color="000000"/>
              <w:bottom w:val="single" w:sz="4" w:space="0" w:color="000000"/>
              <w:right w:val="single" w:sz="4" w:space="0" w:color="000000"/>
            </w:tcBorders>
            <w:vAlign w:val="bottom"/>
          </w:tcPr>
          <w:p w14:paraId="75371ABE" w14:textId="77777777" w:rsidR="00B944FB" w:rsidRPr="006377FC" w:rsidRDefault="00B944FB" w:rsidP="00B944FB">
            <w:pPr>
              <w:widowControl w:val="0"/>
              <w:jc w:val="both"/>
              <w:rPr>
                <w:sz w:val="22"/>
                <w:szCs w:val="22"/>
              </w:rPr>
            </w:pPr>
            <w:r w:rsidRPr="006377FC">
              <w:rPr>
                <w:sz w:val="22"/>
                <w:szCs w:val="22"/>
              </w:rPr>
              <w:t xml:space="preserve">11.3 </w:t>
            </w:r>
          </w:p>
        </w:tc>
        <w:tc>
          <w:tcPr>
            <w:tcW w:w="3828" w:type="dxa"/>
            <w:tcBorders>
              <w:top w:val="single" w:sz="4" w:space="0" w:color="000000"/>
              <w:left w:val="single" w:sz="4" w:space="0" w:color="000000"/>
              <w:bottom w:val="single" w:sz="4" w:space="0" w:color="000000"/>
              <w:right w:val="single" w:sz="4" w:space="0" w:color="000000"/>
            </w:tcBorders>
          </w:tcPr>
          <w:p w14:paraId="5E09E90D" w14:textId="0339F7B9" w:rsidR="00B944FB" w:rsidRPr="006377FC" w:rsidRDefault="00B944FB" w:rsidP="00B944FB">
            <w:pPr>
              <w:widowControl w:val="0"/>
              <w:jc w:val="both"/>
              <w:rPr>
                <w:sz w:val="22"/>
                <w:szCs w:val="22"/>
              </w:rPr>
            </w:pPr>
            <w:r w:rsidRPr="006377FC">
              <w:rPr>
                <w:sz w:val="22"/>
                <w:szCs w:val="22"/>
              </w:rPr>
              <w:t xml:space="preserve">Нарушения при формировании и исполнении бюджета </w:t>
            </w:r>
            <w:r w:rsidR="00B26922" w:rsidRPr="00B26922">
              <w:rPr>
                <w:sz w:val="22"/>
                <w:szCs w:val="22"/>
              </w:rPr>
              <w:t>(тыс. рублей)</w:t>
            </w:r>
          </w:p>
        </w:tc>
        <w:tc>
          <w:tcPr>
            <w:tcW w:w="1701" w:type="dxa"/>
            <w:tcBorders>
              <w:top w:val="single" w:sz="4" w:space="0" w:color="000000"/>
              <w:left w:val="single" w:sz="4" w:space="0" w:color="000000"/>
              <w:bottom w:val="single" w:sz="4" w:space="0" w:color="000000"/>
              <w:right w:val="single" w:sz="4" w:space="0" w:color="000000"/>
            </w:tcBorders>
            <w:vAlign w:val="bottom"/>
          </w:tcPr>
          <w:p w14:paraId="3D3E85A5" w14:textId="77777777" w:rsidR="00B944FB" w:rsidRPr="006377FC" w:rsidRDefault="009D20D1" w:rsidP="00B944FB">
            <w:pPr>
              <w:widowControl w:val="0"/>
              <w:ind w:right="96"/>
              <w:jc w:val="right"/>
              <w:rPr>
                <w:sz w:val="22"/>
                <w:szCs w:val="22"/>
              </w:rPr>
            </w:pPr>
            <w:r w:rsidRPr="006377FC">
              <w:rPr>
                <w:sz w:val="22"/>
                <w:szCs w:val="22"/>
              </w:rPr>
              <w:t>-</w:t>
            </w:r>
          </w:p>
        </w:tc>
        <w:tc>
          <w:tcPr>
            <w:tcW w:w="1842" w:type="dxa"/>
            <w:tcBorders>
              <w:top w:val="single" w:sz="4" w:space="0" w:color="000000"/>
              <w:left w:val="single" w:sz="4" w:space="0" w:color="000000"/>
              <w:bottom w:val="single" w:sz="4" w:space="0" w:color="000000"/>
              <w:right w:val="single" w:sz="4" w:space="0" w:color="000000"/>
            </w:tcBorders>
            <w:vAlign w:val="bottom"/>
          </w:tcPr>
          <w:p w14:paraId="2299D054" w14:textId="77777777" w:rsidR="00B944FB" w:rsidRPr="006377FC" w:rsidRDefault="00B944FB" w:rsidP="00B944FB">
            <w:pPr>
              <w:widowControl w:val="0"/>
              <w:ind w:right="96"/>
              <w:jc w:val="right"/>
              <w:rPr>
                <w:sz w:val="22"/>
                <w:szCs w:val="22"/>
              </w:rPr>
            </w:pPr>
            <w:r w:rsidRPr="006377FC">
              <w:rPr>
                <w:sz w:val="22"/>
                <w:szCs w:val="22"/>
              </w:rPr>
              <w:t>-</w:t>
            </w:r>
          </w:p>
        </w:tc>
        <w:tc>
          <w:tcPr>
            <w:tcW w:w="1985" w:type="dxa"/>
            <w:tcBorders>
              <w:top w:val="single" w:sz="4" w:space="0" w:color="000000"/>
              <w:left w:val="single" w:sz="4" w:space="0" w:color="000000"/>
              <w:bottom w:val="single" w:sz="4" w:space="0" w:color="000000"/>
              <w:right w:val="single" w:sz="4" w:space="0" w:color="000000"/>
            </w:tcBorders>
            <w:vAlign w:val="bottom"/>
          </w:tcPr>
          <w:p w14:paraId="01D9E1A3" w14:textId="77777777" w:rsidR="00B944FB" w:rsidRPr="006377FC" w:rsidRDefault="00B944FB" w:rsidP="00B944FB">
            <w:pPr>
              <w:widowControl w:val="0"/>
              <w:ind w:right="96"/>
              <w:jc w:val="right"/>
              <w:rPr>
                <w:sz w:val="22"/>
                <w:szCs w:val="22"/>
              </w:rPr>
            </w:pPr>
            <w:r w:rsidRPr="006377FC">
              <w:rPr>
                <w:sz w:val="22"/>
                <w:szCs w:val="22"/>
              </w:rPr>
              <w:t>2 203 794,3</w:t>
            </w:r>
          </w:p>
        </w:tc>
      </w:tr>
      <w:tr w:rsidR="00B944FB" w:rsidRPr="006377FC" w14:paraId="4335AC11" w14:textId="77777777" w:rsidTr="008F66EB">
        <w:tblPrEx>
          <w:tblCellMar>
            <w:top w:w="7" w:type="dxa"/>
            <w:left w:w="108" w:type="dxa"/>
            <w:right w:w="0" w:type="dxa"/>
          </w:tblCellMar>
        </w:tblPrEx>
        <w:trPr>
          <w:trHeight w:val="222"/>
        </w:trPr>
        <w:tc>
          <w:tcPr>
            <w:tcW w:w="567" w:type="dxa"/>
            <w:tcBorders>
              <w:top w:val="single" w:sz="4" w:space="0" w:color="000000"/>
              <w:left w:val="single" w:sz="4" w:space="0" w:color="000000"/>
              <w:bottom w:val="single" w:sz="4" w:space="0" w:color="000000"/>
              <w:right w:val="single" w:sz="4" w:space="0" w:color="000000"/>
            </w:tcBorders>
            <w:vAlign w:val="bottom"/>
          </w:tcPr>
          <w:p w14:paraId="2A616C28" w14:textId="77777777" w:rsidR="00B944FB" w:rsidRPr="006377FC" w:rsidRDefault="00B944FB" w:rsidP="00B944FB">
            <w:pPr>
              <w:widowControl w:val="0"/>
              <w:jc w:val="both"/>
              <w:rPr>
                <w:sz w:val="22"/>
                <w:szCs w:val="22"/>
              </w:rPr>
            </w:pPr>
            <w:r w:rsidRPr="006377FC">
              <w:rPr>
                <w:sz w:val="22"/>
                <w:szCs w:val="22"/>
              </w:rPr>
              <w:t xml:space="preserve">11.4 </w:t>
            </w:r>
          </w:p>
        </w:tc>
        <w:tc>
          <w:tcPr>
            <w:tcW w:w="3828" w:type="dxa"/>
            <w:tcBorders>
              <w:top w:val="single" w:sz="4" w:space="0" w:color="000000"/>
              <w:left w:val="single" w:sz="4" w:space="0" w:color="000000"/>
              <w:bottom w:val="single" w:sz="4" w:space="0" w:color="000000"/>
              <w:right w:val="single" w:sz="4" w:space="0" w:color="000000"/>
            </w:tcBorders>
          </w:tcPr>
          <w:p w14:paraId="767EF93E" w14:textId="72AE9831" w:rsidR="00B944FB" w:rsidRPr="006377FC" w:rsidRDefault="00B944FB" w:rsidP="00B944FB">
            <w:pPr>
              <w:widowControl w:val="0"/>
              <w:jc w:val="both"/>
              <w:rPr>
                <w:sz w:val="22"/>
                <w:szCs w:val="22"/>
              </w:rPr>
            </w:pPr>
            <w:r w:rsidRPr="006377FC">
              <w:rPr>
                <w:sz w:val="22"/>
                <w:szCs w:val="22"/>
              </w:rPr>
              <w:t xml:space="preserve">Нарушения ведения бухгалтерского учета, составления и представления бухгалтерской (финансовой) </w:t>
            </w:r>
            <w:r w:rsidRPr="00B26922">
              <w:rPr>
                <w:sz w:val="22"/>
                <w:szCs w:val="22"/>
              </w:rPr>
              <w:t xml:space="preserve">отчетности </w:t>
            </w:r>
            <w:r w:rsidR="00B26922" w:rsidRPr="00B26922">
              <w:rPr>
                <w:sz w:val="22"/>
                <w:szCs w:val="22"/>
              </w:rPr>
              <w:t>(тыс. рублей/количество)</w:t>
            </w:r>
          </w:p>
        </w:tc>
        <w:tc>
          <w:tcPr>
            <w:tcW w:w="1701" w:type="dxa"/>
            <w:tcBorders>
              <w:top w:val="single" w:sz="4" w:space="0" w:color="000000"/>
              <w:left w:val="single" w:sz="4" w:space="0" w:color="000000"/>
              <w:bottom w:val="single" w:sz="4" w:space="0" w:color="000000"/>
              <w:right w:val="single" w:sz="4" w:space="0" w:color="000000"/>
            </w:tcBorders>
            <w:vAlign w:val="bottom"/>
          </w:tcPr>
          <w:p w14:paraId="002CC101" w14:textId="77777777" w:rsidR="00B944FB" w:rsidRPr="006377FC" w:rsidRDefault="009D20D1" w:rsidP="00B944FB">
            <w:pPr>
              <w:widowControl w:val="0"/>
              <w:ind w:right="96"/>
              <w:jc w:val="right"/>
              <w:rPr>
                <w:sz w:val="22"/>
                <w:szCs w:val="22"/>
              </w:rPr>
            </w:pPr>
            <w:r w:rsidRPr="006377FC">
              <w:rPr>
                <w:sz w:val="22"/>
                <w:szCs w:val="22"/>
              </w:rPr>
              <w:t>15 929,5/6</w:t>
            </w:r>
          </w:p>
        </w:tc>
        <w:tc>
          <w:tcPr>
            <w:tcW w:w="1842" w:type="dxa"/>
            <w:tcBorders>
              <w:top w:val="single" w:sz="4" w:space="0" w:color="000000"/>
              <w:left w:val="single" w:sz="4" w:space="0" w:color="000000"/>
              <w:bottom w:val="single" w:sz="4" w:space="0" w:color="000000"/>
              <w:right w:val="single" w:sz="4" w:space="0" w:color="000000"/>
            </w:tcBorders>
            <w:vAlign w:val="bottom"/>
          </w:tcPr>
          <w:p w14:paraId="4FF4F20B" w14:textId="77777777" w:rsidR="00B944FB" w:rsidRPr="006377FC" w:rsidRDefault="00B944FB" w:rsidP="00B944FB">
            <w:pPr>
              <w:widowControl w:val="0"/>
              <w:ind w:right="96"/>
              <w:jc w:val="right"/>
              <w:rPr>
                <w:sz w:val="22"/>
                <w:szCs w:val="22"/>
              </w:rPr>
            </w:pPr>
            <w:r w:rsidRPr="006377FC">
              <w:rPr>
                <w:sz w:val="22"/>
                <w:szCs w:val="22"/>
              </w:rPr>
              <w:t>27 465,0/9</w:t>
            </w:r>
          </w:p>
        </w:tc>
        <w:tc>
          <w:tcPr>
            <w:tcW w:w="1985" w:type="dxa"/>
            <w:tcBorders>
              <w:top w:val="single" w:sz="4" w:space="0" w:color="000000"/>
              <w:left w:val="single" w:sz="4" w:space="0" w:color="000000"/>
              <w:bottom w:val="single" w:sz="4" w:space="0" w:color="000000"/>
              <w:right w:val="single" w:sz="4" w:space="0" w:color="000000"/>
            </w:tcBorders>
            <w:vAlign w:val="bottom"/>
          </w:tcPr>
          <w:p w14:paraId="02F6700F" w14:textId="77777777" w:rsidR="00B944FB" w:rsidRPr="006377FC" w:rsidRDefault="00B944FB" w:rsidP="00B944FB">
            <w:pPr>
              <w:widowControl w:val="0"/>
              <w:ind w:right="96"/>
              <w:jc w:val="right"/>
              <w:rPr>
                <w:sz w:val="22"/>
                <w:szCs w:val="22"/>
              </w:rPr>
            </w:pPr>
            <w:r w:rsidRPr="006377FC">
              <w:rPr>
                <w:sz w:val="22"/>
                <w:szCs w:val="22"/>
              </w:rPr>
              <w:t>202 486,5/64</w:t>
            </w:r>
          </w:p>
        </w:tc>
      </w:tr>
      <w:tr w:rsidR="00B944FB" w:rsidRPr="006377FC" w14:paraId="613664CF" w14:textId="77777777" w:rsidTr="008F66EB">
        <w:tblPrEx>
          <w:tblCellMar>
            <w:top w:w="7" w:type="dxa"/>
            <w:left w:w="108" w:type="dxa"/>
            <w:right w:w="0" w:type="dxa"/>
          </w:tblCellMar>
        </w:tblPrEx>
        <w:trPr>
          <w:trHeight w:val="374"/>
        </w:trPr>
        <w:tc>
          <w:tcPr>
            <w:tcW w:w="567" w:type="dxa"/>
            <w:tcBorders>
              <w:top w:val="single" w:sz="4" w:space="0" w:color="000000"/>
              <w:left w:val="single" w:sz="4" w:space="0" w:color="000000"/>
              <w:bottom w:val="single" w:sz="4" w:space="0" w:color="000000"/>
              <w:right w:val="single" w:sz="4" w:space="0" w:color="000000"/>
            </w:tcBorders>
            <w:vAlign w:val="bottom"/>
          </w:tcPr>
          <w:p w14:paraId="7D16DFFE" w14:textId="77777777" w:rsidR="00B944FB" w:rsidRPr="006377FC" w:rsidRDefault="00B944FB" w:rsidP="00B944FB">
            <w:pPr>
              <w:widowControl w:val="0"/>
              <w:jc w:val="both"/>
              <w:rPr>
                <w:sz w:val="22"/>
                <w:szCs w:val="22"/>
              </w:rPr>
            </w:pPr>
            <w:r w:rsidRPr="006377FC">
              <w:rPr>
                <w:sz w:val="22"/>
                <w:szCs w:val="22"/>
              </w:rPr>
              <w:lastRenderedPageBreak/>
              <w:t xml:space="preserve">11.5 </w:t>
            </w:r>
          </w:p>
        </w:tc>
        <w:tc>
          <w:tcPr>
            <w:tcW w:w="3828" w:type="dxa"/>
            <w:tcBorders>
              <w:top w:val="single" w:sz="4" w:space="0" w:color="000000"/>
              <w:left w:val="single" w:sz="4" w:space="0" w:color="000000"/>
              <w:bottom w:val="single" w:sz="4" w:space="0" w:color="000000"/>
              <w:right w:val="single" w:sz="4" w:space="0" w:color="000000"/>
            </w:tcBorders>
          </w:tcPr>
          <w:p w14:paraId="719BFF9E" w14:textId="3C9CEC24" w:rsidR="00B944FB" w:rsidRPr="006377FC" w:rsidRDefault="00B944FB" w:rsidP="00B944FB">
            <w:pPr>
              <w:widowControl w:val="0"/>
              <w:jc w:val="both"/>
              <w:rPr>
                <w:sz w:val="22"/>
                <w:szCs w:val="22"/>
              </w:rPr>
            </w:pPr>
            <w:r w:rsidRPr="006377FC">
              <w:rPr>
                <w:sz w:val="22"/>
                <w:szCs w:val="22"/>
              </w:rPr>
              <w:t xml:space="preserve">Нарушения в сфере управления и распоряжения </w:t>
            </w:r>
            <w:r w:rsidRPr="00B26922">
              <w:rPr>
                <w:sz w:val="22"/>
                <w:szCs w:val="22"/>
              </w:rPr>
              <w:t xml:space="preserve">муниципальной собственностью </w:t>
            </w:r>
            <w:r w:rsidR="00B26922" w:rsidRPr="00B26922">
              <w:rPr>
                <w:sz w:val="22"/>
                <w:szCs w:val="22"/>
              </w:rPr>
              <w:t>(тыс. рублей/количество)</w:t>
            </w:r>
          </w:p>
        </w:tc>
        <w:tc>
          <w:tcPr>
            <w:tcW w:w="1701" w:type="dxa"/>
            <w:tcBorders>
              <w:top w:val="single" w:sz="4" w:space="0" w:color="000000"/>
              <w:left w:val="single" w:sz="4" w:space="0" w:color="000000"/>
              <w:bottom w:val="single" w:sz="4" w:space="0" w:color="000000"/>
              <w:right w:val="single" w:sz="4" w:space="0" w:color="000000"/>
            </w:tcBorders>
            <w:vAlign w:val="bottom"/>
          </w:tcPr>
          <w:p w14:paraId="08AA436B" w14:textId="77777777" w:rsidR="00B944FB" w:rsidRPr="006377FC" w:rsidRDefault="006E5A61" w:rsidP="00B944FB">
            <w:pPr>
              <w:widowControl w:val="0"/>
              <w:ind w:right="96"/>
              <w:jc w:val="right"/>
              <w:rPr>
                <w:sz w:val="22"/>
                <w:szCs w:val="22"/>
              </w:rPr>
            </w:pPr>
            <w:r w:rsidRPr="006377FC">
              <w:rPr>
                <w:sz w:val="22"/>
                <w:szCs w:val="22"/>
              </w:rPr>
              <w:t>13 307,7</w:t>
            </w:r>
            <w:r w:rsidR="00427BF3" w:rsidRPr="006377FC">
              <w:rPr>
                <w:sz w:val="22"/>
                <w:szCs w:val="22"/>
              </w:rPr>
              <w:t>/0</w:t>
            </w:r>
          </w:p>
        </w:tc>
        <w:tc>
          <w:tcPr>
            <w:tcW w:w="1842" w:type="dxa"/>
            <w:tcBorders>
              <w:top w:val="single" w:sz="4" w:space="0" w:color="000000"/>
              <w:left w:val="single" w:sz="4" w:space="0" w:color="000000"/>
              <w:bottom w:val="single" w:sz="4" w:space="0" w:color="000000"/>
              <w:right w:val="single" w:sz="4" w:space="0" w:color="000000"/>
            </w:tcBorders>
            <w:vAlign w:val="bottom"/>
          </w:tcPr>
          <w:p w14:paraId="06E90C75" w14:textId="77777777" w:rsidR="00B944FB" w:rsidRPr="006377FC" w:rsidRDefault="00B944FB" w:rsidP="00B944FB">
            <w:pPr>
              <w:widowControl w:val="0"/>
              <w:ind w:right="96"/>
              <w:jc w:val="right"/>
              <w:rPr>
                <w:sz w:val="22"/>
                <w:szCs w:val="22"/>
              </w:rPr>
            </w:pPr>
            <w:r w:rsidRPr="006377FC">
              <w:rPr>
                <w:sz w:val="22"/>
                <w:szCs w:val="22"/>
              </w:rPr>
              <w:t>0,0/111</w:t>
            </w:r>
          </w:p>
        </w:tc>
        <w:tc>
          <w:tcPr>
            <w:tcW w:w="1985" w:type="dxa"/>
            <w:tcBorders>
              <w:top w:val="single" w:sz="4" w:space="0" w:color="000000"/>
              <w:left w:val="single" w:sz="4" w:space="0" w:color="000000"/>
              <w:bottom w:val="single" w:sz="4" w:space="0" w:color="000000"/>
              <w:right w:val="single" w:sz="4" w:space="0" w:color="000000"/>
            </w:tcBorders>
            <w:vAlign w:val="bottom"/>
          </w:tcPr>
          <w:p w14:paraId="358F9AE7" w14:textId="77777777" w:rsidR="00B944FB" w:rsidRPr="006377FC" w:rsidRDefault="00B944FB" w:rsidP="00B944FB">
            <w:pPr>
              <w:widowControl w:val="0"/>
              <w:ind w:right="96"/>
              <w:jc w:val="right"/>
              <w:rPr>
                <w:sz w:val="22"/>
                <w:szCs w:val="22"/>
              </w:rPr>
            </w:pPr>
            <w:r w:rsidRPr="006377FC">
              <w:rPr>
                <w:sz w:val="22"/>
                <w:szCs w:val="22"/>
              </w:rPr>
              <w:t>30 128,7/70</w:t>
            </w:r>
          </w:p>
        </w:tc>
      </w:tr>
      <w:tr w:rsidR="00B944FB" w:rsidRPr="006377FC" w14:paraId="31CDC247" w14:textId="77777777" w:rsidTr="008F66EB">
        <w:tblPrEx>
          <w:tblCellMar>
            <w:top w:w="7" w:type="dxa"/>
            <w:left w:w="108" w:type="dxa"/>
            <w:right w:w="0" w:type="dxa"/>
          </w:tblCellMar>
        </w:tblPrEx>
        <w:trPr>
          <w:trHeight w:val="465"/>
        </w:trPr>
        <w:tc>
          <w:tcPr>
            <w:tcW w:w="567" w:type="dxa"/>
            <w:tcBorders>
              <w:top w:val="single" w:sz="4" w:space="0" w:color="000000"/>
              <w:left w:val="single" w:sz="4" w:space="0" w:color="000000"/>
              <w:bottom w:val="single" w:sz="4" w:space="0" w:color="000000"/>
              <w:right w:val="single" w:sz="4" w:space="0" w:color="000000"/>
            </w:tcBorders>
            <w:vAlign w:val="bottom"/>
          </w:tcPr>
          <w:p w14:paraId="7EC651AE" w14:textId="77777777" w:rsidR="00B944FB" w:rsidRPr="006377FC" w:rsidRDefault="00B944FB" w:rsidP="00B944FB">
            <w:pPr>
              <w:widowControl w:val="0"/>
              <w:jc w:val="both"/>
              <w:rPr>
                <w:sz w:val="22"/>
                <w:szCs w:val="22"/>
              </w:rPr>
            </w:pPr>
            <w:r w:rsidRPr="006377FC">
              <w:rPr>
                <w:sz w:val="22"/>
                <w:szCs w:val="22"/>
              </w:rPr>
              <w:t xml:space="preserve">11.6 </w:t>
            </w:r>
          </w:p>
        </w:tc>
        <w:tc>
          <w:tcPr>
            <w:tcW w:w="3828" w:type="dxa"/>
            <w:tcBorders>
              <w:top w:val="single" w:sz="4" w:space="0" w:color="000000"/>
              <w:left w:val="single" w:sz="4" w:space="0" w:color="000000"/>
              <w:bottom w:val="single" w:sz="4" w:space="0" w:color="000000"/>
              <w:right w:val="single" w:sz="4" w:space="0" w:color="000000"/>
            </w:tcBorders>
          </w:tcPr>
          <w:p w14:paraId="1938836A" w14:textId="144A77D7" w:rsidR="00B944FB" w:rsidRPr="006377FC" w:rsidRDefault="00B944FB" w:rsidP="00B944FB">
            <w:pPr>
              <w:widowControl w:val="0"/>
              <w:jc w:val="both"/>
              <w:rPr>
                <w:sz w:val="22"/>
                <w:szCs w:val="22"/>
              </w:rPr>
            </w:pPr>
            <w:r w:rsidRPr="006377FC">
              <w:rPr>
                <w:sz w:val="22"/>
                <w:szCs w:val="22"/>
              </w:rPr>
              <w:t>Нарушения при осуществлении муниципальных закупок</w:t>
            </w:r>
            <w:r w:rsidR="00B26922">
              <w:rPr>
                <w:sz w:val="22"/>
                <w:szCs w:val="22"/>
              </w:rPr>
              <w:t xml:space="preserve"> </w:t>
            </w:r>
            <w:r w:rsidR="00B26922" w:rsidRPr="00B26922">
              <w:rPr>
                <w:sz w:val="22"/>
                <w:szCs w:val="22"/>
              </w:rPr>
              <w:t>(тыс. рублей/количество)</w:t>
            </w:r>
          </w:p>
        </w:tc>
        <w:tc>
          <w:tcPr>
            <w:tcW w:w="1701" w:type="dxa"/>
            <w:tcBorders>
              <w:top w:val="single" w:sz="4" w:space="0" w:color="000000"/>
              <w:left w:val="single" w:sz="4" w:space="0" w:color="000000"/>
              <w:bottom w:val="single" w:sz="4" w:space="0" w:color="000000"/>
              <w:right w:val="single" w:sz="4" w:space="0" w:color="000000"/>
            </w:tcBorders>
            <w:vAlign w:val="bottom"/>
          </w:tcPr>
          <w:p w14:paraId="28162F15" w14:textId="77777777" w:rsidR="00B944FB" w:rsidRPr="006377FC" w:rsidRDefault="00427BF3" w:rsidP="00B944FB">
            <w:pPr>
              <w:widowControl w:val="0"/>
              <w:ind w:right="96"/>
              <w:jc w:val="right"/>
              <w:rPr>
                <w:sz w:val="22"/>
                <w:szCs w:val="22"/>
              </w:rPr>
            </w:pPr>
            <w:r w:rsidRPr="006377FC">
              <w:rPr>
                <w:sz w:val="22"/>
                <w:szCs w:val="22"/>
              </w:rPr>
              <w:t>25 189,0/13</w:t>
            </w:r>
          </w:p>
        </w:tc>
        <w:tc>
          <w:tcPr>
            <w:tcW w:w="1842" w:type="dxa"/>
            <w:tcBorders>
              <w:top w:val="single" w:sz="4" w:space="0" w:color="000000"/>
              <w:left w:val="single" w:sz="4" w:space="0" w:color="000000"/>
              <w:bottom w:val="single" w:sz="4" w:space="0" w:color="000000"/>
              <w:right w:val="single" w:sz="4" w:space="0" w:color="000000"/>
            </w:tcBorders>
            <w:vAlign w:val="bottom"/>
          </w:tcPr>
          <w:p w14:paraId="76190D98" w14:textId="77777777" w:rsidR="00B944FB" w:rsidRPr="006377FC" w:rsidRDefault="00B944FB" w:rsidP="00B944FB">
            <w:pPr>
              <w:widowControl w:val="0"/>
              <w:ind w:right="96"/>
              <w:jc w:val="right"/>
              <w:rPr>
                <w:sz w:val="22"/>
                <w:szCs w:val="22"/>
              </w:rPr>
            </w:pPr>
            <w:r w:rsidRPr="006377FC">
              <w:rPr>
                <w:sz w:val="22"/>
                <w:szCs w:val="22"/>
              </w:rPr>
              <w:t>171 922,9/371</w:t>
            </w:r>
          </w:p>
        </w:tc>
        <w:tc>
          <w:tcPr>
            <w:tcW w:w="1985" w:type="dxa"/>
            <w:tcBorders>
              <w:top w:val="single" w:sz="4" w:space="0" w:color="000000"/>
              <w:left w:val="single" w:sz="4" w:space="0" w:color="000000"/>
              <w:bottom w:val="single" w:sz="4" w:space="0" w:color="000000"/>
              <w:right w:val="single" w:sz="4" w:space="0" w:color="000000"/>
            </w:tcBorders>
            <w:vAlign w:val="bottom"/>
          </w:tcPr>
          <w:p w14:paraId="3A2B7FAC" w14:textId="77777777" w:rsidR="00B944FB" w:rsidRPr="006377FC" w:rsidRDefault="00B944FB" w:rsidP="00B944FB">
            <w:pPr>
              <w:widowControl w:val="0"/>
              <w:ind w:right="96"/>
              <w:jc w:val="right"/>
              <w:rPr>
                <w:sz w:val="22"/>
                <w:szCs w:val="22"/>
              </w:rPr>
            </w:pPr>
            <w:r w:rsidRPr="006377FC">
              <w:rPr>
                <w:sz w:val="22"/>
                <w:szCs w:val="22"/>
              </w:rPr>
              <w:t>167 248,4/505</w:t>
            </w:r>
          </w:p>
        </w:tc>
      </w:tr>
      <w:tr w:rsidR="00B944FB" w:rsidRPr="006377FC" w14:paraId="1A9B0931" w14:textId="77777777" w:rsidTr="008F66EB">
        <w:tblPrEx>
          <w:tblCellMar>
            <w:top w:w="7" w:type="dxa"/>
            <w:left w:w="108" w:type="dxa"/>
            <w:right w:w="0" w:type="dxa"/>
          </w:tblCellMar>
        </w:tblPrEx>
        <w:trPr>
          <w:trHeight w:val="465"/>
        </w:trPr>
        <w:tc>
          <w:tcPr>
            <w:tcW w:w="567" w:type="dxa"/>
            <w:tcBorders>
              <w:top w:val="single" w:sz="4" w:space="0" w:color="000000"/>
              <w:left w:val="single" w:sz="4" w:space="0" w:color="000000"/>
              <w:bottom w:val="single" w:sz="4" w:space="0" w:color="000000"/>
              <w:right w:val="single" w:sz="4" w:space="0" w:color="000000"/>
            </w:tcBorders>
            <w:vAlign w:val="bottom"/>
          </w:tcPr>
          <w:p w14:paraId="3DA2DAA3" w14:textId="77777777" w:rsidR="00B944FB" w:rsidRPr="006377FC" w:rsidRDefault="00B944FB" w:rsidP="00B944FB">
            <w:pPr>
              <w:widowControl w:val="0"/>
              <w:jc w:val="both"/>
              <w:rPr>
                <w:sz w:val="22"/>
                <w:szCs w:val="22"/>
              </w:rPr>
            </w:pPr>
            <w:r w:rsidRPr="006377FC">
              <w:rPr>
                <w:sz w:val="22"/>
                <w:szCs w:val="22"/>
              </w:rPr>
              <w:t>11.7</w:t>
            </w:r>
          </w:p>
        </w:tc>
        <w:tc>
          <w:tcPr>
            <w:tcW w:w="3828" w:type="dxa"/>
            <w:tcBorders>
              <w:top w:val="single" w:sz="4" w:space="0" w:color="000000"/>
              <w:left w:val="single" w:sz="4" w:space="0" w:color="000000"/>
              <w:bottom w:val="single" w:sz="4" w:space="0" w:color="000000"/>
              <w:right w:val="single" w:sz="4" w:space="0" w:color="000000"/>
            </w:tcBorders>
          </w:tcPr>
          <w:p w14:paraId="2BAA6593" w14:textId="0FEABA3E" w:rsidR="00B944FB" w:rsidRPr="006377FC" w:rsidRDefault="00B944FB" w:rsidP="00B944FB">
            <w:pPr>
              <w:widowControl w:val="0"/>
              <w:jc w:val="both"/>
              <w:rPr>
                <w:sz w:val="22"/>
                <w:szCs w:val="22"/>
              </w:rPr>
            </w:pPr>
            <w:r w:rsidRPr="006377FC">
              <w:rPr>
                <w:sz w:val="22"/>
                <w:szCs w:val="22"/>
              </w:rPr>
              <w:t>Нецелевое использование бюджетных средств</w:t>
            </w:r>
            <w:r w:rsidR="00B26922">
              <w:rPr>
                <w:sz w:val="22"/>
                <w:szCs w:val="22"/>
              </w:rPr>
              <w:t xml:space="preserve"> </w:t>
            </w:r>
            <w:r w:rsidR="00B26922" w:rsidRPr="00B26922">
              <w:rPr>
                <w:sz w:val="22"/>
                <w:szCs w:val="22"/>
              </w:rPr>
              <w:t>(тыс. рублей/количество)</w:t>
            </w:r>
          </w:p>
        </w:tc>
        <w:tc>
          <w:tcPr>
            <w:tcW w:w="1701" w:type="dxa"/>
            <w:tcBorders>
              <w:top w:val="single" w:sz="4" w:space="0" w:color="000000"/>
              <w:left w:val="single" w:sz="4" w:space="0" w:color="000000"/>
              <w:bottom w:val="single" w:sz="4" w:space="0" w:color="000000"/>
              <w:right w:val="single" w:sz="4" w:space="0" w:color="000000"/>
            </w:tcBorders>
            <w:vAlign w:val="bottom"/>
          </w:tcPr>
          <w:p w14:paraId="43078162" w14:textId="77777777" w:rsidR="00B944FB" w:rsidRPr="006377FC" w:rsidRDefault="00427BF3" w:rsidP="00B944FB">
            <w:pPr>
              <w:widowControl w:val="0"/>
              <w:ind w:right="96"/>
              <w:jc w:val="right"/>
              <w:rPr>
                <w:sz w:val="22"/>
                <w:szCs w:val="22"/>
              </w:rPr>
            </w:pPr>
            <w:r w:rsidRPr="006377FC">
              <w:rPr>
                <w:sz w:val="22"/>
                <w:szCs w:val="22"/>
              </w:rPr>
              <w:t>-</w:t>
            </w:r>
          </w:p>
        </w:tc>
        <w:tc>
          <w:tcPr>
            <w:tcW w:w="1842" w:type="dxa"/>
            <w:tcBorders>
              <w:top w:val="single" w:sz="4" w:space="0" w:color="000000"/>
              <w:left w:val="single" w:sz="4" w:space="0" w:color="000000"/>
              <w:bottom w:val="single" w:sz="4" w:space="0" w:color="000000"/>
              <w:right w:val="single" w:sz="4" w:space="0" w:color="000000"/>
            </w:tcBorders>
            <w:vAlign w:val="bottom"/>
          </w:tcPr>
          <w:p w14:paraId="11FB634C" w14:textId="77777777" w:rsidR="00B944FB" w:rsidRPr="006377FC" w:rsidRDefault="00B944FB" w:rsidP="00B944FB">
            <w:pPr>
              <w:widowControl w:val="0"/>
              <w:ind w:right="96"/>
              <w:jc w:val="right"/>
              <w:rPr>
                <w:sz w:val="22"/>
                <w:szCs w:val="22"/>
              </w:rPr>
            </w:pPr>
            <w:r w:rsidRPr="006377FC">
              <w:rPr>
                <w:sz w:val="22"/>
                <w:szCs w:val="22"/>
              </w:rPr>
              <w:t>-</w:t>
            </w:r>
          </w:p>
        </w:tc>
        <w:tc>
          <w:tcPr>
            <w:tcW w:w="1985" w:type="dxa"/>
            <w:tcBorders>
              <w:top w:val="single" w:sz="4" w:space="0" w:color="000000"/>
              <w:left w:val="single" w:sz="4" w:space="0" w:color="000000"/>
              <w:bottom w:val="single" w:sz="4" w:space="0" w:color="000000"/>
              <w:right w:val="single" w:sz="4" w:space="0" w:color="000000"/>
            </w:tcBorders>
            <w:vAlign w:val="bottom"/>
          </w:tcPr>
          <w:p w14:paraId="741D1427" w14:textId="77777777" w:rsidR="00B944FB" w:rsidRPr="006377FC" w:rsidRDefault="00B944FB" w:rsidP="00B944FB">
            <w:pPr>
              <w:widowControl w:val="0"/>
              <w:ind w:right="96"/>
              <w:jc w:val="right"/>
              <w:rPr>
                <w:sz w:val="22"/>
                <w:szCs w:val="22"/>
              </w:rPr>
            </w:pPr>
            <w:r w:rsidRPr="006377FC">
              <w:rPr>
                <w:sz w:val="22"/>
                <w:szCs w:val="22"/>
              </w:rPr>
              <w:t>282,7/2</w:t>
            </w:r>
          </w:p>
        </w:tc>
      </w:tr>
      <w:tr w:rsidR="00B944FB" w:rsidRPr="006377FC" w14:paraId="5F4D8E3E" w14:textId="77777777" w:rsidTr="008F66EB">
        <w:tblPrEx>
          <w:tblCellMar>
            <w:top w:w="7" w:type="dxa"/>
            <w:left w:w="108" w:type="dxa"/>
            <w:right w:w="0" w:type="dxa"/>
          </w:tblCellMar>
        </w:tblPrEx>
        <w:trPr>
          <w:trHeight w:val="53"/>
        </w:trPr>
        <w:tc>
          <w:tcPr>
            <w:tcW w:w="567" w:type="dxa"/>
            <w:tcBorders>
              <w:top w:val="single" w:sz="4" w:space="0" w:color="000000"/>
              <w:left w:val="single" w:sz="4" w:space="0" w:color="000000"/>
              <w:bottom w:val="single" w:sz="4" w:space="0" w:color="000000"/>
              <w:right w:val="single" w:sz="4" w:space="0" w:color="000000"/>
            </w:tcBorders>
            <w:vAlign w:val="bottom"/>
          </w:tcPr>
          <w:p w14:paraId="48BC5B5E" w14:textId="77777777" w:rsidR="00B944FB" w:rsidRPr="006377FC" w:rsidRDefault="00B944FB" w:rsidP="00B944FB">
            <w:pPr>
              <w:widowControl w:val="0"/>
              <w:jc w:val="both"/>
              <w:rPr>
                <w:sz w:val="22"/>
                <w:szCs w:val="22"/>
              </w:rPr>
            </w:pPr>
            <w:r w:rsidRPr="006377FC">
              <w:rPr>
                <w:sz w:val="22"/>
                <w:szCs w:val="22"/>
              </w:rPr>
              <w:t xml:space="preserve">11.8 </w:t>
            </w:r>
          </w:p>
        </w:tc>
        <w:tc>
          <w:tcPr>
            <w:tcW w:w="3828" w:type="dxa"/>
            <w:tcBorders>
              <w:top w:val="single" w:sz="4" w:space="0" w:color="000000"/>
              <w:left w:val="single" w:sz="4" w:space="0" w:color="000000"/>
              <w:bottom w:val="single" w:sz="4" w:space="0" w:color="000000"/>
              <w:right w:val="single" w:sz="4" w:space="0" w:color="000000"/>
            </w:tcBorders>
          </w:tcPr>
          <w:p w14:paraId="7D09F252" w14:textId="3B8FD606" w:rsidR="00B944FB" w:rsidRPr="006377FC" w:rsidRDefault="00B944FB" w:rsidP="00B944FB">
            <w:pPr>
              <w:widowControl w:val="0"/>
              <w:jc w:val="both"/>
              <w:rPr>
                <w:sz w:val="22"/>
                <w:szCs w:val="22"/>
              </w:rPr>
            </w:pPr>
            <w:r w:rsidRPr="006377FC">
              <w:rPr>
                <w:sz w:val="22"/>
                <w:szCs w:val="22"/>
              </w:rPr>
              <w:t xml:space="preserve">Иные нарушения </w:t>
            </w:r>
            <w:r w:rsidR="00B26922" w:rsidRPr="00B26922">
              <w:rPr>
                <w:sz w:val="22"/>
                <w:szCs w:val="22"/>
              </w:rPr>
              <w:t>(тыс. рублей/количество)</w:t>
            </w:r>
          </w:p>
        </w:tc>
        <w:tc>
          <w:tcPr>
            <w:tcW w:w="1701" w:type="dxa"/>
            <w:tcBorders>
              <w:top w:val="single" w:sz="4" w:space="0" w:color="000000"/>
              <w:left w:val="single" w:sz="4" w:space="0" w:color="000000"/>
              <w:bottom w:val="single" w:sz="4" w:space="0" w:color="000000"/>
              <w:right w:val="single" w:sz="4" w:space="0" w:color="000000"/>
            </w:tcBorders>
            <w:vAlign w:val="bottom"/>
          </w:tcPr>
          <w:p w14:paraId="01A23771" w14:textId="77777777" w:rsidR="00B944FB" w:rsidRPr="006377FC" w:rsidRDefault="00CB3065" w:rsidP="00B944FB">
            <w:pPr>
              <w:widowControl w:val="0"/>
              <w:ind w:right="96"/>
              <w:jc w:val="right"/>
              <w:rPr>
                <w:sz w:val="22"/>
                <w:szCs w:val="22"/>
              </w:rPr>
            </w:pPr>
            <w:r w:rsidRPr="006377FC">
              <w:rPr>
                <w:sz w:val="22"/>
                <w:szCs w:val="22"/>
              </w:rPr>
              <w:t>83 230,5/92</w:t>
            </w:r>
          </w:p>
        </w:tc>
        <w:tc>
          <w:tcPr>
            <w:tcW w:w="1842" w:type="dxa"/>
            <w:tcBorders>
              <w:top w:val="single" w:sz="4" w:space="0" w:color="000000"/>
              <w:left w:val="single" w:sz="4" w:space="0" w:color="000000"/>
              <w:bottom w:val="single" w:sz="4" w:space="0" w:color="000000"/>
              <w:right w:val="single" w:sz="4" w:space="0" w:color="000000"/>
            </w:tcBorders>
            <w:vAlign w:val="bottom"/>
          </w:tcPr>
          <w:p w14:paraId="4735A312" w14:textId="77777777" w:rsidR="00B944FB" w:rsidRPr="006377FC" w:rsidRDefault="00B944FB" w:rsidP="00B944FB">
            <w:pPr>
              <w:widowControl w:val="0"/>
              <w:ind w:right="96"/>
              <w:jc w:val="right"/>
              <w:rPr>
                <w:sz w:val="22"/>
                <w:szCs w:val="22"/>
              </w:rPr>
            </w:pPr>
            <w:r w:rsidRPr="006377FC">
              <w:rPr>
                <w:sz w:val="22"/>
                <w:szCs w:val="22"/>
              </w:rPr>
              <w:t>17 707,5/8 658</w:t>
            </w:r>
          </w:p>
        </w:tc>
        <w:tc>
          <w:tcPr>
            <w:tcW w:w="1985" w:type="dxa"/>
            <w:tcBorders>
              <w:top w:val="single" w:sz="4" w:space="0" w:color="000000"/>
              <w:left w:val="single" w:sz="4" w:space="0" w:color="000000"/>
              <w:bottom w:val="single" w:sz="4" w:space="0" w:color="000000"/>
              <w:right w:val="single" w:sz="4" w:space="0" w:color="000000"/>
            </w:tcBorders>
            <w:vAlign w:val="bottom"/>
          </w:tcPr>
          <w:p w14:paraId="6FBDCC25" w14:textId="77777777" w:rsidR="00B944FB" w:rsidRPr="006377FC" w:rsidRDefault="00B944FB" w:rsidP="00B944FB">
            <w:pPr>
              <w:widowControl w:val="0"/>
              <w:ind w:right="96"/>
              <w:jc w:val="right"/>
              <w:rPr>
                <w:sz w:val="22"/>
                <w:szCs w:val="22"/>
              </w:rPr>
            </w:pPr>
            <w:r w:rsidRPr="006377FC">
              <w:rPr>
                <w:sz w:val="22"/>
                <w:szCs w:val="22"/>
              </w:rPr>
              <w:t>43 598,9/435</w:t>
            </w:r>
          </w:p>
        </w:tc>
      </w:tr>
      <w:tr w:rsidR="00B944FB" w:rsidRPr="006377FC" w14:paraId="7BC8DC01" w14:textId="77777777" w:rsidTr="008F66EB">
        <w:tblPrEx>
          <w:tblCellMar>
            <w:top w:w="7" w:type="dxa"/>
            <w:left w:w="108" w:type="dxa"/>
            <w:right w:w="0" w:type="dxa"/>
          </w:tblCellMar>
        </w:tblPrEx>
        <w:trPr>
          <w:trHeight w:val="210"/>
        </w:trPr>
        <w:tc>
          <w:tcPr>
            <w:tcW w:w="567" w:type="dxa"/>
            <w:tcBorders>
              <w:top w:val="single" w:sz="4" w:space="0" w:color="000000"/>
              <w:left w:val="single" w:sz="4" w:space="0" w:color="000000"/>
              <w:bottom w:val="single" w:sz="4" w:space="0" w:color="000000"/>
              <w:right w:val="single" w:sz="4" w:space="0" w:color="000000"/>
            </w:tcBorders>
            <w:vAlign w:val="bottom"/>
          </w:tcPr>
          <w:p w14:paraId="3D56C275" w14:textId="77777777" w:rsidR="00B944FB" w:rsidRPr="006377FC" w:rsidRDefault="00B944FB" w:rsidP="00B944FB">
            <w:pPr>
              <w:widowControl w:val="0"/>
              <w:jc w:val="both"/>
              <w:rPr>
                <w:sz w:val="22"/>
                <w:szCs w:val="22"/>
              </w:rPr>
            </w:pPr>
            <w:r w:rsidRPr="006377FC">
              <w:rPr>
                <w:sz w:val="22"/>
                <w:szCs w:val="22"/>
              </w:rPr>
              <w:t>12</w:t>
            </w:r>
          </w:p>
        </w:tc>
        <w:tc>
          <w:tcPr>
            <w:tcW w:w="3828" w:type="dxa"/>
            <w:tcBorders>
              <w:top w:val="single" w:sz="4" w:space="0" w:color="000000"/>
              <w:left w:val="single" w:sz="4" w:space="0" w:color="000000"/>
              <w:bottom w:val="single" w:sz="4" w:space="0" w:color="000000"/>
              <w:right w:val="single" w:sz="4" w:space="0" w:color="000000"/>
            </w:tcBorders>
          </w:tcPr>
          <w:p w14:paraId="689B3515" w14:textId="5ABFEE79" w:rsidR="00B944FB" w:rsidRPr="006377FC" w:rsidRDefault="00B944FB" w:rsidP="00B26922">
            <w:pPr>
              <w:widowControl w:val="0"/>
              <w:jc w:val="both"/>
              <w:rPr>
                <w:sz w:val="22"/>
                <w:szCs w:val="22"/>
              </w:rPr>
            </w:pPr>
            <w:r w:rsidRPr="006377FC">
              <w:rPr>
                <w:sz w:val="22"/>
                <w:szCs w:val="22"/>
              </w:rPr>
              <w:t>Направлено представлений и предписаний</w:t>
            </w:r>
            <w:r w:rsidR="00B26922">
              <w:rPr>
                <w:sz w:val="22"/>
                <w:szCs w:val="22"/>
              </w:rPr>
              <w:t xml:space="preserve"> </w:t>
            </w:r>
            <w:r w:rsidRPr="006377FC">
              <w:rPr>
                <w:sz w:val="22"/>
                <w:szCs w:val="22"/>
              </w:rPr>
              <w:t xml:space="preserve">(шт.) </w:t>
            </w:r>
          </w:p>
        </w:tc>
        <w:tc>
          <w:tcPr>
            <w:tcW w:w="1701" w:type="dxa"/>
            <w:tcBorders>
              <w:top w:val="single" w:sz="4" w:space="0" w:color="000000"/>
              <w:left w:val="single" w:sz="4" w:space="0" w:color="000000"/>
              <w:bottom w:val="single" w:sz="4" w:space="0" w:color="000000"/>
              <w:right w:val="single" w:sz="4" w:space="0" w:color="000000"/>
            </w:tcBorders>
            <w:vAlign w:val="bottom"/>
          </w:tcPr>
          <w:p w14:paraId="25505D51" w14:textId="77777777" w:rsidR="00B944FB" w:rsidRPr="006377FC" w:rsidRDefault="00273F91" w:rsidP="00B944FB">
            <w:pPr>
              <w:widowControl w:val="0"/>
              <w:ind w:right="96"/>
              <w:jc w:val="right"/>
              <w:rPr>
                <w:sz w:val="22"/>
                <w:szCs w:val="22"/>
              </w:rPr>
            </w:pPr>
            <w:r w:rsidRPr="006377FC">
              <w:rPr>
                <w:sz w:val="22"/>
                <w:szCs w:val="22"/>
              </w:rPr>
              <w:t>6</w:t>
            </w:r>
          </w:p>
        </w:tc>
        <w:tc>
          <w:tcPr>
            <w:tcW w:w="1842" w:type="dxa"/>
            <w:tcBorders>
              <w:top w:val="single" w:sz="4" w:space="0" w:color="000000"/>
              <w:left w:val="single" w:sz="4" w:space="0" w:color="000000"/>
              <w:bottom w:val="single" w:sz="4" w:space="0" w:color="000000"/>
              <w:right w:val="single" w:sz="4" w:space="0" w:color="000000"/>
            </w:tcBorders>
            <w:vAlign w:val="bottom"/>
          </w:tcPr>
          <w:p w14:paraId="1718BB7A" w14:textId="77777777" w:rsidR="00B944FB" w:rsidRPr="006377FC" w:rsidRDefault="00B944FB" w:rsidP="00B944FB">
            <w:pPr>
              <w:widowControl w:val="0"/>
              <w:ind w:right="96"/>
              <w:jc w:val="right"/>
              <w:rPr>
                <w:sz w:val="22"/>
                <w:szCs w:val="22"/>
              </w:rPr>
            </w:pPr>
            <w:r w:rsidRPr="006377FC">
              <w:rPr>
                <w:sz w:val="22"/>
                <w:szCs w:val="22"/>
              </w:rPr>
              <w:t>16</w:t>
            </w:r>
          </w:p>
        </w:tc>
        <w:tc>
          <w:tcPr>
            <w:tcW w:w="1985" w:type="dxa"/>
            <w:tcBorders>
              <w:top w:val="single" w:sz="4" w:space="0" w:color="000000"/>
              <w:left w:val="single" w:sz="4" w:space="0" w:color="000000"/>
              <w:bottom w:val="single" w:sz="4" w:space="0" w:color="000000"/>
              <w:right w:val="single" w:sz="4" w:space="0" w:color="000000"/>
            </w:tcBorders>
            <w:vAlign w:val="bottom"/>
          </w:tcPr>
          <w:p w14:paraId="2ADD0300" w14:textId="77777777" w:rsidR="00B944FB" w:rsidRPr="006377FC" w:rsidRDefault="00B944FB" w:rsidP="00B944FB">
            <w:pPr>
              <w:widowControl w:val="0"/>
              <w:ind w:right="96"/>
              <w:jc w:val="right"/>
              <w:rPr>
                <w:sz w:val="22"/>
                <w:szCs w:val="22"/>
              </w:rPr>
            </w:pPr>
            <w:r w:rsidRPr="006377FC">
              <w:rPr>
                <w:sz w:val="22"/>
                <w:szCs w:val="22"/>
              </w:rPr>
              <w:t>23</w:t>
            </w:r>
          </w:p>
        </w:tc>
      </w:tr>
      <w:tr w:rsidR="00B944FB" w:rsidRPr="006377FC" w14:paraId="5B387F6B" w14:textId="77777777" w:rsidTr="008F66EB">
        <w:tblPrEx>
          <w:tblCellMar>
            <w:top w:w="7" w:type="dxa"/>
            <w:left w:w="108" w:type="dxa"/>
            <w:right w:w="0" w:type="dxa"/>
          </w:tblCellMar>
        </w:tblPrEx>
        <w:trPr>
          <w:trHeight w:val="161"/>
        </w:trPr>
        <w:tc>
          <w:tcPr>
            <w:tcW w:w="567" w:type="dxa"/>
            <w:tcBorders>
              <w:top w:val="single" w:sz="4" w:space="0" w:color="000000"/>
              <w:left w:val="single" w:sz="4" w:space="0" w:color="000000"/>
              <w:bottom w:val="single" w:sz="4" w:space="0" w:color="000000"/>
              <w:right w:val="single" w:sz="4" w:space="0" w:color="000000"/>
            </w:tcBorders>
            <w:vAlign w:val="bottom"/>
          </w:tcPr>
          <w:p w14:paraId="63AD1DBA" w14:textId="77777777" w:rsidR="00B944FB" w:rsidRPr="006377FC" w:rsidRDefault="00B944FB" w:rsidP="00B944FB">
            <w:pPr>
              <w:widowControl w:val="0"/>
              <w:jc w:val="both"/>
              <w:rPr>
                <w:sz w:val="22"/>
                <w:szCs w:val="22"/>
              </w:rPr>
            </w:pPr>
            <w:r w:rsidRPr="006377FC">
              <w:rPr>
                <w:sz w:val="22"/>
                <w:szCs w:val="22"/>
              </w:rPr>
              <w:t xml:space="preserve">13 </w:t>
            </w:r>
          </w:p>
        </w:tc>
        <w:tc>
          <w:tcPr>
            <w:tcW w:w="3828" w:type="dxa"/>
            <w:tcBorders>
              <w:top w:val="single" w:sz="4" w:space="0" w:color="000000"/>
              <w:left w:val="single" w:sz="4" w:space="0" w:color="000000"/>
              <w:bottom w:val="single" w:sz="4" w:space="0" w:color="000000"/>
              <w:right w:val="single" w:sz="4" w:space="0" w:color="000000"/>
            </w:tcBorders>
          </w:tcPr>
          <w:p w14:paraId="035A6315" w14:textId="77777777" w:rsidR="00B944FB" w:rsidRPr="006377FC" w:rsidRDefault="00B944FB" w:rsidP="00B944FB">
            <w:pPr>
              <w:widowControl w:val="0"/>
              <w:jc w:val="both"/>
              <w:rPr>
                <w:sz w:val="22"/>
                <w:szCs w:val="22"/>
              </w:rPr>
            </w:pPr>
            <w:r w:rsidRPr="006377FC">
              <w:rPr>
                <w:sz w:val="22"/>
                <w:szCs w:val="22"/>
              </w:rPr>
              <w:t xml:space="preserve">Привлечено к дисциплинарной </w:t>
            </w:r>
          </w:p>
          <w:p w14:paraId="3D97CF6E" w14:textId="77777777" w:rsidR="00B944FB" w:rsidRPr="006377FC" w:rsidRDefault="00B944FB" w:rsidP="00B944FB">
            <w:pPr>
              <w:widowControl w:val="0"/>
              <w:jc w:val="both"/>
              <w:rPr>
                <w:sz w:val="22"/>
                <w:szCs w:val="22"/>
              </w:rPr>
            </w:pPr>
            <w:r w:rsidRPr="006377FC">
              <w:rPr>
                <w:sz w:val="22"/>
                <w:szCs w:val="22"/>
              </w:rPr>
              <w:t xml:space="preserve">ответственности (чел.) </w:t>
            </w:r>
          </w:p>
        </w:tc>
        <w:tc>
          <w:tcPr>
            <w:tcW w:w="1701" w:type="dxa"/>
            <w:tcBorders>
              <w:top w:val="single" w:sz="4" w:space="0" w:color="000000"/>
              <w:left w:val="single" w:sz="4" w:space="0" w:color="000000"/>
              <w:bottom w:val="single" w:sz="4" w:space="0" w:color="000000"/>
              <w:right w:val="single" w:sz="4" w:space="0" w:color="000000"/>
            </w:tcBorders>
            <w:vAlign w:val="bottom"/>
          </w:tcPr>
          <w:p w14:paraId="03FD8EA6" w14:textId="77777777" w:rsidR="00B944FB" w:rsidRPr="006377FC" w:rsidRDefault="0061104C" w:rsidP="00B944FB">
            <w:pPr>
              <w:widowControl w:val="0"/>
              <w:ind w:right="96"/>
              <w:jc w:val="right"/>
              <w:rPr>
                <w:sz w:val="22"/>
                <w:szCs w:val="22"/>
              </w:rPr>
            </w:pPr>
            <w:r w:rsidRPr="006377FC">
              <w:rPr>
                <w:sz w:val="22"/>
                <w:szCs w:val="22"/>
              </w:rPr>
              <w:t>1</w:t>
            </w:r>
          </w:p>
        </w:tc>
        <w:tc>
          <w:tcPr>
            <w:tcW w:w="1842" w:type="dxa"/>
            <w:tcBorders>
              <w:top w:val="single" w:sz="4" w:space="0" w:color="000000"/>
              <w:left w:val="single" w:sz="4" w:space="0" w:color="000000"/>
              <w:bottom w:val="single" w:sz="4" w:space="0" w:color="000000"/>
              <w:right w:val="single" w:sz="4" w:space="0" w:color="000000"/>
            </w:tcBorders>
            <w:vAlign w:val="bottom"/>
          </w:tcPr>
          <w:p w14:paraId="3156280F" w14:textId="77777777" w:rsidR="00B944FB" w:rsidRPr="006377FC" w:rsidRDefault="00B944FB" w:rsidP="00B944FB">
            <w:pPr>
              <w:widowControl w:val="0"/>
              <w:ind w:right="96"/>
              <w:jc w:val="right"/>
              <w:rPr>
                <w:sz w:val="22"/>
                <w:szCs w:val="22"/>
              </w:rPr>
            </w:pPr>
            <w:r w:rsidRPr="006377FC">
              <w:rPr>
                <w:sz w:val="22"/>
                <w:szCs w:val="22"/>
              </w:rPr>
              <w:t>9</w:t>
            </w:r>
          </w:p>
        </w:tc>
        <w:tc>
          <w:tcPr>
            <w:tcW w:w="1985" w:type="dxa"/>
            <w:tcBorders>
              <w:top w:val="single" w:sz="4" w:space="0" w:color="000000"/>
              <w:left w:val="single" w:sz="4" w:space="0" w:color="000000"/>
              <w:bottom w:val="single" w:sz="4" w:space="0" w:color="000000"/>
              <w:right w:val="single" w:sz="4" w:space="0" w:color="000000"/>
            </w:tcBorders>
            <w:vAlign w:val="bottom"/>
          </w:tcPr>
          <w:p w14:paraId="514B924D" w14:textId="77777777" w:rsidR="00B944FB" w:rsidRPr="006377FC" w:rsidRDefault="00B944FB" w:rsidP="00B944FB">
            <w:pPr>
              <w:widowControl w:val="0"/>
              <w:ind w:right="96"/>
              <w:jc w:val="right"/>
              <w:rPr>
                <w:sz w:val="22"/>
                <w:szCs w:val="22"/>
              </w:rPr>
            </w:pPr>
            <w:r w:rsidRPr="006377FC">
              <w:rPr>
                <w:sz w:val="22"/>
                <w:szCs w:val="22"/>
              </w:rPr>
              <w:t>11</w:t>
            </w:r>
          </w:p>
        </w:tc>
      </w:tr>
      <w:tr w:rsidR="00B944FB" w:rsidRPr="006377FC" w14:paraId="3B64F02E" w14:textId="77777777" w:rsidTr="008F66EB">
        <w:tblPrEx>
          <w:tblCellMar>
            <w:top w:w="7" w:type="dxa"/>
            <w:left w:w="108" w:type="dxa"/>
            <w:right w:w="0" w:type="dxa"/>
          </w:tblCellMar>
        </w:tblPrEx>
        <w:trPr>
          <w:trHeight w:val="111"/>
        </w:trPr>
        <w:tc>
          <w:tcPr>
            <w:tcW w:w="567" w:type="dxa"/>
            <w:tcBorders>
              <w:top w:val="single" w:sz="4" w:space="0" w:color="000000"/>
              <w:left w:val="single" w:sz="4" w:space="0" w:color="000000"/>
              <w:bottom w:val="single" w:sz="4" w:space="0" w:color="000000"/>
              <w:right w:val="single" w:sz="4" w:space="0" w:color="000000"/>
            </w:tcBorders>
            <w:vAlign w:val="bottom"/>
          </w:tcPr>
          <w:p w14:paraId="217D17D8" w14:textId="77777777" w:rsidR="00B944FB" w:rsidRPr="006377FC" w:rsidRDefault="00B944FB" w:rsidP="00B944FB">
            <w:pPr>
              <w:widowControl w:val="0"/>
              <w:jc w:val="both"/>
              <w:rPr>
                <w:sz w:val="22"/>
                <w:szCs w:val="22"/>
              </w:rPr>
            </w:pPr>
            <w:r w:rsidRPr="006377FC">
              <w:rPr>
                <w:sz w:val="22"/>
                <w:szCs w:val="22"/>
              </w:rPr>
              <w:t>14</w:t>
            </w:r>
          </w:p>
        </w:tc>
        <w:tc>
          <w:tcPr>
            <w:tcW w:w="3828" w:type="dxa"/>
            <w:tcBorders>
              <w:top w:val="single" w:sz="4" w:space="0" w:color="000000"/>
              <w:left w:val="single" w:sz="4" w:space="0" w:color="000000"/>
              <w:bottom w:val="single" w:sz="4" w:space="0" w:color="000000"/>
              <w:right w:val="single" w:sz="4" w:space="0" w:color="000000"/>
            </w:tcBorders>
          </w:tcPr>
          <w:p w14:paraId="5708897E" w14:textId="77777777" w:rsidR="00B944FB" w:rsidRPr="006377FC" w:rsidRDefault="00B944FB" w:rsidP="00B944FB">
            <w:pPr>
              <w:widowControl w:val="0"/>
              <w:jc w:val="both"/>
              <w:rPr>
                <w:sz w:val="22"/>
                <w:szCs w:val="22"/>
              </w:rPr>
            </w:pPr>
            <w:r w:rsidRPr="006377FC">
              <w:rPr>
                <w:sz w:val="22"/>
                <w:szCs w:val="22"/>
              </w:rPr>
              <w:t xml:space="preserve">Привлечено к административной </w:t>
            </w:r>
          </w:p>
          <w:p w14:paraId="7D8F804F" w14:textId="77777777" w:rsidR="00B944FB" w:rsidRPr="006377FC" w:rsidRDefault="00B944FB" w:rsidP="00B944FB">
            <w:pPr>
              <w:widowControl w:val="0"/>
              <w:jc w:val="both"/>
              <w:rPr>
                <w:sz w:val="22"/>
                <w:szCs w:val="22"/>
              </w:rPr>
            </w:pPr>
            <w:r w:rsidRPr="006377FC">
              <w:rPr>
                <w:sz w:val="22"/>
                <w:szCs w:val="22"/>
              </w:rPr>
              <w:t xml:space="preserve">ответственности (чел.) </w:t>
            </w:r>
          </w:p>
        </w:tc>
        <w:tc>
          <w:tcPr>
            <w:tcW w:w="1701" w:type="dxa"/>
            <w:tcBorders>
              <w:top w:val="single" w:sz="4" w:space="0" w:color="000000"/>
              <w:left w:val="single" w:sz="4" w:space="0" w:color="000000"/>
              <w:bottom w:val="single" w:sz="4" w:space="0" w:color="000000"/>
              <w:right w:val="single" w:sz="4" w:space="0" w:color="000000"/>
            </w:tcBorders>
            <w:vAlign w:val="bottom"/>
          </w:tcPr>
          <w:p w14:paraId="053A593A" w14:textId="77777777" w:rsidR="00B944FB" w:rsidRPr="006377FC" w:rsidRDefault="0061104C" w:rsidP="00B944FB">
            <w:pPr>
              <w:widowControl w:val="0"/>
              <w:ind w:right="96"/>
              <w:jc w:val="right"/>
              <w:rPr>
                <w:sz w:val="22"/>
                <w:szCs w:val="22"/>
              </w:rPr>
            </w:pPr>
            <w:r w:rsidRPr="006377FC">
              <w:rPr>
                <w:sz w:val="22"/>
                <w:szCs w:val="22"/>
              </w:rPr>
              <w:t>-</w:t>
            </w:r>
          </w:p>
        </w:tc>
        <w:tc>
          <w:tcPr>
            <w:tcW w:w="1842" w:type="dxa"/>
            <w:tcBorders>
              <w:top w:val="single" w:sz="4" w:space="0" w:color="000000"/>
              <w:left w:val="single" w:sz="4" w:space="0" w:color="000000"/>
              <w:bottom w:val="single" w:sz="4" w:space="0" w:color="000000"/>
              <w:right w:val="single" w:sz="4" w:space="0" w:color="000000"/>
            </w:tcBorders>
            <w:vAlign w:val="bottom"/>
          </w:tcPr>
          <w:p w14:paraId="2A7DC9BB" w14:textId="77777777" w:rsidR="00B944FB" w:rsidRPr="006377FC" w:rsidRDefault="00B944FB" w:rsidP="00B944FB">
            <w:pPr>
              <w:widowControl w:val="0"/>
              <w:ind w:right="96"/>
              <w:jc w:val="right"/>
              <w:rPr>
                <w:sz w:val="22"/>
                <w:szCs w:val="22"/>
              </w:rPr>
            </w:pPr>
            <w:r w:rsidRPr="006377FC">
              <w:rPr>
                <w:sz w:val="22"/>
                <w:szCs w:val="22"/>
              </w:rPr>
              <w:t>1</w:t>
            </w:r>
          </w:p>
        </w:tc>
        <w:tc>
          <w:tcPr>
            <w:tcW w:w="1985" w:type="dxa"/>
            <w:tcBorders>
              <w:top w:val="single" w:sz="4" w:space="0" w:color="000000"/>
              <w:left w:val="single" w:sz="4" w:space="0" w:color="000000"/>
              <w:bottom w:val="single" w:sz="4" w:space="0" w:color="000000"/>
              <w:right w:val="single" w:sz="4" w:space="0" w:color="000000"/>
            </w:tcBorders>
            <w:vAlign w:val="bottom"/>
          </w:tcPr>
          <w:p w14:paraId="36B0E599" w14:textId="77777777" w:rsidR="00B944FB" w:rsidRPr="006377FC" w:rsidRDefault="00B944FB" w:rsidP="00B944FB">
            <w:pPr>
              <w:widowControl w:val="0"/>
              <w:ind w:right="96"/>
              <w:jc w:val="right"/>
              <w:rPr>
                <w:sz w:val="22"/>
                <w:szCs w:val="22"/>
              </w:rPr>
            </w:pPr>
            <w:r w:rsidRPr="006377FC">
              <w:rPr>
                <w:sz w:val="22"/>
                <w:szCs w:val="22"/>
              </w:rPr>
              <w:t>4</w:t>
            </w:r>
          </w:p>
        </w:tc>
      </w:tr>
      <w:tr w:rsidR="00B944FB" w:rsidRPr="006377FC" w14:paraId="3FB879CD" w14:textId="77777777" w:rsidTr="008F66EB">
        <w:tblPrEx>
          <w:tblCellMar>
            <w:top w:w="7" w:type="dxa"/>
            <w:left w:w="108" w:type="dxa"/>
            <w:right w:w="0" w:type="dxa"/>
          </w:tblCellMar>
        </w:tblPrEx>
        <w:trPr>
          <w:trHeight w:val="343"/>
        </w:trPr>
        <w:tc>
          <w:tcPr>
            <w:tcW w:w="567" w:type="dxa"/>
            <w:tcBorders>
              <w:top w:val="single" w:sz="4" w:space="0" w:color="000000"/>
              <w:left w:val="single" w:sz="4" w:space="0" w:color="000000"/>
              <w:bottom w:val="single" w:sz="4" w:space="0" w:color="000000"/>
              <w:right w:val="single" w:sz="4" w:space="0" w:color="000000"/>
            </w:tcBorders>
            <w:vAlign w:val="bottom"/>
          </w:tcPr>
          <w:p w14:paraId="2A5EE722" w14:textId="77777777" w:rsidR="00B944FB" w:rsidRPr="006377FC" w:rsidRDefault="00B944FB" w:rsidP="00B944FB">
            <w:pPr>
              <w:widowControl w:val="0"/>
              <w:jc w:val="both"/>
              <w:rPr>
                <w:sz w:val="22"/>
                <w:szCs w:val="22"/>
              </w:rPr>
            </w:pPr>
            <w:r w:rsidRPr="006377FC">
              <w:rPr>
                <w:sz w:val="22"/>
                <w:szCs w:val="22"/>
              </w:rPr>
              <w:t>15</w:t>
            </w:r>
          </w:p>
        </w:tc>
        <w:tc>
          <w:tcPr>
            <w:tcW w:w="3828" w:type="dxa"/>
            <w:tcBorders>
              <w:top w:val="single" w:sz="4" w:space="0" w:color="000000"/>
              <w:left w:val="single" w:sz="4" w:space="0" w:color="000000"/>
              <w:bottom w:val="single" w:sz="4" w:space="0" w:color="000000"/>
              <w:right w:val="single" w:sz="4" w:space="0" w:color="000000"/>
            </w:tcBorders>
          </w:tcPr>
          <w:p w14:paraId="15D5D5B3" w14:textId="575E9134" w:rsidR="00B944FB" w:rsidRPr="006377FC" w:rsidRDefault="00B944FB" w:rsidP="00B944FB">
            <w:pPr>
              <w:widowControl w:val="0"/>
              <w:jc w:val="both"/>
              <w:rPr>
                <w:sz w:val="22"/>
                <w:szCs w:val="22"/>
              </w:rPr>
            </w:pPr>
            <w:r w:rsidRPr="006377FC">
              <w:rPr>
                <w:sz w:val="22"/>
                <w:szCs w:val="22"/>
              </w:rPr>
              <w:t>Количество материалов, направленных в органы прокуратуры, иные правоохранительные органы</w:t>
            </w:r>
            <w:r w:rsidR="00B26922">
              <w:rPr>
                <w:sz w:val="22"/>
                <w:szCs w:val="22"/>
              </w:rPr>
              <w:t xml:space="preserve"> </w:t>
            </w:r>
            <w:r w:rsidR="00B26922" w:rsidRPr="00B26922">
              <w:rPr>
                <w:sz w:val="22"/>
                <w:szCs w:val="22"/>
              </w:rPr>
              <w:t>(шт.)</w:t>
            </w:r>
            <w:r w:rsidRPr="006377FC">
              <w:rPr>
                <w:sz w:val="22"/>
                <w:szCs w:val="22"/>
              </w:rPr>
              <w:t xml:space="preserve">, из них: </w:t>
            </w:r>
          </w:p>
        </w:tc>
        <w:tc>
          <w:tcPr>
            <w:tcW w:w="1701" w:type="dxa"/>
            <w:tcBorders>
              <w:top w:val="single" w:sz="4" w:space="0" w:color="000000"/>
              <w:left w:val="single" w:sz="4" w:space="0" w:color="000000"/>
              <w:bottom w:val="single" w:sz="4" w:space="0" w:color="000000"/>
              <w:right w:val="single" w:sz="4" w:space="0" w:color="000000"/>
            </w:tcBorders>
            <w:vAlign w:val="bottom"/>
          </w:tcPr>
          <w:p w14:paraId="4773FF68" w14:textId="77777777" w:rsidR="00B944FB" w:rsidRPr="006377FC" w:rsidRDefault="0061104C" w:rsidP="00B944FB">
            <w:pPr>
              <w:widowControl w:val="0"/>
              <w:ind w:right="96"/>
              <w:jc w:val="right"/>
              <w:rPr>
                <w:sz w:val="22"/>
                <w:szCs w:val="22"/>
              </w:rPr>
            </w:pPr>
            <w:r w:rsidRPr="006377FC">
              <w:rPr>
                <w:sz w:val="22"/>
                <w:szCs w:val="22"/>
              </w:rPr>
              <w:t>5</w:t>
            </w:r>
          </w:p>
        </w:tc>
        <w:tc>
          <w:tcPr>
            <w:tcW w:w="1842" w:type="dxa"/>
            <w:tcBorders>
              <w:top w:val="single" w:sz="4" w:space="0" w:color="000000"/>
              <w:left w:val="single" w:sz="4" w:space="0" w:color="000000"/>
              <w:bottom w:val="single" w:sz="4" w:space="0" w:color="000000"/>
              <w:right w:val="single" w:sz="4" w:space="0" w:color="000000"/>
            </w:tcBorders>
            <w:vAlign w:val="bottom"/>
          </w:tcPr>
          <w:p w14:paraId="481A0848" w14:textId="77777777" w:rsidR="00B944FB" w:rsidRPr="006377FC" w:rsidRDefault="00B944FB" w:rsidP="00B944FB">
            <w:pPr>
              <w:widowControl w:val="0"/>
              <w:ind w:right="96"/>
              <w:jc w:val="right"/>
              <w:rPr>
                <w:sz w:val="22"/>
                <w:szCs w:val="22"/>
              </w:rPr>
            </w:pPr>
            <w:r w:rsidRPr="006377FC">
              <w:rPr>
                <w:sz w:val="22"/>
                <w:szCs w:val="22"/>
              </w:rPr>
              <w:t>7</w:t>
            </w:r>
          </w:p>
        </w:tc>
        <w:tc>
          <w:tcPr>
            <w:tcW w:w="1985" w:type="dxa"/>
            <w:tcBorders>
              <w:top w:val="single" w:sz="4" w:space="0" w:color="000000"/>
              <w:left w:val="single" w:sz="4" w:space="0" w:color="000000"/>
              <w:bottom w:val="single" w:sz="4" w:space="0" w:color="000000"/>
              <w:right w:val="single" w:sz="4" w:space="0" w:color="000000"/>
            </w:tcBorders>
            <w:vAlign w:val="bottom"/>
          </w:tcPr>
          <w:p w14:paraId="29BC8148" w14:textId="77777777" w:rsidR="00B944FB" w:rsidRPr="006377FC" w:rsidRDefault="00B944FB" w:rsidP="00B944FB">
            <w:pPr>
              <w:widowControl w:val="0"/>
              <w:ind w:right="96"/>
              <w:jc w:val="right"/>
              <w:rPr>
                <w:sz w:val="22"/>
                <w:szCs w:val="22"/>
              </w:rPr>
            </w:pPr>
            <w:r w:rsidRPr="006377FC">
              <w:rPr>
                <w:sz w:val="22"/>
                <w:szCs w:val="22"/>
              </w:rPr>
              <w:t>6</w:t>
            </w:r>
          </w:p>
        </w:tc>
      </w:tr>
      <w:tr w:rsidR="00B944FB" w:rsidRPr="006377FC" w14:paraId="5E59C278" w14:textId="77777777" w:rsidTr="008F66EB">
        <w:tblPrEx>
          <w:tblCellMar>
            <w:top w:w="7" w:type="dxa"/>
            <w:left w:w="108" w:type="dxa"/>
            <w:right w:w="0" w:type="dxa"/>
          </w:tblCellMar>
        </w:tblPrEx>
        <w:trPr>
          <w:trHeight w:val="343"/>
        </w:trPr>
        <w:tc>
          <w:tcPr>
            <w:tcW w:w="567" w:type="dxa"/>
            <w:tcBorders>
              <w:top w:val="single" w:sz="4" w:space="0" w:color="000000"/>
              <w:left w:val="single" w:sz="4" w:space="0" w:color="000000"/>
              <w:bottom w:val="single" w:sz="4" w:space="0" w:color="000000"/>
              <w:right w:val="single" w:sz="4" w:space="0" w:color="000000"/>
            </w:tcBorders>
            <w:vAlign w:val="bottom"/>
          </w:tcPr>
          <w:p w14:paraId="232594BA" w14:textId="3D7BEFA1" w:rsidR="00B944FB" w:rsidRPr="006377FC" w:rsidRDefault="00A07604" w:rsidP="00B944FB">
            <w:pPr>
              <w:widowControl w:val="0"/>
              <w:jc w:val="both"/>
              <w:rPr>
                <w:sz w:val="22"/>
                <w:szCs w:val="22"/>
              </w:rPr>
            </w:pPr>
            <w:r>
              <w:rPr>
                <w:sz w:val="22"/>
                <w:szCs w:val="22"/>
              </w:rPr>
              <w:t>15.1</w:t>
            </w:r>
          </w:p>
        </w:tc>
        <w:tc>
          <w:tcPr>
            <w:tcW w:w="3828" w:type="dxa"/>
            <w:tcBorders>
              <w:top w:val="single" w:sz="4" w:space="0" w:color="000000"/>
              <w:left w:val="single" w:sz="4" w:space="0" w:color="000000"/>
              <w:bottom w:val="single" w:sz="4" w:space="0" w:color="000000"/>
              <w:right w:val="single" w:sz="4" w:space="0" w:color="000000"/>
            </w:tcBorders>
          </w:tcPr>
          <w:p w14:paraId="73C76295" w14:textId="77777777" w:rsidR="00B944FB" w:rsidRPr="006377FC" w:rsidRDefault="00B944FB" w:rsidP="00B944FB">
            <w:pPr>
              <w:widowControl w:val="0"/>
              <w:jc w:val="both"/>
              <w:rPr>
                <w:sz w:val="22"/>
                <w:szCs w:val="22"/>
              </w:rPr>
            </w:pPr>
            <w:r w:rsidRPr="006377FC">
              <w:rPr>
                <w:sz w:val="22"/>
                <w:szCs w:val="22"/>
              </w:rPr>
              <w:t>Принято решение о возбуждении уголовного дела</w:t>
            </w:r>
          </w:p>
        </w:tc>
        <w:tc>
          <w:tcPr>
            <w:tcW w:w="1701" w:type="dxa"/>
            <w:tcBorders>
              <w:top w:val="single" w:sz="4" w:space="0" w:color="000000"/>
              <w:left w:val="single" w:sz="4" w:space="0" w:color="000000"/>
              <w:bottom w:val="single" w:sz="4" w:space="0" w:color="000000"/>
              <w:right w:val="single" w:sz="4" w:space="0" w:color="000000"/>
            </w:tcBorders>
            <w:vAlign w:val="bottom"/>
          </w:tcPr>
          <w:p w14:paraId="431DE51D" w14:textId="77777777" w:rsidR="00B944FB" w:rsidRPr="006377FC" w:rsidRDefault="00792643" w:rsidP="00B944FB">
            <w:pPr>
              <w:widowControl w:val="0"/>
              <w:ind w:right="96"/>
              <w:jc w:val="right"/>
              <w:rPr>
                <w:sz w:val="22"/>
                <w:szCs w:val="22"/>
              </w:rPr>
            </w:pPr>
            <w:r w:rsidRPr="006377FC">
              <w:rPr>
                <w:sz w:val="22"/>
                <w:szCs w:val="22"/>
              </w:rPr>
              <w:t>1</w:t>
            </w:r>
          </w:p>
        </w:tc>
        <w:tc>
          <w:tcPr>
            <w:tcW w:w="1842" w:type="dxa"/>
            <w:tcBorders>
              <w:top w:val="single" w:sz="4" w:space="0" w:color="000000"/>
              <w:left w:val="single" w:sz="4" w:space="0" w:color="000000"/>
              <w:bottom w:val="single" w:sz="4" w:space="0" w:color="000000"/>
              <w:right w:val="single" w:sz="4" w:space="0" w:color="000000"/>
            </w:tcBorders>
            <w:vAlign w:val="bottom"/>
          </w:tcPr>
          <w:p w14:paraId="6CEB7475" w14:textId="77777777" w:rsidR="00B944FB" w:rsidRPr="006377FC" w:rsidRDefault="00B944FB" w:rsidP="00B944FB">
            <w:pPr>
              <w:widowControl w:val="0"/>
              <w:ind w:right="96"/>
              <w:jc w:val="right"/>
              <w:rPr>
                <w:sz w:val="22"/>
                <w:szCs w:val="22"/>
              </w:rPr>
            </w:pPr>
            <w:r w:rsidRPr="006377FC">
              <w:rPr>
                <w:sz w:val="22"/>
                <w:szCs w:val="22"/>
              </w:rPr>
              <w:t>-</w:t>
            </w:r>
          </w:p>
        </w:tc>
        <w:tc>
          <w:tcPr>
            <w:tcW w:w="1985" w:type="dxa"/>
            <w:tcBorders>
              <w:top w:val="single" w:sz="4" w:space="0" w:color="000000"/>
              <w:left w:val="single" w:sz="4" w:space="0" w:color="000000"/>
              <w:bottom w:val="single" w:sz="4" w:space="0" w:color="000000"/>
              <w:right w:val="single" w:sz="4" w:space="0" w:color="000000"/>
            </w:tcBorders>
            <w:vAlign w:val="bottom"/>
          </w:tcPr>
          <w:p w14:paraId="1FDF8E10" w14:textId="77777777" w:rsidR="00B944FB" w:rsidRPr="006377FC" w:rsidRDefault="00B944FB" w:rsidP="00B944FB">
            <w:pPr>
              <w:widowControl w:val="0"/>
              <w:ind w:right="96"/>
              <w:jc w:val="right"/>
              <w:rPr>
                <w:sz w:val="22"/>
                <w:szCs w:val="22"/>
              </w:rPr>
            </w:pPr>
            <w:r w:rsidRPr="006377FC">
              <w:rPr>
                <w:sz w:val="22"/>
                <w:szCs w:val="22"/>
              </w:rPr>
              <w:t>1</w:t>
            </w:r>
          </w:p>
        </w:tc>
      </w:tr>
      <w:tr w:rsidR="00B944FB" w:rsidRPr="006377FC" w14:paraId="5F364DE2" w14:textId="77777777" w:rsidTr="008F66EB">
        <w:tblPrEx>
          <w:tblCellMar>
            <w:top w:w="7" w:type="dxa"/>
            <w:left w:w="108" w:type="dxa"/>
            <w:right w:w="0" w:type="dxa"/>
          </w:tblCellMar>
        </w:tblPrEx>
        <w:trPr>
          <w:trHeight w:val="212"/>
        </w:trPr>
        <w:tc>
          <w:tcPr>
            <w:tcW w:w="567" w:type="dxa"/>
            <w:tcBorders>
              <w:top w:val="single" w:sz="4" w:space="0" w:color="000000"/>
              <w:left w:val="single" w:sz="4" w:space="0" w:color="000000"/>
              <w:bottom w:val="single" w:sz="4" w:space="0" w:color="000000"/>
              <w:right w:val="single" w:sz="4" w:space="0" w:color="000000"/>
            </w:tcBorders>
            <w:vAlign w:val="bottom"/>
          </w:tcPr>
          <w:p w14:paraId="34865A73" w14:textId="08CAFF32" w:rsidR="00B944FB" w:rsidRPr="006377FC" w:rsidRDefault="00B944FB" w:rsidP="00B944FB">
            <w:pPr>
              <w:widowControl w:val="0"/>
              <w:jc w:val="both"/>
              <w:rPr>
                <w:sz w:val="22"/>
                <w:szCs w:val="22"/>
              </w:rPr>
            </w:pPr>
            <w:r w:rsidRPr="006377FC">
              <w:rPr>
                <w:sz w:val="22"/>
                <w:szCs w:val="22"/>
              </w:rPr>
              <w:t>1</w:t>
            </w:r>
            <w:r w:rsidR="00A07604">
              <w:rPr>
                <w:sz w:val="22"/>
                <w:szCs w:val="22"/>
              </w:rPr>
              <w:t>6</w:t>
            </w:r>
          </w:p>
        </w:tc>
        <w:tc>
          <w:tcPr>
            <w:tcW w:w="3828" w:type="dxa"/>
            <w:tcBorders>
              <w:top w:val="single" w:sz="4" w:space="0" w:color="000000"/>
              <w:left w:val="single" w:sz="4" w:space="0" w:color="000000"/>
              <w:bottom w:val="single" w:sz="4" w:space="0" w:color="000000"/>
              <w:right w:val="single" w:sz="4" w:space="0" w:color="000000"/>
            </w:tcBorders>
          </w:tcPr>
          <w:p w14:paraId="2148B3FD" w14:textId="77777777" w:rsidR="00B944FB" w:rsidRPr="006377FC" w:rsidRDefault="00B944FB" w:rsidP="00B944FB">
            <w:pPr>
              <w:widowControl w:val="0"/>
              <w:jc w:val="both"/>
              <w:rPr>
                <w:sz w:val="22"/>
                <w:szCs w:val="22"/>
              </w:rPr>
            </w:pPr>
            <w:r w:rsidRPr="006377FC">
              <w:rPr>
                <w:sz w:val="22"/>
                <w:szCs w:val="22"/>
              </w:rPr>
              <w:t>Устранено финансовых нарушений (тыс. руб.)</w:t>
            </w:r>
          </w:p>
        </w:tc>
        <w:tc>
          <w:tcPr>
            <w:tcW w:w="1701" w:type="dxa"/>
            <w:tcBorders>
              <w:top w:val="single" w:sz="4" w:space="0" w:color="000000"/>
              <w:left w:val="single" w:sz="4" w:space="0" w:color="000000"/>
              <w:bottom w:val="single" w:sz="4" w:space="0" w:color="000000"/>
              <w:right w:val="single" w:sz="4" w:space="0" w:color="000000"/>
            </w:tcBorders>
            <w:vAlign w:val="bottom"/>
          </w:tcPr>
          <w:p w14:paraId="7D2DABF3" w14:textId="77777777" w:rsidR="00B944FB" w:rsidRPr="006377FC" w:rsidRDefault="00F244B0" w:rsidP="00B944FB">
            <w:pPr>
              <w:widowControl w:val="0"/>
              <w:ind w:right="96"/>
              <w:jc w:val="right"/>
              <w:rPr>
                <w:sz w:val="22"/>
                <w:szCs w:val="22"/>
              </w:rPr>
            </w:pPr>
            <w:r w:rsidRPr="006377FC">
              <w:rPr>
                <w:sz w:val="22"/>
                <w:szCs w:val="22"/>
              </w:rPr>
              <w:t>202,6</w:t>
            </w:r>
          </w:p>
        </w:tc>
        <w:tc>
          <w:tcPr>
            <w:tcW w:w="1842" w:type="dxa"/>
            <w:tcBorders>
              <w:top w:val="single" w:sz="4" w:space="0" w:color="000000"/>
              <w:left w:val="single" w:sz="4" w:space="0" w:color="000000"/>
              <w:bottom w:val="single" w:sz="4" w:space="0" w:color="000000"/>
              <w:right w:val="single" w:sz="4" w:space="0" w:color="000000"/>
            </w:tcBorders>
            <w:vAlign w:val="bottom"/>
          </w:tcPr>
          <w:p w14:paraId="5C2A8E93" w14:textId="77777777" w:rsidR="00B944FB" w:rsidRPr="006377FC" w:rsidRDefault="00B944FB" w:rsidP="00B944FB">
            <w:pPr>
              <w:widowControl w:val="0"/>
              <w:ind w:right="96"/>
              <w:jc w:val="right"/>
              <w:rPr>
                <w:sz w:val="22"/>
                <w:szCs w:val="22"/>
              </w:rPr>
            </w:pPr>
            <w:r w:rsidRPr="006377FC">
              <w:rPr>
                <w:sz w:val="22"/>
                <w:szCs w:val="22"/>
              </w:rPr>
              <w:t>18 972,5</w:t>
            </w:r>
          </w:p>
        </w:tc>
        <w:tc>
          <w:tcPr>
            <w:tcW w:w="1985" w:type="dxa"/>
            <w:tcBorders>
              <w:top w:val="single" w:sz="4" w:space="0" w:color="000000"/>
              <w:left w:val="single" w:sz="4" w:space="0" w:color="000000"/>
              <w:bottom w:val="single" w:sz="4" w:space="0" w:color="000000"/>
              <w:right w:val="single" w:sz="4" w:space="0" w:color="000000"/>
            </w:tcBorders>
            <w:vAlign w:val="bottom"/>
          </w:tcPr>
          <w:p w14:paraId="67AC7CA2" w14:textId="77777777" w:rsidR="00B944FB" w:rsidRPr="006377FC" w:rsidRDefault="00B944FB" w:rsidP="00B944FB">
            <w:pPr>
              <w:widowControl w:val="0"/>
              <w:ind w:right="96"/>
              <w:jc w:val="right"/>
              <w:rPr>
                <w:sz w:val="22"/>
                <w:szCs w:val="22"/>
              </w:rPr>
            </w:pPr>
            <w:r w:rsidRPr="006377FC">
              <w:rPr>
                <w:sz w:val="22"/>
                <w:szCs w:val="22"/>
              </w:rPr>
              <w:t>11 566,3</w:t>
            </w:r>
          </w:p>
        </w:tc>
      </w:tr>
      <w:tr w:rsidR="00B944FB" w:rsidRPr="006377FC" w14:paraId="3D4AB9F5" w14:textId="77777777" w:rsidTr="008F66EB">
        <w:tblPrEx>
          <w:tblCellMar>
            <w:top w:w="7" w:type="dxa"/>
            <w:left w:w="108" w:type="dxa"/>
            <w:right w:w="0" w:type="dxa"/>
          </w:tblCellMar>
        </w:tblPrEx>
        <w:trPr>
          <w:trHeight w:val="269"/>
        </w:trPr>
        <w:tc>
          <w:tcPr>
            <w:tcW w:w="567" w:type="dxa"/>
            <w:tcBorders>
              <w:top w:val="single" w:sz="4" w:space="0" w:color="000000"/>
              <w:left w:val="single" w:sz="4" w:space="0" w:color="000000"/>
              <w:bottom w:val="single" w:sz="4" w:space="0" w:color="000000"/>
              <w:right w:val="single" w:sz="4" w:space="0" w:color="000000"/>
            </w:tcBorders>
            <w:vAlign w:val="bottom"/>
          </w:tcPr>
          <w:p w14:paraId="4156BAAE" w14:textId="76E22F32" w:rsidR="00B944FB" w:rsidRPr="006377FC" w:rsidRDefault="00B944FB" w:rsidP="00B944FB">
            <w:pPr>
              <w:widowControl w:val="0"/>
              <w:jc w:val="both"/>
              <w:rPr>
                <w:sz w:val="22"/>
                <w:szCs w:val="22"/>
              </w:rPr>
            </w:pPr>
            <w:r w:rsidRPr="006377FC">
              <w:rPr>
                <w:sz w:val="22"/>
                <w:szCs w:val="22"/>
              </w:rPr>
              <w:t>1</w:t>
            </w:r>
            <w:r w:rsidR="00A07604">
              <w:rPr>
                <w:sz w:val="22"/>
                <w:szCs w:val="22"/>
              </w:rPr>
              <w:t>7</w:t>
            </w:r>
          </w:p>
        </w:tc>
        <w:tc>
          <w:tcPr>
            <w:tcW w:w="3828" w:type="dxa"/>
            <w:tcBorders>
              <w:top w:val="single" w:sz="4" w:space="0" w:color="000000"/>
              <w:left w:val="single" w:sz="4" w:space="0" w:color="000000"/>
              <w:bottom w:val="single" w:sz="4" w:space="0" w:color="000000"/>
              <w:right w:val="single" w:sz="4" w:space="0" w:color="000000"/>
            </w:tcBorders>
          </w:tcPr>
          <w:p w14:paraId="37448E69" w14:textId="77777777" w:rsidR="00B944FB" w:rsidRPr="006377FC" w:rsidRDefault="00B944FB" w:rsidP="00B944FB">
            <w:pPr>
              <w:widowControl w:val="0"/>
              <w:jc w:val="both"/>
              <w:rPr>
                <w:sz w:val="22"/>
                <w:szCs w:val="22"/>
              </w:rPr>
            </w:pPr>
            <w:r w:rsidRPr="006377FC">
              <w:rPr>
                <w:sz w:val="22"/>
                <w:szCs w:val="22"/>
              </w:rPr>
              <w:t xml:space="preserve">Количество договоров, соглашений с контрольно-счетными, правоохранительными и другими органами </w:t>
            </w:r>
          </w:p>
        </w:tc>
        <w:tc>
          <w:tcPr>
            <w:tcW w:w="1701" w:type="dxa"/>
            <w:tcBorders>
              <w:top w:val="single" w:sz="4" w:space="0" w:color="000000"/>
              <w:left w:val="single" w:sz="4" w:space="0" w:color="000000"/>
              <w:bottom w:val="single" w:sz="4" w:space="0" w:color="000000"/>
              <w:right w:val="single" w:sz="4" w:space="0" w:color="000000"/>
            </w:tcBorders>
            <w:vAlign w:val="bottom"/>
          </w:tcPr>
          <w:p w14:paraId="5C182CE2" w14:textId="77777777" w:rsidR="00B944FB" w:rsidRPr="006377FC" w:rsidRDefault="00792643" w:rsidP="00B944FB">
            <w:pPr>
              <w:widowControl w:val="0"/>
              <w:ind w:right="96"/>
              <w:jc w:val="right"/>
              <w:rPr>
                <w:sz w:val="22"/>
                <w:szCs w:val="22"/>
              </w:rPr>
            </w:pPr>
            <w:r w:rsidRPr="006377FC">
              <w:rPr>
                <w:sz w:val="22"/>
                <w:szCs w:val="22"/>
              </w:rPr>
              <w:t>1</w:t>
            </w:r>
          </w:p>
        </w:tc>
        <w:tc>
          <w:tcPr>
            <w:tcW w:w="1842" w:type="dxa"/>
            <w:tcBorders>
              <w:top w:val="single" w:sz="4" w:space="0" w:color="000000"/>
              <w:left w:val="single" w:sz="4" w:space="0" w:color="000000"/>
              <w:bottom w:val="single" w:sz="4" w:space="0" w:color="000000"/>
              <w:right w:val="single" w:sz="4" w:space="0" w:color="000000"/>
            </w:tcBorders>
            <w:vAlign w:val="bottom"/>
          </w:tcPr>
          <w:p w14:paraId="267EB2AB" w14:textId="77777777" w:rsidR="00B944FB" w:rsidRPr="006377FC" w:rsidRDefault="00B944FB" w:rsidP="00B944FB">
            <w:pPr>
              <w:widowControl w:val="0"/>
              <w:ind w:right="96"/>
              <w:jc w:val="right"/>
              <w:rPr>
                <w:sz w:val="22"/>
                <w:szCs w:val="22"/>
              </w:rPr>
            </w:pPr>
            <w:r w:rsidRPr="006377FC">
              <w:rPr>
                <w:sz w:val="22"/>
                <w:szCs w:val="22"/>
              </w:rPr>
              <w:t>1</w:t>
            </w:r>
          </w:p>
        </w:tc>
        <w:tc>
          <w:tcPr>
            <w:tcW w:w="1985" w:type="dxa"/>
            <w:tcBorders>
              <w:top w:val="single" w:sz="4" w:space="0" w:color="000000"/>
              <w:left w:val="single" w:sz="4" w:space="0" w:color="000000"/>
              <w:bottom w:val="single" w:sz="4" w:space="0" w:color="000000"/>
              <w:right w:val="single" w:sz="4" w:space="0" w:color="000000"/>
            </w:tcBorders>
            <w:vAlign w:val="bottom"/>
          </w:tcPr>
          <w:p w14:paraId="6599186B" w14:textId="77777777" w:rsidR="00B944FB" w:rsidRPr="006377FC" w:rsidRDefault="00B944FB" w:rsidP="00B944FB">
            <w:pPr>
              <w:widowControl w:val="0"/>
              <w:ind w:right="96"/>
              <w:jc w:val="right"/>
              <w:rPr>
                <w:sz w:val="22"/>
                <w:szCs w:val="22"/>
              </w:rPr>
            </w:pPr>
            <w:r w:rsidRPr="006377FC">
              <w:rPr>
                <w:sz w:val="22"/>
                <w:szCs w:val="22"/>
              </w:rPr>
              <w:t>3</w:t>
            </w:r>
          </w:p>
        </w:tc>
      </w:tr>
    </w:tbl>
    <w:p w14:paraId="261CE02E" w14:textId="22B43132" w:rsidR="005207AA" w:rsidRPr="00130065" w:rsidRDefault="005207AA" w:rsidP="00807947">
      <w:pPr>
        <w:widowControl w:val="0"/>
        <w:ind w:firstLine="851"/>
        <w:jc w:val="both"/>
        <w:rPr>
          <w:szCs w:val="26"/>
        </w:rPr>
      </w:pPr>
      <w:r w:rsidRPr="00130065">
        <w:rPr>
          <w:szCs w:val="26"/>
        </w:rPr>
        <w:t xml:space="preserve">В отчетном периоде в ходе проведения контрольных и экспертно-аналитических мероприятий проверены средства в объеме </w:t>
      </w:r>
      <w:r w:rsidR="001155F6">
        <w:rPr>
          <w:szCs w:val="26"/>
        </w:rPr>
        <w:t>3 173 161,1</w:t>
      </w:r>
      <w:r w:rsidRPr="00130065">
        <w:rPr>
          <w:szCs w:val="26"/>
        </w:rPr>
        <w:t xml:space="preserve"> тыс. рублей</w:t>
      </w:r>
      <w:r w:rsidR="00354BE0">
        <w:rPr>
          <w:szCs w:val="26"/>
        </w:rPr>
        <w:t xml:space="preserve">. </w:t>
      </w:r>
      <w:r w:rsidR="00CA0698" w:rsidRPr="00130065">
        <w:rPr>
          <w:szCs w:val="26"/>
        </w:rPr>
        <w:t xml:space="preserve">Выявлено нарушений законодательства </w:t>
      </w:r>
      <w:r w:rsidR="00FD7969" w:rsidRPr="00130065">
        <w:rPr>
          <w:szCs w:val="26"/>
        </w:rPr>
        <w:t>–</w:t>
      </w:r>
      <w:r w:rsidR="00CA0698" w:rsidRPr="00130065">
        <w:rPr>
          <w:szCs w:val="26"/>
        </w:rPr>
        <w:t xml:space="preserve"> </w:t>
      </w:r>
      <w:r w:rsidR="001155F6">
        <w:rPr>
          <w:szCs w:val="26"/>
        </w:rPr>
        <w:t>149 691,8</w:t>
      </w:r>
      <w:r w:rsidR="00CA0698" w:rsidRPr="00130065">
        <w:rPr>
          <w:szCs w:val="26"/>
        </w:rPr>
        <w:t xml:space="preserve"> тыс. рублей</w:t>
      </w:r>
      <w:r w:rsidR="005E43DA" w:rsidRPr="00130065">
        <w:rPr>
          <w:szCs w:val="26"/>
        </w:rPr>
        <w:t>,</w:t>
      </w:r>
      <w:r w:rsidR="00CA0698" w:rsidRPr="00130065">
        <w:rPr>
          <w:szCs w:val="26"/>
        </w:rPr>
        <w:t xml:space="preserve"> общее количество нарушений – </w:t>
      </w:r>
      <w:r w:rsidR="001155F6">
        <w:rPr>
          <w:szCs w:val="26"/>
        </w:rPr>
        <w:t>126</w:t>
      </w:r>
      <w:r w:rsidR="00CA0698" w:rsidRPr="00130065">
        <w:rPr>
          <w:szCs w:val="26"/>
        </w:rPr>
        <w:t>.</w:t>
      </w:r>
      <w:r w:rsidR="00BE6367" w:rsidRPr="00130065">
        <w:rPr>
          <w:szCs w:val="26"/>
        </w:rPr>
        <w:t xml:space="preserve"> Структура нарушений в разрезе контрольных и экспертно-аналитических мероприятий представлена </w:t>
      </w:r>
      <w:r w:rsidR="007C4045" w:rsidRPr="00130065">
        <w:rPr>
          <w:szCs w:val="26"/>
        </w:rPr>
        <w:t>в</w:t>
      </w:r>
      <w:r w:rsidR="00BE6367" w:rsidRPr="00130065">
        <w:rPr>
          <w:szCs w:val="26"/>
        </w:rPr>
        <w:t xml:space="preserve"> Приложении 1</w:t>
      </w:r>
      <w:r w:rsidR="0044153C">
        <w:rPr>
          <w:szCs w:val="26"/>
        </w:rPr>
        <w:t xml:space="preserve"> к Отчету. </w:t>
      </w:r>
    </w:p>
    <w:p w14:paraId="3CD115DC" w14:textId="19186435" w:rsidR="005207AA" w:rsidRPr="005207AA" w:rsidRDefault="005207AA" w:rsidP="00807947">
      <w:pPr>
        <w:widowControl w:val="0"/>
        <w:ind w:firstLine="851"/>
        <w:jc w:val="both"/>
        <w:rPr>
          <w:szCs w:val="26"/>
        </w:rPr>
      </w:pPr>
      <w:r w:rsidRPr="005207AA">
        <w:rPr>
          <w:szCs w:val="26"/>
        </w:rPr>
        <w:t xml:space="preserve">Для оценки нарушений использовался Классификатор нарушений, выявляемых в ходе внешнего государственного аудита (контроля) </w:t>
      </w:r>
      <w:r w:rsidR="00B26922" w:rsidRPr="00B26922">
        <w:rPr>
          <w:szCs w:val="26"/>
        </w:rPr>
        <w:t xml:space="preserve">(одобрен Советом контрольно-счетных органов при Счетной палате </w:t>
      </w:r>
      <w:r w:rsidR="0044153C" w:rsidRPr="00B26922">
        <w:rPr>
          <w:szCs w:val="26"/>
        </w:rPr>
        <w:t>Р</w:t>
      </w:r>
      <w:r w:rsidR="0044153C">
        <w:rPr>
          <w:szCs w:val="26"/>
        </w:rPr>
        <w:t>оссийской Федерации</w:t>
      </w:r>
      <w:r w:rsidR="0044153C" w:rsidRPr="00B26922">
        <w:rPr>
          <w:szCs w:val="26"/>
        </w:rPr>
        <w:t xml:space="preserve"> </w:t>
      </w:r>
      <w:r w:rsidR="00B26922" w:rsidRPr="00B26922">
        <w:rPr>
          <w:szCs w:val="26"/>
        </w:rPr>
        <w:t xml:space="preserve">17.12.2014, протокол </w:t>
      </w:r>
      <w:r w:rsidR="0044153C">
        <w:rPr>
          <w:szCs w:val="26"/>
        </w:rPr>
        <w:t>№</w:t>
      </w:r>
      <w:r w:rsidR="00B26922" w:rsidRPr="00B26922">
        <w:rPr>
          <w:szCs w:val="26"/>
        </w:rPr>
        <w:t xml:space="preserve"> 2-СКСО, Коллегией Счетной палаты Р</w:t>
      </w:r>
      <w:r w:rsidR="0044153C">
        <w:rPr>
          <w:szCs w:val="26"/>
        </w:rPr>
        <w:t>оссийской Федерации</w:t>
      </w:r>
      <w:r w:rsidR="00B26922" w:rsidRPr="00B26922">
        <w:rPr>
          <w:szCs w:val="26"/>
        </w:rPr>
        <w:t xml:space="preserve"> 18.12.2014)</w:t>
      </w:r>
      <w:r w:rsidRPr="005207AA">
        <w:rPr>
          <w:szCs w:val="26"/>
        </w:rPr>
        <w:t xml:space="preserve">, согласно которому нарушения оцениваются в суммовом и количественном выражении </w:t>
      </w:r>
      <w:r w:rsidR="00827415">
        <w:rPr>
          <w:szCs w:val="26"/>
        </w:rPr>
        <w:t>или</w:t>
      </w:r>
      <w:r w:rsidRPr="005207AA">
        <w:rPr>
          <w:szCs w:val="26"/>
        </w:rPr>
        <w:t xml:space="preserve"> только в количественном выражении.</w:t>
      </w:r>
    </w:p>
    <w:p w14:paraId="3C4067E6" w14:textId="77777777" w:rsidR="0023136E" w:rsidRDefault="00EC33C3" w:rsidP="00807947">
      <w:pPr>
        <w:widowControl w:val="0"/>
        <w:ind w:firstLine="851"/>
        <w:jc w:val="both"/>
        <w:rPr>
          <w:szCs w:val="26"/>
        </w:rPr>
      </w:pPr>
      <w:r w:rsidRPr="001155F6">
        <w:rPr>
          <w:szCs w:val="26"/>
        </w:rPr>
        <w:t xml:space="preserve">По </w:t>
      </w:r>
      <w:r w:rsidRPr="001155F6">
        <w:rPr>
          <w:iCs/>
          <w:szCs w:val="26"/>
          <w:lang w:bidi="ru-RU"/>
        </w:rPr>
        <w:t>результатам</w:t>
      </w:r>
      <w:r w:rsidRPr="001155F6">
        <w:rPr>
          <w:szCs w:val="26"/>
        </w:rPr>
        <w:t xml:space="preserve"> контрольных и экспертно-аналитических мероприятий материалы направлены в Прокуратуру г</w:t>
      </w:r>
      <w:r w:rsidR="00B818DA" w:rsidRPr="001155F6">
        <w:rPr>
          <w:szCs w:val="26"/>
        </w:rPr>
        <w:t>орода</w:t>
      </w:r>
      <w:r w:rsidRPr="001155F6">
        <w:rPr>
          <w:szCs w:val="26"/>
        </w:rPr>
        <w:t xml:space="preserve"> Норильска</w:t>
      </w:r>
      <w:r w:rsidR="00F70FDE">
        <w:rPr>
          <w:szCs w:val="26"/>
        </w:rPr>
        <w:t>, в том числе:</w:t>
      </w:r>
      <w:r w:rsidRPr="001155F6">
        <w:rPr>
          <w:szCs w:val="26"/>
        </w:rPr>
        <w:t xml:space="preserve"> </w:t>
      </w:r>
    </w:p>
    <w:p w14:paraId="0DDEA744" w14:textId="13A0D513" w:rsidR="0023136E" w:rsidRDefault="0023136E" w:rsidP="0023136E">
      <w:pPr>
        <w:tabs>
          <w:tab w:val="left" w:pos="720"/>
        </w:tabs>
        <w:ind w:firstLine="709"/>
        <w:jc w:val="both"/>
        <w:rPr>
          <w:szCs w:val="26"/>
        </w:rPr>
      </w:pPr>
      <w:r>
        <w:rPr>
          <w:szCs w:val="26"/>
        </w:rPr>
        <w:t xml:space="preserve">- </w:t>
      </w:r>
      <w:r w:rsidR="0063268C">
        <w:rPr>
          <w:szCs w:val="26"/>
        </w:rPr>
        <w:t>«</w:t>
      </w:r>
      <w:r w:rsidRPr="00535B38">
        <w:rPr>
          <w:szCs w:val="26"/>
        </w:rPr>
        <w:t xml:space="preserve">Проверка законности, результативности (эффективности и экономности) использования средств местного бюджета, предусмотренных на реализацию муниципальной программы </w:t>
      </w:r>
      <w:r w:rsidR="0063268C">
        <w:rPr>
          <w:szCs w:val="26"/>
        </w:rPr>
        <w:t>«</w:t>
      </w:r>
      <w:r w:rsidRPr="00535B38">
        <w:rPr>
          <w:szCs w:val="26"/>
        </w:rPr>
        <w:t>Развитие туризма</w:t>
      </w:r>
      <w:r w:rsidR="0063268C">
        <w:rPr>
          <w:szCs w:val="26"/>
        </w:rPr>
        <w:t>»</w:t>
      </w:r>
      <w:r>
        <w:rPr>
          <w:szCs w:val="26"/>
        </w:rPr>
        <w:t>;</w:t>
      </w:r>
    </w:p>
    <w:p w14:paraId="31C3A4D6" w14:textId="45EBF3D9" w:rsidR="0023136E" w:rsidRDefault="0023136E" w:rsidP="0023136E">
      <w:pPr>
        <w:tabs>
          <w:tab w:val="left" w:pos="720"/>
        </w:tabs>
        <w:ind w:firstLine="709"/>
        <w:jc w:val="both"/>
        <w:rPr>
          <w:szCs w:val="26"/>
        </w:rPr>
      </w:pPr>
      <w:r>
        <w:rPr>
          <w:szCs w:val="26"/>
        </w:rPr>
        <w:t xml:space="preserve">- </w:t>
      </w:r>
      <w:r w:rsidR="0063268C">
        <w:rPr>
          <w:szCs w:val="26"/>
        </w:rPr>
        <w:t>«</w:t>
      </w:r>
      <w:r w:rsidRPr="005A6C4C">
        <w:rPr>
          <w:szCs w:val="26"/>
        </w:rPr>
        <w:t>Проверка исполнения функций 3.25</w:t>
      </w:r>
      <w:r w:rsidR="00A07604">
        <w:rPr>
          <w:szCs w:val="26"/>
        </w:rPr>
        <w:t xml:space="preserve"> </w:t>
      </w:r>
      <w:r w:rsidR="0077600D">
        <w:rPr>
          <w:szCs w:val="26"/>
        </w:rPr>
        <w:t>–</w:t>
      </w:r>
      <w:r w:rsidRPr="005A6C4C">
        <w:rPr>
          <w:szCs w:val="26"/>
        </w:rPr>
        <w:t xml:space="preserve">3.26 Положения об </w:t>
      </w:r>
      <w:r w:rsidR="00A07604">
        <w:rPr>
          <w:szCs w:val="26"/>
        </w:rPr>
        <w:t>У</w:t>
      </w:r>
      <w:r w:rsidRPr="005A6C4C">
        <w:rPr>
          <w:szCs w:val="26"/>
        </w:rPr>
        <w:t>правлении по градостроительству и землепользованию в отношении объектов муниципальной собственности</w:t>
      </w:r>
      <w:r w:rsidR="0063268C">
        <w:rPr>
          <w:szCs w:val="26"/>
        </w:rPr>
        <w:t>»</w:t>
      </w:r>
      <w:r>
        <w:rPr>
          <w:szCs w:val="26"/>
        </w:rPr>
        <w:t>;</w:t>
      </w:r>
    </w:p>
    <w:p w14:paraId="39976402" w14:textId="57C9125B" w:rsidR="0023136E" w:rsidRDefault="0023136E" w:rsidP="0023136E">
      <w:pPr>
        <w:tabs>
          <w:tab w:val="left" w:pos="720"/>
        </w:tabs>
        <w:ind w:firstLine="709"/>
        <w:jc w:val="both"/>
        <w:rPr>
          <w:szCs w:val="26"/>
        </w:rPr>
      </w:pPr>
      <w:r>
        <w:rPr>
          <w:szCs w:val="26"/>
        </w:rPr>
        <w:t xml:space="preserve">- </w:t>
      </w:r>
      <w:r w:rsidR="0063268C">
        <w:rPr>
          <w:szCs w:val="26"/>
        </w:rPr>
        <w:t>«</w:t>
      </w:r>
      <w:r w:rsidRPr="008874D0">
        <w:rPr>
          <w:szCs w:val="26"/>
        </w:rPr>
        <w:t xml:space="preserve">Проверка управления и распоряжения муниципальным имуществом МУП ТПО </w:t>
      </w:r>
      <w:r w:rsidR="0063268C">
        <w:rPr>
          <w:szCs w:val="26"/>
        </w:rPr>
        <w:t>«</w:t>
      </w:r>
      <w:r w:rsidRPr="008874D0">
        <w:rPr>
          <w:szCs w:val="26"/>
        </w:rPr>
        <w:t>Торг</w:t>
      </w:r>
      <w:r w:rsidR="00A07604">
        <w:rPr>
          <w:szCs w:val="26"/>
        </w:rPr>
        <w:t>С</w:t>
      </w:r>
      <w:r w:rsidRPr="008874D0">
        <w:rPr>
          <w:szCs w:val="26"/>
        </w:rPr>
        <w:t>ервис</w:t>
      </w:r>
      <w:r w:rsidR="0063268C">
        <w:rPr>
          <w:szCs w:val="26"/>
        </w:rPr>
        <w:t>»</w:t>
      </w:r>
      <w:r>
        <w:rPr>
          <w:szCs w:val="26"/>
        </w:rPr>
        <w:t>;</w:t>
      </w:r>
    </w:p>
    <w:p w14:paraId="7FE47864" w14:textId="0EAD5F0B" w:rsidR="0023136E" w:rsidRDefault="0023136E" w:rsidP="0023136E">
      <w:pPr>
        <w:tabs>
          <w:tab w:val="left" w:pos="720"/>
        </w:tabs>
        <w:ind w:firstLine="709"/>
        <w:jc w:val="both"/>
        <w:rPr>
          <w:i/>
          <w:iCs/>
          <w:szCs w:val="26"/>
        </w:rPr>
      </w:pPr>
      <w:r>
        <w:rPr>
          <w:szCs w:val="26"/>
        </w:rPr>
        <w:t xml:space="preserve">- </w:t>
      </w:r>
      <w:r w:rsidR="0063268C">
        <w:rPr>
          <w:szCs w:val="26"/>
        </w:rPr>
        <w:t>«</w:t>
      </w:r>
      <w:r w:rsidRPr="0010356A">
        <w:rPr>
          <w:szCs w:val="26"/>
        </w:rPr>
        <w:t>Проверка правомерности, эффективности управления и распоряжения земельными ресурсами, полноты и своевременности поступления в бюджет муниципального образования город Норильск доходов от распоряжения ими</w:t>
      </w:r>
      <w:r w:rsidR="0063268C">
        <w:rPr>
          <w:szCs w:val="26"/>
        </w:rPr>
        <w:t>»</w:t>
      </w:r>
      <w:r>
        <w:rPr>
          <w:i/>
          <w:iCs/>
          <w:szCs w:val="26"/>
        </w:rPr>
        <w:t>;</w:t>
      </w:r>
    </w:p>
    <w:p w14:paraId="7AEB8218" w14:textId="2DE1CE3A" w:rsidR="0023136E" w:rsidRPr="00A74097" w:rsidRDefault="0023136E" w:rsidP="0023136E">
      <w:pPr>
        <w:tabs>
          <w:tab w:val="left" w:pos="720"/>
        </w:tabs>
        <w:ind w:firstLine="709"/>
        <w:jc w:val="both"/>
        <w:rPr>
          <w:szCs w:val="26"/>
        </w:rPr>
      </w:pPr>
      <w:r>
        <w:rPr>
          <w:i/>
          <w:iCs/>
          <w:szCs w:val="26"/>
        </w:rPr>
        <w:t xml:space="preserve">- </w:t>
      </w:r>
      <w:r w:rsidR="0063268C">
        <w:rPr>
          <w:szCs w:val="26"/>
        </w:rPr>
        <w:t>«</w:t>
      </w:r>
      <w:r w:rsidRPr="00A74097">
        <w:rPr>
          <w:szCs w:val="26"/>
        </w:rPr>
        <w:t xml:space="preserve">Проверка законности, результативности (эффективности и экономности) использования средств, предусмотренных на реализацию мероприятия 3.2.3 </w:t>
      </w:r>
      <w:r w:rsidR="0063268C">
        <w:rPr>
          <w:szCs w:val="26"/>
        </w:rPr>
        <w:t>«</w:t>
      </w:r>
      <w:r w:rsidRPr="00A74097">
        <w:rPr>
          <w:szCs w:val="26"/>
        </w:rPr>
        <w:t xml:space="preserve">Возмещение затрат, связанных с установкой общедомовых приборов учета тепловой энергии и холодного водоснабжения в многоквартирных </w:t>
      </w:r>
      <w:proofErr w:type="gramStart"/>
      <w:r w:rsidRPr="00A74097">
        <w:rPr>
          <w:szCs w:val="26"/>
        </w:rPr>
        <w:t>домах</w:t>
      </w:r>
      <w:r w:rsidR="0063268C">
        <w:rPr>
          <w:szCs w:val="26"/>
        </w:rPr>
        <w:t>»</w:t>
      </w:r>
      <w:r w:rsidRPr="00A74097">
        <w:rPr>
          <w:szCs w:val="26"/>
        </w:rPr>
        <w:t xml:space="preserve"> </w:t>
      </w:r>
      <w:r w:rsidR="0077600D">
        <w:rPr>
          <w:szCs w:val="26"/>
        </w:rPr>
        <w:t xml:space="preserve">  </w:t>
      </w:r>
      <w:proofErr w:type="gramEnd"/>
      <w:r w:rsidR="0077600D">
        <w:rPr>
          <w:szCs w:val="26"/>
        </w:rPr>
        <w:t xml:space="preserve">                </w:t>
      </w:r>
      <w:r w:rsidRPr="00A74097">
        <w:rPr>
          <w:szCs w:val="26"/>
        </w:rPr>
        <w:t xml:space="preserve">МП </w:t>
      </w:r>
      <w:r w:rsidR="0063268C">
        <w:rPr>
          <w:szCs w:val="26"/>
        </w:rPr>
        <w:t>«</w:t>
      </w:r>
      <w:r w:rsidRPr="00A74097">
        <w:rPr>
          <w:szCs w:val="26"/>
        </w:rPr>
        <w:t>Р</w:t>
      </w:r>
      <w:r>
        <w:rPr>
          <w:szCs w:val="26"/>
        </w:rPr>
        <w:t>е</w:t>
      </w:r>
      <w:r w:rsidRPr="00A74097">
        <w:rPr>
          <w:szCs w:val="26"/>
        </w:rPr>
        <w:t>формирование и модернизация жилищно</w:t>
      </w:r>
      <w:r>
        <w:rPr>
          <w:szCs w:val="26"/>
        </w:rPr>
        <w:t>-</w:t>
      </w:r>
      <w:r w:rsidRPr="00A74097">
        <w:rPr>
          <w:szCs w:val="26"/>
        </w:rPr>
        <w:t>коммунального хозяйства и повышение энергетической эффективности</w:t>
      </w:r>
      <w:r w:rsidR="0063268C">
        <w:rPr>
          <w:szCs w:val="26"/>
        </w:rPr>
        <w:t>»</w:t>
      </w:r>
      <w:r w:rsidRPr="00A74097">
        <w:rPr>
          <w:szCs w:val="26"/>
        </w:rPr>
        <w:t xml:space="preserve"> на 2017</w:t>
      </w:r>
      <w:r w:rsidR="0077600D">
        <w:rPr>
          <w:szCs w:val="26"/>
        </w:rPr>
        <w:t xml:space="preserve"> – </w:t>
      </w:r>
      <w:r w:rsidRPr="00A74097">
        <w:rPr>
          <w:szCs w:val="26"/>
        </w:rPr>
        <w:t>2021 годы</w:t>
      </w:r>
      <w:r w:rsidR="0063268C">
        <w:rPr>
          <w:szCs w:val="26"/>
        </w:rPr>
        <w:t>»</w:t>
      </w:r>
      <w:r>
        <w:rPr>
          <w:szCs w:val="26"/>
        </w:rPr>
        <w:t>.</w:t>
      </w:r>
    </w:p>
    <w:p w14:paraId="4745B27F" w14:textId="57D20360" w:rsidR="0077078C" w:rsidRPr="001155F6" w:rsidRDefault="00EC33C3" w:rsidP="00807947">
      <w:pPr>
        <w:widowControl w:val="0"/>
        <w:ind w:firstLine="851"/>
        <w:jc w:val="both"/>
        <w:rPr>
          <w:szCs w:val="26"/>
        </w:rPr>
      </w:pPr>
      <w:r w:rsidRPr="001155F6">
        <w:rPr>
          <w:szCs w:val="26"/>
        </w:rPr>
        <w:t xml:space="preserve">По результатам изучения </w:t>
      </w:r>
      <w:r w:rsidR="0077078C" w:rsidRPr="001155F6">
        <w:rPr>
          <w:szCs w:val="26"/>
        </w:rPr>
        <w:t xml:space="preserve">материалов </w:t>
      </w:r>
      <w:r w:rsidR="00B818DA" w:rsidRPr="001155F6">
        <w:rPr>
          <w:szCs w:val="26"/>
        </w:rPr>
        <w:t>П</w:t>
      </w:r>
      <w:r w:rsidR="0077078C" w:rsidRPr="001155F6">
        <w:rPr>
          <w:szCs w:val="26"/>
        </w:rPr>
        <w:t xml:space="preserve">рокуратурой города Норильска приняты меры реагирования по </w:t>
      </w:r>
      <w:r w:rsidR="00B57FB1">
        <w:rPr>
          <w:szCs w:val="26"/>
        </w:rPr>
        <w:t>одному</w:t>
      </w:r>
      <w:r w:rsidR="0077078C" w:rsidRPr="001155F6">
        <w:rPr>
          <w:szCs w:val="26"/>
        </w:rPr>
        <w:t xml:space="preserve"> </w:t>
      </w:r>
      <w:r w:rsidR="00722BAE" w:rsidRPr="001155F6">
        <w:rPr>
          <w:szCs w:val="26"/>
        </w:rPr>
        <w:t>мероприяти</w:t>
      </w:r>
      <w:r w:rsidR="00B52DAB">
        <w:rPr>
          <w:szCs w:val="26"/>
        </w:rPr>
        <w:t>ю</w:t>
      </w:r>
      <w:r w:rsidR="006A744C" w:rsidRPr="001155F6">
        <w:rPr>
          <w:szCs w:val="26"/>
        </w:rPr>
        <w:t xml:space="preserve"> (письмо Прокуратуры города Норильска от </w:t>
      </w:r>
      <w:r w:rsidR="00B57FB1">
        <w:rPr>
          <w:szCs w:val="26"/>
        </w:rPr>
        <w:t>15</w:t>
      </w:r>
      <w:r w:rsidR="006A744C" w:rsidRPr="001155F6">
        <w:rPr>
          <w:szCs w:val="26"/>
        </w:rPr>
        <w:t>.03.202</w:t>
      </w:r>
      <w:r w:rsidR="00B57FB1">
        <w:rPr>
          <w:szCs w:val="26"/>
        </w:rPr>
        <w:t>1</w:t>
      </w:r>
      <w:r w:rsidR="006A744C" w:rsidRPr="001155F6">
        <w:rPr>
          <w:szCs w:val="26"/>
        </w:rPr>
        <w:t xml:space="preserve"> №</w:t>
      </w:r>
      <w:r w:rsidR="00827415">
        <w:rPr>
          <w:szCs w:val="26"/>
        </w:rPr>
        <w:t xml:space="preserve"> </w:t>
      </w:r>
      <w:r w:rsidR="00B57FB1">
        <w:rPr>
          <w:szCs w:val="26"/>
        </w:rPr>
        <w:t>7/1-07-2021</w:t>
      </w:r>
      <w:r w:rsidR="006A744C" w:rsidRPr="001155F6">
        <w:rPr>
          <w:szCs w:val="26"/>
        </w:rPr>
        <w:t xml:space="preserve">) </w:t>
      </w:r>
      <w:r w:rsidR="0063268C">
        <w:rPr>
          <w:szCs w:val="26"/>
        </w:rPr>
        <w:t>«</w:t>
      </w:r>
      <w:r w:rsidR="006A744C" w:rsidRPr="001155F6">
        <w:rPr>
          <w:szCs w:val="26"/>
        </w:rPr>
        <w:t xml:space="preserve">Проверка законности, результативности (эффективности и экономности) использования средств, </w:t>
      </w:r>
      <w:r w:rsidR="00B52DAB">
        <w:rPr>
          <w:szCs w:val="26"/>
        </w:rPr>
        <w:t xml:space="preserve">предусмотренных на реализацию муниципальной программы </w:t>
      </w:r>
      <w:r w:rsidR="0063268C">
        <w:rPr>
          <w:szCs w:val="26"/>
        </w:rPr>
        <w:t>«</w:t>
      </w:r>
      <w:r w:rsidR="00B52DAB">
        <w:rPr>
          <w:szCs w:val="26"/>
        </w:rPr>
        <w:t>Развитие туризма</w:t>
      </w:r>
      <w:r w:rsidR="0063268C">
        <w:rPr>
          <w:szCs w:val="26"/>
        </w:rPr>
        <w:t>»</w:t>
      </w:r>
      <w:r w:rsidR="008014BF">
        <w:rPr>
          <w:szCs w:val="26"/>
        </w:rPr>
        <w:t xml:space="preserve">, </w:t>
      </w:r>
      <w:r w:rsidR="00B52DAB">
        <w:rPr>
          <w:szCs w:val="26"/>
        </w:rPr>
        <w:t xml:space="preserve">30.10.2020 в отношении ООО </w:t>
      </w:r>
      <w:r w:rsidR="0063268C">
        <w:rPr>
          <w:szCs w:val="26"/>
        </w:rPr>
        <w:t>«</w:t>
      </w:r>
      <w:r w:rsidR="00B52DAB">
        <w:rPr>
          <w:szCs w:val="26"/>
        </w:rPr>
        <w:t xml:space="preserve">Строительная компания </w:t>
      </w:r>
      <w:r w:rsidR="0063268C">
        <w:rPr>
          <w:szCs w:val="26"/>
        </w:rPr>
        <w:t>«</w:t>
      </w:r>
      <w:proofErr w:type="spellStart"/>
      <w:r w:rsidR="00B52DAB">
        <w:rPr>
          <w:szCs w:val="26"/>
        </w:rPr>
        <w:t>Марокс</w:t>
      </w:r>
      <w:proofErr w:type="spellEnd"/>
      <w:r w:rsidR="0063268C">
        <w:rPr>
          <w:szCs w:val="26"/>
        </w:rPr>
        <w:t>»</w:t>
      </w:r>
      <w:r w:rsidR="00B52DAB">
        <w:rPr>
          <w:szCs w:val="26"/>
        </w:rPr>
        <w:t xml:space="preserve"> внесено представление о направлении материалов проверки в орган предварительного расследования для решения вопроса об уголовном преследовании. По результатам его рассмотрения 02.11.2020 </w:t>
      </w:r>
      <w:r w:rsidR="00F3189B">
        <w:rPr>
          <w:szCs w:val="26"/>
        </w:rPr>
        <w:t>Следственный отдел</w:t>
      </w:r>
      <w:r w:rsidR="00B52DAB">
        <w:rPr>
          <w:szCs w:val="26"/>
        </w:rPr>
        <w:t xml:space="preserve"> по </w:t>
      </w:r>
      <w:r w:rsidR="0055140C">
        <w:rPr>
          <w:szCs w:val="26"/>
        </w:rPr>
        <w:t xml:space="preserve">городу Норильск ГСУ СК РФ по </w:t>
      </w:r>
      <w:r w:rsidR="0048412D">
        <w:rPr>
          <w:szCs w:val="26"/>
        </w:rPr>
        <w:t>К</w:t>
      </w:r>
      <w:r w:rsidR="00B52DAB">
        <w:rPr>
          <w:szCs w:val="26"/>
        </w:rPr>
        <w:t>расноярскому краю и республики Хакасия возбуждено уголовное дело по ч. 3 ст. 159 УК Российской Федерации</w:t>
      </w:r>
      <w:r w:rsidR="0023136E">
        <w:rPr>
          <w:szCs w:val="26"/>
        </w:rPr>
        <w:t>.</w:t>
      </w:r>
    </w:p>
    <w:p w14:paraId="57DD9A23" w14:textId="77777777" w:rsidR="00263E01" w:rsidRDefault="00263E01" w:rsidP="00807947">
      <w:pPr>
        <w:ind w:firstLine="851"/>
        <w:jc w:val="both"/>
        <w:rPr>
          <w:b/>
          <w:szCs w:val="26"/>
          <w:highlight w:val="lightGray"/>
        </w:rPr>
      </w:pPr>
    </w:p>
    <w:p w14:paraId="6B6F0F0C" w14:textId="2E857B86" w:rsidR="00AD55A8" w:rsidRPr="006C7B15" w:rsidRDefault="00200649" w:rsidP="006C7B15">
      <w:pPr>
        <w:pStyle w:val="af6"/>
        <w:numPr>
          <w:ilvl w:val="0"/>
          <w:numId w:val="29"/>
        </w:numPr>
        <w:tabs>
          <w:tab w:val="left" w:pos="993"/>
        </w:tabs>
        <w:ind w:left="0" w:firstLine="709"/>
        <w:jc w:val="both"/>
        <w:rPr>
          <w:b/>
          <w:szCs w:val="26"/>
        </w:rPr>
      </w:pPr>
      <w:r w:rsidRPr="006C7B15">
        <w:rPr>
          <w:b/>
          <w:szCs w:val="26"/>
        </w:rPr>
        <w:t>Характеристика контрольных мероприятий</w:t>
      </w:r>
    </w:p>
    <w:p w14:paraId="1EA13380" w14:textId="04508C05" w:rsidR="00145F66" w:rsidRPr="006C7B15" w:rsidRDefault="00F61415" w:rsidP="006C7B15">
      <w:pPr>
        <w:pStyle w:val="af6"/>
        <w:numPr>
          <w:ilvl w:val="1"/>
          <w:numId w:val="29"/>
        </w:numPr>
        <w:tabs>
          <w:tab w:val="left" w:pos="1134"/>
        </w:tabs>
        <w:ind w:left="0" w:firstLine="709"/>
        <w:jc w:val="both"/>
        <w:rPr>
          <w:szCs w:val="26"/>
        </w:rPr>
      </w:pPr>
      <w:r w:rsidRPr="006C7B15">
        <w:rPr>
          <w:bCs/>
          <w:szCs w:val="26"/>
        </w:rPr>
        <w:t>П</w:t>
      </w:r>
      <w:r w:rsidR="00145F66" w:rsidRPr="006C7B15">
        <w:rPr>
          <w:bCs/>
          <w:szCs w:val="26"/>
        </w:rPr>
        <w:t xml:space="preserve">ри проведении контрольного мероприятия </w:t>
      </w:r>
      <w:r w:rsidR="00E638BA">
        <w:rPr>
          <w:bCs/>
          <w:szCs w:val="26"/>
        </w:rPr>
        <w:t>«П</w:t>
      </w:r>
      <w:r w:rsidR="00145F66" w:rsidRPr="006C7B15">
        <w:rPr>
          <w:bCs/>
          <w:szCs w:val="26"/>
        </w:rPr>
        <w:t xml:space="preserve">роверка </w:t>
      </w:r>
      <w:r w:rsidR="00145F66" w:rsidRPr="006C7B15">
        <w:rPr>
          <w:szCs w:val="26"/>
        </w:rPr>
        <w:t xml:space="preserve">законности, результативности (эффективности и экономности) использования средств, предусмотренных на реализацию муниципальной программы </w:t>
      </w:r>
      <w:r w:rsidR="0063268C">
        <w:rPr>
          <w:szCs w:val="26"/>
        </w:rPr>
        <w:t>«</w:t>
      </w:r>
      <w:r w:rsidR="009464B5" w:rsidRPr="006C7B15">
        <w:rPr>
          <w:szCs w:val="26"/>
        </w:rPr>
        <w:t>Развитие туризма</w:t>
      </w:r>
      <w:r w:rsidR="0063268C">
        <w:rPr>
          <w:szCs w:val="26"/>
        </w:rPr>
        <w:t>»</w:t>
      </w:r>
      <w:r w:rsidR="00145F66" w:rsidRPr="006C7B15">
        <w:rPr>
          <w:szCs w:val="26"/>
        </w:rPr>
        <w:t xml:space="preserve"> </w:t>
      </w:r>
      <w:r w:rsidRPr="006C7B15">
        <w:rPr>
          <w:szCs w:val="26"/>
        </w:rPr>
        <w:t xml:space="preserve">охвачено </w:t>
      </w:r>
      <w:r w:rsidR="009464B5" w:rsidRPr="006C7B15">
        <w:rPr>
          <w:szCs w:val="26"/>
        </w:rPr>
        <w:t>5</w:t>
      </w:r>
      <w:r w:rsidRPr="006C7B15">
        <w:rPr>
          <w:szCs w:val="26"/>
        </w:rPr>
        <w:t xml:space="preserve"> муниципальных учреждени</w:t>
      </w:r>
      <w:r w:rsidR="00E638BA">
        <w:rPr>
          <w:szCs w:val="26"/>
        </w:rPr>
        <w:t>й</w:t>
      </w:r>
      <w:r w:rsidRPr="006C7B15">
        <w:rPr>
          <w:szCs w:val="26"/>
        </w:rPr>
        <w:t xml:space="preserve">, объем проверенных средств составил </w:t>
      </w:r>
      <w:r w:rsidR="009464B5" w:rsidRPr="006C7B15">
        <w:rPr>
          <w:szCs w:val="26"/>
        </w:rPr>
        <w:t>26 526,5</w:t>
      </w:r>
      <w:r w:rsidRPr="006C7B15">
        <w:rPr>
          <w:szCs w:val="26"/>
        </w:rPr>
        <w:t xml:space="preserve"> тыс. рублей (в том числе средства местного бюджета </w:t>
      </w:r>
      <w:r w:rsidR="009464B5" w:rsidRPr="006C7B15">
        <w:rPr>
          <w:szCs w:val="26"/>
        </w:rPr>
        <w:t>25 626,4</w:t>
      </w:r>
      <w:r w:rsidRPr="006C7B15">
        <w:rPr>
          <w:szCs w:val="26"/>
        </w:rPr>
        <w:t xml:space="preserve"> тыс. рублей), установлено нарушений и недостатков на сумму </w:t>
      </w:r>
      <w:r w:rsidR="009464B5" w:rsidRPr="006C7B15">
        <w:rPr>
          <w:szCs w:val="26"/>
        </w:rPr>
        <w:t>16 454,2</w:t>
      </w:r>
      <w:r w:rsidRPr="006C7B15">
        <w:rPr>
          <w:szCs w:val="26"/>
        </w:rPr>
        <w:t xml:space="preserve"> тыс. рублей </w:t>
      </w:r>
      <w:r w:rsidR="00A90B50" w:rsidRPr="006C7B15">
        <w:rPr>
          <w:szCs w:val="26"/>
        </w:rPr>
        <w:t xml:space="preserve">(количество случаев – </w:t>
      </w:r>
      <w:r w:rsidR="009464B5" w:rsidRPr="006C7B15">
        <w:rPr>
          <w:szCs w:val="26"/>
        </w:rPr>
        <w:t>14</w:t>
      </w:r>
      <w:r w:rsidR="00A90B50" w:rsidRPr="006C7B15">
        <w:rPr>
          <w:szCs w:val="26"/>
        </w:rPr>
        <w:t>):</w:t>
      </w:r>
    </w:p>
    <w:p w14:paraId="29417DF5" w14:textId="75BDF085" w:rsidR="009D0C64" w:rsidRPr="006C7B15" w:rsidRDefault="00827415" w:rsidP="00B26922">
      <w:pPr>
        <w:pStyle w:val="af6"/>
        <w:numPr>
          <w:ilvl w:val="0"/>
          <w:numId w:val="17"/>
        </w:numPr>
        <w:tabs>
          <w:tab w:val="left" w:pos="993"/>
        </w:tabs>
        <w:ind w:left="0" w:firstLine="709"/>
        <w:jc w:val="both"/>
        <w:rPr>
          <w:szCs w:val="26"/>
        </w:rPr>
      </w:pPr>
      <w:r w:rsidRPr="006C7B15">
        <w:rPr>
          <w:szCs w:val="26"/>
        </w:rPr>
        <w:t xml:space="preserve">4 случая </w:t>
      </w:r>
      <w:r>
        <w:rPr>
          <w:szCs w:val="26"/>
        </w:rPr>
        <w:t>н</w:t>
      </w:r>
      <w:r w:rsidR="009D0C64" w:rsidRPr="006C7B15">
        <w:rPr>
          <w:szCs w:val="26"/>
        </w:rPr>
        <w:t>еправомерно</w:t>
      </w:r>
      <w:r>
        <w:rPr>
          <w:szCs w:val="26"/>
        </w:rPr>
        <w:t>го</w:t>
      </w:r>
      <w:r w:rsidR="009D0C64" w:rsidRPr="006C7B15">
        <w:rPr>
          <w:szCs w:val="26"/>
        </w:rPr>
        <w:t xml:space="preserve"> использовани</w:t>
      </w:r>
      <w:r>
        <w:rPr>
          <w:szCs w:val="26"/>
        </w:rPr>
        <w:t>я</w:t>
      </w:r>
      <w:r w:rsidR="009D0C64" w:rsidRPr="006C7B15">
        <w:rPr>
          <w:szCs w:val="26"/>
        </w:rPr>
        <w:t xml:space="preserve"> бюджетных средств на сумму 4 671,5 тыс. рублей,</w:t>
      </w:r>
      <w:r w:rsidR="00810700" w:rsidRPr="006C7B15">
        <w:rPr>
          <w:szCs w:val="26"/>
        </w:rPr>
        <w:t xml:space="preserve"> в</w:t>
      </w:r>
      <w:r w:rsidR="009D0C64" w:rsidRPr="006C7B15">
        <w:rPr>
          <w:szCs w:val="26"/>
        </w:rPr>
        <w:t xml:space="preserve"> том числе</w:t>
      </w:r>
      <w:r w:rsidR="006E56BF" w:rsidRPr="006C7B15">
        <w:rPr>
          <w:szCs w:val="26"/>
        </w:rPr>
        <w:t>:</w:t>
      </w:r>
    </w:p>
    <w:p w14:paraId="6C95DE9B" w14:textId="7BC422F5" w:rsidR="00B26922" w:rsidRPr="006C7B15" w:rsidRDefault="00416EA1" w:rsidP="00B26922">
      <w:pPr>
        <w:pStyle w:val="af6"/>
        <w:numPr>
          <w:ilvl w:val="0"/>
          <w:numId w:val="18"/>
        </w:numPr>
        <w:tabs>
          <w:tab w:val="left" w:pos="851"/>
        </w:tabs>
        <w:ind w:left="0" w:firstLine="709"/>
        <w:jc w:val="both"/>
        <w:rPr>
          <w:szCs w:val="26"/>
        </w:rPr>
      </w:pPr>
      <w:r w:rsidRPr="006C7B15">
        <w:rPr>
          <w:szCs w:val="26"/>
        </w:rPr>
        <w:t xml:space="preserve">неправомерное расходование средств местного бюджета в результате оплаты невыполненных </w:t>
      </w:r>
      <w:r w:rsidR="00827415">
        <w:rPr>
          <w:szCs w:val="26"/>
        </w:rPr>
        <w:t>п</w:t>
      </w:r>
      <w:r w:rsidRPr="006C7B15">
        <w:rPr>
          <w:szCs w:val="26"/>
        </w:rPr>
        <w:t xml:space="preserve">одрядчиком работ </w:t>
      </w:r>
      <w:r w:rsidRPr="006C7B15">
        <w:rPr>
          <w:bCs/>
          <w:szCs w:val="26"/>
        </w:rPr>
        <w:t xml:space="preserve">по посеву газонов партерных, мавританских и обыкновенных вручную, расчетная стоимость работ по посеву газонов партерных, мавританских и обыкновенных вручную, фактически не выполненных </w:t>
      </w:r>
      <w:r w:rsidR="00827415">
        <w:rPr>
          <w:bCs/>
          <w:szCs w:val="26"/>
        </w:rPr>
        <w:t>п</w:t>
      </w:r>
      <w:r w:rsidRPr="006C7B15">
        <w:rPr>
          <w:bCs/>
          <w:szCs w:val="26"/>
        </w:rPr>
        <w:t xml:space="preserve">одрядчиком, неправомерно принятых и оплаченных </w:t>
      </w:r>
      <w:r w:rsidR="005E3FAE" w:rsidRPr="006C7B15">
        <w:rPr>
          <w:bCs/>
          <w:szCs w:val="26"/>
        </w:rPr>
        <w:t xml:space="preserve">Муниципальным казенным учреждением </w:t>
      </w:r>
      <w:r w:rsidR="0063268C">
        <w:rPr>
          <w:bCs/>
          <w:szCs w:val="26"/>
        </w:rPr>
        <w:t>«</w:t>
      </w:r>
      <w:r w:rsidR="005E3FAE" w:rsidRPr="006C7B15">
        <w:rPr>
          <w:bCs/>
          <w:szCs w:val="26"/>
        </w:rPr>
        <w:t>Управление капитальных ремонтов и строительства</w:t>
      </w:r>
      <w:r w:rsidR="0063268C">
        <w:rPr>
          <w:bCs/>
          <w:szCs w:val="26"/>
        </w:rPr>
        <w:t>»</w:t>
      </w:r>
      <w:r w:rsidR="005E3FAE" w:rsidRPr="006C7B15">
        <w:rPr>
          <w:bCs/>
          <w:szCs w:val="26"/>
        </w:rPr>
        <w:t xml:space="preserve"> (далее </w:t>
      </w:r>
      <w:r w:rsidR="00827415">
        <w:rPr>
          <w:bCs/>
          <w:szCs w:val="26"/>
        </w:rPr>
        <w:t>–</w:t>
      </w:r>
      <w:r w:rsidR="005E3FAE" w:rsidRPr="006C7B15">
        <w:rPr>
          <w:bCs/>
          <w:szCs w:val="26"/>
        </w:rPr>
        <w:t xml:space="preserve"> </w:t>
      </w:r>
      <w:r w:rsidRPr="006C7B15">
        <w:rPr>
          <w:bCs/>
          <w:szCs w:val="26"/>
        </w:rPr>
        <w:t xml:space="preserve">МКУ </w:t>
      </w:r>
      <w:r w:rsidR="0063268C">
        <w:rPr>
          <w:bCs/>
          <w:szCs w:val="26"/>
        </w:rPr>
        <w:t>«</w:t>
      </w:r>
      <w:proofErr w:type="spellStart"/>
      <w:r w:rsidRPr="006C7B15">
        <w:rPr>
          <w:bCs/>
          <w:szCs w:val="26"/>
        </w:rPr>
        <w:t>УКРиС</w:t>
      </w:r>
      <w:proofErr w:type="spellEnd"/>
      <w:r w:rsidR="0063268C">
        <w:rPr>
          <w:bCs/>
          <w:szCs w:val="26"/>
        </w:rPr>
        <w:t>»</w:t>
      </w:r>
      <w:r w:rsidR="005E3FAE" w:rsidRPr="006C7B15">
        <w:rPr>
          <w:bCs/>
          <w:szCs w:val="26"/>
        </w:rPr>
        <w:t>)</w:t>
      </w:r>
      <w:r w:rsidRPr="006C7B15">
        <w:rPr>
          <w:bCs/>
          <w:szCs w:val="26"/>
        </w:rPr>
        <w:t xml:space="preserve"> составляет </w:t>
      </w:r>
      <w:r w:rsidRPr="006C7B15">
        <w:rPr>
          <w:szCs w:val="26"/>
        </w:rPr>
        <w:t>623,3 тыс. рублей</w:t>
      </w:r>
      <w:r w:rsidR="00827415">
        <w:rPr>
          <w:szCs w:val="26"/>
        </w:rPr>
        <w:t>,</w:t>
      </w:r>
      <w:r w:rsidRPr="006C7B15">
        <w:rPr>
          <w:bCs/>
          <w:szCs w:val="26"/>
        </w:rPr>
        <w:t xml:space="preserve"> с учетом НДС</w:t>
      </w:r>
      <w:r w:rsidRPr="006C7B15">
        <w:rPr>
          <w:szCs w:val="26"/>
        </w:rPr>
        <w:t>;</w:t>
      </w:r>
    </w:p>
    <w:p w14:paraId="563A5C8C" w14:textId="6827CCF6" w:rsidR="00416EA1" w:rsidRPr="00827415" w:rsidRDefault="00827415" w:rsidP="00827415">
      <w:pPr>
        <w:tabs>
          <w:tab w:val="left" w:pos="851"/>
        </w:tabs>
        <w:ind w:firstLine="709"/>
        <w:jc w:val="both"/>
        <w:rPr>
          <w:szCs w:val="26"/>
        </w:rPr>
      </w:pPr>
      <w:r>
        <w:rPr>
          <w:szCs w:val="26"/>
        </w:rPr>
        <w:t>П</w:t>
      </w:r>
      <w:r w:rsidR="00416EA1" w:rsidRPr="00827415">
        <w:rPr>
          <w:szCs w:val="26"/>
        </w:rPr>
        <w:t>риняты к учету и оформлены актами формы КС-2 не имевшие места факты хозяйственной жизни.</w:t>
      </w:r>
    </w:p>
    <w:p w14:paraId="17FD5143" w14:textId="21185A9C" w:rsidR="00416EA1" w:rsidRPr="006C7B15" w:rsidRDefault="00416EA1" w:rsidP="00416EA1">
      <w:pPr>
        <w:ind w:firstLine="709"/>
        <w:jc w:val="both"/>
        <w:rPr>
          <w:szCs w:val="26"/>
        </w:rPr>
      </w:pPr>
      <w:r w:rsidRPr="006C7B15">
        <w:rPr>
          <w:szCs w:val="26"/>
        </w:rPr>
        <w:t xml:space="preserve">С учетом изложенного и на основании ст. 16 </w:t>
      </w:r>
      <w:r w:rsidR="00B26922" w:rsidRPr="006C7B15">
        <w:rPr>
          <w:szCs w:val="26"/>
        </w:rPr>
        <w:t xml:space="preserve">Закона </w:t>
      </w:r>
      <w:r w:rsidRPr="006C7B15">
        <w:rPr>
          <w:szCs w:val="26"/>
        </w:rPr>
        <w:t>№ 6-ФЗ, п.</w:t>
      </w:r>
      <w:r w:rsidR="00B26922" w:rsidRPr="006C7B15">
        <w:rPr>
          <w:szCs w:val="26"/>
        </w:rPr>
        <w:t xml:space="preserve"> </w:t>
      </w:r>
      <w:r w:rsidRPr="006C7B15">
        <w:rPr>
          <w:szCs w:val="26"/>
        </w:rPr>
        <w:t>14.9 Положения о Контрольно-счетной палате предложено следующее:</w:t>
      </w:r>
    </w:p>
    <w:p w14:paraId="10ABDF74" w14:textId="3FDAC85C" w:rsidR="00B26922" w:rsidRPr="006C7B15" w:rsidRDefault="0077600D" w:rsidP="0077600D">
      <w:pPr>
        <w:pStyle w:val="af6"/>
        <w:tabs>
          <w:tab w:val="left" w:pos="993"/>
        </w:tabs>
        <w:ind w:left="0" w:firstLine="709"/>
        <w:jc w:val="both"/>
        <w:rPr>
          <w:szCs w:val="26"/>
        </w:rPr>
      </w:pPr>
      <w:r>
        <w:rPr>
          <w:szCs w:val="26"/>
        </w:rPr>
        <w:t xml:space="preserve">– </w:t>
      </w:r>
      <w:r w:rsidR="00416EA1" w:rsidRPr="006C7B15">
        <w:rPr>
          <w:szCs w:val="26"/>
        </w:rPr>
        <w:t>возместить в местный бюджет неправомерное расходование средств местного бюджета в сумме 623,3 тыс.</w:t>
      </w:r>
      <w:r w:rsidR="00416EA1" w:rsidRPr="006C7B15">
        <w:rPr>
          <w:bCs/>
          <w:szCs w:val="26"/>
        </w:rPr>
        <w:t xml:space="preserve"> рублей</w:t>
      </w:r>
      <w:r w:rsidR="00827415">
        <w:rPr>
          <w:bCs/>
          <w:szCs w:val="26"/>
        </w:rPr>
        <w:t>,</w:t>
      </w:r>
      <w:r w:rsidR="00416EA1" w:rsidRPr="006C7B15">
        <w:rPr>
          <w:bCs/>
          <w:szCs w:val="26"/>
        </w:rPr>
        <w:t xml:space="preserve"> с учетом НДС</w:t>
      </w:r>
      <w:r w:rsidR="00416EA1" w:rsidRPr="006C7B15">
        <w:rPr>
          <w:szCs w:val="26"/>
        </w:rPr>
        <w:t>;</w:t>
      </w:r>
    </w:p>
    <w:p w14:paraId="6652A8D2" w14:textId="121919BC" w:rsidR="00B26922" w:rsidRPr="006C7B15" w:rsidRDefault="0077600D" w:rsidP="0077600D">
      <w:pPr>
        <w:pStyle w:val="af6"/>
        <w:tabs>
          <w:tab w:val="left" w:pos="993"/>
        </w:tabs>
        <w:ind w:left="0" w:firstLine="709"/>
        <w:jc w:val="both"/>
        <w:rPr>
          <w:szCs w:val="26"/>
        </w:rPr>
      </w:pPr>
      <w:r>
        <w:rPr>
          <w:szCs w:val="26"/>
        </w:rPr>
        <w:t xml:space="preserve">– </w:t>
      </w:r>
      <w:r w:rsidR="00416EA1" w:rsidRPr="006C7B15">
        <w:rPr>
          <w:szCs w:val="26"/>
        </w:rPr>
        <w:t>устранить выявленные нарушения в бюджетном учете;</w:t>
      </w:r>
    </w:p>
    <w:p w14:paraId="3915940F" w14:textId="67FCEEA0" w:rsidR="00416EA1" w:rsidRPr="006C7B15" w:rsidRDefault="0077600D" w:rsidP="0077600D">
      <w:pPr>
        <w:pStyle w:val="af6"/>
        <w:tabs>
          <w:tab w:val="left" w:pos="993"/>
        </w:tabs>
        <w:ind w:left="0" w:firstLine="709"/>
        <w:jc w:val="both"/>
        <w:rPr>
          <w:szCs w:val="26"/>
        </w:rPr>
      </w:pPr>
      <w:r>
        <w:rPr>
          <w:bCs/>
          <w:szCs w:val="26"/>
        </w:rPr>
        <w:t xml:space="preserve">– </w:t>
      </w:r>
      <w:r w:rsidR="00416EA1" w:rsidRPr="006C7B15">
        <w:rPr>
          <w:bCs/>
          <w:szCs w:val="26"/>
        </w:rPr>
        <w:t>установить и привлечь к ответственности должностных лиц, допустивших выявленное нарушение.</w:t>
      </w:r>
    </w:p>
    <w:p w14:paraId="0BDDD221" w14:textId="77777777" w:rsidR="00416EA1" w:rsidRPr="006C7B15" w:rsidRDefault="00416EA1" w:rsidP="00416EA1">
      <w:pPr>
        <w:ind w:left="851"/>
        <w:jc w:val="both"/>
        <w:rPr>
          <w:bCs/>
          <w:szCs w:val="26"/>
        </w:rPr>
      </w:pPr>
      <w:r w:rsidRPr="006C7B15">
        <w:rPr>
          <w:bCs/>
          <w:szCs w:val="26"/>
        </w:rPr>
        <w:t>На момент формирования Отчета требование не исполнено.</w:t>
      </w:r>
    </w:p>
    <w:p w14:paraId="7E46476E" w14:textId="45AA9A70" w:rsidR="00B26922" w:rsidRPr="006C7B15" w:rsidRDefault="00D32304" w:rsidP="00B26922">
      <w:pPr>
        <w:pStyle w:val="af6"/>
        <w:widowControl w:val="0"/>
        <w:numPr>
          <w:ilvl w:val="0"/>
          <w:numId w:val="20"/>
        </w:numPr>
        <w:tabs>
          <w:tab w:val="left" w:pos="851"/>
        </w:tabs>
        <w:ind w:left="0" w:firstLine="709"/>
        <w:jc w:val="both"/>
        <w:rPr>
          <w:bCs/>
          <w:szCs w:val="26"/>
        </w:rPr>
      </w:pPr>
      <w:r w:rsidRPr="006C7B15">
        <w:rPr>
          <w:bCs/>
          <w:szCs w:val="26"/>
        </w:rPr>
        <w:t xml:space="preserve">МКУ </w:t>
      </w:r>
      <w:r w:rsidR="0063268C">
        <w:rPr>
          <w:bCs/>
          <w:szCs w:val="26"/>
        </w:rPr>
        <w:t>«</w:t>
      </w:r>
      <w:proofErr w:type="spellStart"/>
      <w:r w:rsidRPr="006C7B15">
        <w:rPr>
          <w:bCs/>
          <w:szCs w:val="26"/>
        </w:rPr>
        <w:t>УКРиС</w:t>
      </w:r>
      <w:proofErr w:type="spellEnd"/>
      <w:r w:rsidR="0063268C">
        <w:rPr>
          <w:bCs/>
          <w:szCs w:val="26"/>
        </w:rPr>
        <w:t>»</w:t>
      </w:r>
      <w:r w:rsidRPr="006C7B15">
        <w:rPr>
          <w:bCs/>
          <w:szCs w:val="26"/>
        </w:rPr>
        <w:t xml:space="preserve"> нарушены требования ч.</w:t>
      </w:r>
      <w:r w:rsidR="0048412D" w:rsidRPr="006C7B15">
        <w:rPr>
          <w:bCs/>
          <w:szCs w:val="26"/>
        </w:rPr>
        <w:t xml:space="preserve"> </w:t>
      </w:r>
      <w:r w:rsidRPr="006C7B15">
        <w:rPr>
          <w:bCs/>
          <w:szCs w:val="26"/>
        </w:rPr>
        <w:t xml:space="preserve">9 ст. 22 </w:t>
      </w:r>
      <w:r w:rsidR="00B26922" w:rsidRPr="006C7B15">
        <w:rPr>
          <w:bCs/>
          <w:szCs w:val="26"/>
        </w:rPr>
        <w:t xml:space="preserve">Закона </w:t>
      </w:r>
      <w:r w:rsidRPr="006C7B15">
        <w:rPr>
          <w:bCs/>
          <w:szCs w:val="26"/>
        </w:rPr>
        <w:t xml:space="preserve">№ 44-ФЗ по применению метода определения </w:t>
      </w:r>
      <w:r w:rsidR="00B26922" w:rsidRPr="006C7B15">
        <w:rPr>
          <w:bCs/>
          <w:szCs w:val="26"/>
        </w:rPr>
        <w:t xml:space="preserve">начальной </w:t>
      </w:r>
      <w:r w:rsidR="00681178">
        <w:rPr>
          <w:bCs/>
          <w:szCs w:val="26"/>
        </w:rPr>
        <w:t>(</w:t>
      </w:r>
      <w:r w:rsidR="00B26922" w:rsidRPr="006C7B15">
        <w:rPr>
          <w:bCs/>
          <w:szCs w:val="26"/>
        </w:rPr>
        <w:t>максимально</w:t>
      </w:r>
      <w:r w:rsidR="00681178">
        <w:rPr>
          <w:bCs/>
          <w:szCs w:val="26"/>
        </w:rPr>
        <w:t>й)</w:t>
      </w:r>
      <w:r w:rsidR="00B26922" w:rsidRPr="006C7B15">
        <w:rPr>
          <w:bCs/>
          <w:szCs w:val="26"/>
        </w:rPr>
        <w:t xml:space="preserve"> цены контракта</w:t>
      </w:r>
      <w:r w:rsidR="00827415">
        <w:rPr>
          <w:bCs/>
          <w:szCs w:val="26"/>
        </w:rPr>
        <w:t>.</w:t>
      </w:r>
    </w:p>
    <w:p w14:paraId="56F7AFD5" w14:textId="07145941" w:rsidR="00D32304" w:rsidRPr="00827415" w:rsidRDefault="00D32304" w:rsidP="00827415">
      <w:pPr>
        <w:widowControl w:val="0"/>
        <w:tabs>
          <w:tab w:val="left" w:pos="851"/>
        </w:tabs>
        <w:ind w:firstLine="709"/>
        <w:jc w:val="both"/>
        <w:rPr>
          <w:bCs/>
          <w:szCs w:val="26"/>
        </w:rPr>
      </w:pPr>
      <w:r w:rsidRPr="00827415">
        <w:rPr>
          <w:bCs/>
          <w:szCs w:val="26"/>
        </w:rPr>
        <w:t xml:space="preserve">МКУ </w:t>
      </w:r>
      <w:r w:rsidR="0063268C" w:rsidRPr="00827415">
        <w:rPr>
          <w:bCs/>
          <w:szCs w:val="26"/>
        </w:rPr>
        <w:t>«</w:t>
      </w:r>
      <w:proofErr w:type="spellStart"/>
      <w:r w:rsidRPr="00827415">
        <w:rPr>
          <w:bCs/>
          <w:szCs w:val="26"/>
        </w:rPr>
        <w:t>УКРиС</w:t>
      </w:r>
      <w:proofErr w:type="spellEnd"/>
      <w:r w:rsidR="0063268C" w:rsidRPr="00827415">
        <w:rPr>
          <w:bCs/>
          <w:szCs w:val="26"/>
        </w:rPr>
        <w:t>»</w:t>
      </w:r>
      <w:r w:rsidRPr="00827415">
        <w:rPr>
          <w:bCs/>
          <w:szCs w:val="26"/>
        </w:rPr>
        <w:t xml:space="preserve"> нарушены нормы и требования </w:t>
      </w:r>
      <w:r w:rsidRPr="00827415">
        <w:rPr>
          <w:szCs w:val="26"/>
        </w:rPr>
        <w:t xml:space="preserve">методических указаний, применяемых для определения начальной (стартовой) цены строительной продукции при разработке тендерной документации для проведения конкурсов по размещению подрядов на выполнение работ и оказание услуг в строительстве и договорных цен на строительную продукцию, Методические указания по определению величины сметной прибыли в строительстве </w:t>
      </w:r>
      <w:r w:rsidR="00827415">
        <w:rPr>
          <w:szCs w:val="26"/>
        </w:rPr>
        <w:t>(</w:t>
      </w:r>
      <w:r w:rsidRPr="00827415">
        <w:rPr>
          <w:szCs w:val="26"/>
        </w:rPr>
        <w:t>МДС 81-25.2001</w:t>
      </w:r>
      <w:r w:rsidR="00827415">
        <w:rPr>
          <w:szCs w:val="26"/>
        </w:rPr>
        <w:t>).</w:t>
      </w:r>
      <w:r w:rsidRPr="00827415">
        <w:rPr>
          <w:szCs w:val="26"/>
        </w:rPr>
        <w:t xml:space="preserve"> </w:t>
      </w:r>
      <w:r w:rsidR="00827415">
        <w:rPr>
          <w:szCs w:val="26"/>
        </w:rPr>
        <w:t>В</w:t>
      </w:r>
      <w:r w:rsidRPr="00827415">
        <w:rPr>
          <w:szCs w:val="26"/>
        </w:rPr>
        <w:t xml:space="preserve"> результате перечисленных выше нарушений</w:t>
      </w:r>
      <w:r w:rsidR="00827415">
        <w:rPr>
          <w:szCs w:val="26"/>
        </w:rPr>
        <w:t>,</w:t>
      </w:r>
      <w:r w:rsidRPr="00827415">
        <w:rPr>
          <w:szCs w:val="26"/>
        </w:rPr>
        <w:t xml:space="preserve"> размер необоснованного увеличения расходов средств бюджета составил 2 668,9 тыс. рублей</w:t>
      </w:r>
      <w:r w:rsidR="00827415">
        <w:rPr>
          <w:szCs w:val="26"/>
        </w:rPr>
        <w:t>,</w:t>
      </w:r>
      <w:r w:rsidRPr="00827415">
        <w:rPr>
          <w:szCs w:val="26"/>
        </w:rPr>
        <w:t xml:space="preserve"> с учетом НДС.</w:t>
      </w:r>
    </w:p>
    <w:p w14:paraId="77216421" w14:textId="32B0C1D2" w:rsidR="00D32304" w:rsidRPr="006C7B15" w:rsidRDefault="00D32304" w:rsidP="00D32304">
      <w:pPr>
        <w:ind w:firstLine="709"/>
        <w:jc w:val="both"/>
        <w:rPr>
          <w:szCs w:val="26"/>
        </w:rPr>
      </w:pPr>
      <w:r w:rsidRPr="006C7B15">
        <w:rPr>
          <w:szCs w:val="26"/>
        </w:rPr>
        <w:t xml:space="preserve">С учетом изложенного и на основании ст. 16 </w:t>
      </w:r>
      <w:r w:rsidR="00B26922" w:rsidRPr="006C7B15">
        <w:rPr>
          <w:szCs w:val="26"/>
        </w:rPr>
        <w:t xml:space="preserve">Закона </w:t>
      </w:r>
      <w:r w:rsidRPr="006C7B15">
        <w:rPr>
          <w:szCs w:val="26"/>
        </w:rPr>
        <w:t>№ 6-ФЗ, п.</w:t>
      </w:r>
      <w:r w:rsidR="00827415">
        <w:rPr>
          <w:szCs w:val="26"/>
        </w:rPr>
        <w:t xml:space="preserve"> </w:t>
      </w:r>
      <w:r w:rsidRPr="006C7B15">
        <w:rPr>
          <w:szCs w:val="26"/>
        </w:rPr>
        <w:t>14.9 Положения о Контрольно-счетной палате предложено следующее:</w:t>
      </w:r>
    </w:p>
    <w:p w14:paraId="714D89F9" w14:textId="684CFA22" w:rsidR="00420722" w:rsidRPr="006C7B15" w:rsidRDefault="0077600D" w:rsidP="0077600D">
      <w:pPr>
        <w:pStyle w:val="af6"/>
        <w:tabs>
          <w:tab w:val="left" w:pos="993"/>
        </w:tabs>
        <w:ind w:left="0" w:firstLine="709"/>
        <w:jc w:val="both"/>
        <w:rPr>
          <w:szCs w:val="26"/>
        </w:rPr>
      </w:pPr>
      <w:r>
        <w:rPr>
          <w:szCs w:val="26"/>
        </w:rPr>
        <w:t xml:space="preserve">– </w:t>
      </w:r>
      <w:r w:rsidR="00D32304" w:rsidRPr="006C7B15">
        <w:rPr>
          <w:szCs w:val="26"/>
        </w:rPr>
        <w:t xml:space="preserve">возместить в местный бюджет необоснованное увеличение расходов средств бюджета в сумме </w:t>
      </w:r>
      <w:r w:rsidR="00D32304" w:rsidRPr="006C7B15">
        <w:rPr>
          <w:bCs/>
          <w:szCs w:val="26"/>
        </w:rPr>
        <w:t>2 668,9 тыс. рублей с учетом НДС</w:t>
      </w:r>
      <w:r w:rsidR="00D32304" w:rsidRPr="006C7B15">
        <w:rPr>
          <w:szCs w:val="26"/>
        </w:rPr>
        <w:t>;</w:t>
      </w:r>
    </w:p>
    <w:p w14:paraId="64A7ED88" w14:textId="13700DD9" w:rsidR="00D32304" w:rsidRPr="006C7B15" w:rsidRDefault="0077600D" w:rsidP="0077600D">
      <w:pPr>
        <w:pStyle w:val="af6"/>
        <w:tabs>
          <w:tab w:val="left" w:pos="993"/>
        </w:tabs>
        <w:ind w:left="0" w:firstLine="709"/>
        <w:jc w:val="both"/>
        <w:rPr>
          <w:szCs w:val="26"/>
        </w:rPr>
      </w:pPr>
      <w:r>
        <w:rPr>
          <w:bCs/>
          <w:szCs w:val="26"/>
        </w:rPr>
        <w:t xml:space="preserve">– </w:t>
      </w:r>
      <w:r w:rsidR="00D32304" w:rsidRPr="006C7B15">
        <w:rPr>
          <w:bCs/>
          <w:szCs w:val="26"/>
        </w:rPr>
        <w:t>установить и привлечь к ответственности должностных лиц, допустивших выявленное нарушение.</w:t>
      </w:r>
    </w:p>
    <w:p w14:paraId="195064CF" w14:textId="77777777" w:rsidR="00D32304" w:rsidRPr="006C7B15" w:rsidRDefault="00D32304" w:rsidP="00D32304">
      <w:pPr>
        <w:ind w:left="851"/>
        <w:jc w:val="both"/>
        <w:rPr>
          <w:szCs w:val="26"/>
        </w:rPr>
      </w:pPr>
      <w:bookmarkStart w:id="0" w:name="_Hlk71034380"/>
      <w:r w:rsidRPr="006C7B15">
        <w:rPr>
          <w:bCs/>
          <w:szCs w:val="26"/>
        </w:rPr>
        <w:t xml:space="preserve">На момент формирования Отчета требование не </w:t>
      </w:r>
      <w:r w:rsidR="00C82CD9" w:rsidRPr="006C7B15">
        <w:rPr>
          <w:bCs/>
          <w:szCs w:val="26"/>
        </w:rPr>
        <w:t>исполнено</w:t>
      </w:r>
      <w:bookmarkEnd w:id="0"/>
      <w:r w:rsidRPr="006C7B15">
        <w:rPr>
          <w:bCs/>
          <w:szCs w:val="26"/>
        </w:rPr>
        <w:t>.</w:t>
      </w:r>
    </w:p>
    <w:p w14:paraId="3C3809FA" w14:textId="2D853189" w:rsidR="00B0386E" w:rsidRPr="006C7B15" w:rsidRDefault="00B0386E" w:rsidP="00420722">
      <w:pPr>
        <w:pStyle w:val="af6"/>
        <w:numPr>
          <w:ilvl w:val="0"/>
          <w:numId w:val="22"/>
        </w:numPr>
        <w:tabs>
          <w:tab w:val="left" w:pos="851"/>
        </w:tabs>
        <w:ind w:left="0" w:firstLine="709"/>
        <w:jc w:val="both"/>
        <w:rPr>
          <w:szCs w:val="26"/>
        </w:rPr>
      </w:pPr>
      <w:r w:rsidRPr="006C7B15">
        <w:rPr>
          <w:szCs w:val="26"/>
        </w:rPr>
        <w:t xml:space="preserve">неправомерное расходование средств местного бюджета в результате оплаты невыполненных </w:t>
      </w:r>
      <w:r w:rsidR="00827415">
        <w:rPr>
          <w:szCs w:val="26"/>
        </w:rPr>
        <w:t>п</w:t>
      </w:r>
      <w:r w:rsidRPr="006C7B15">
        <w:rPr>
          <w:szCs w:val="26"/>
        </w:rPr>
        <w:t xml:space="preserve">одрядчиком работ </w:t>
      </w:r>
      <w:r w:rsidRPr="006C7B15">
        <w:rPr>
          <w:bCs/>
          <w:szCs w:val="26"/>
        </w:rPr>
        <w:t xml:space="preserve">по устройству декоративных альпийских горок-цветников 2-го </w:t>
      </w:r>
      <w:proofErr w:type="spellStart"/>
      <w:r w:rsidR="00420722" w:rsidRPr="006C7B15">
        <w:rPr>
          <w:bCs/>
          <w:szCs w:val="26"/>
        </w:rPr>
        <w:t>подэтапа</w:t>
      </w:r>
      <w:proofErr w:type="spellEnd"/>
      <w:r w:rsidRPr="006C7B15">
        <w:rPr>
          <w:bCs/>
          <w:szCs w:val="26"/>
        </w:rPr>
        <w:t xml:space="preserve"> 1-го этапа в рамках проекта </w:t>
      </w:r>
      <w:r w:rsidR="008F66EB">
        <w:rPr>
          <w:bCs/>
          <w:szCs w:val="26"/>
        </w:rPr>
        <w:t xml:space="preserve">                    </w:t>
      </w:r>
      <w:r w:rsidRPr="006C7B15">
        <w:rPr>
          <w:bCs/>
          <w:szCs w:val="26"/>
        </w:rPr>
        <w:t xml:space="preserve">№ 1/208754 </w:t>
      </w:r>
      <w:r w:rsidR="0063268C">
        <w:rPr>
          <w:bCs/>
          <w:szCs w:val="26"/>
        </w:rPr>
        <w:t>«</w:t>
      </w:r>
      <w:r w:rsidRPr="006C7B15">
        <w:rPr>
          <w:bCs/>
          <w:szCs w:val="26"/>
        </w:rPr>
        <w:t>Благоустройство территории оз. Долгое г. Норильск</w:t>
      </w:r>
      <w:r w:rsidR="0063268C">
        <w:rPr>
          <w:bCs/>
          <w:szCs w:val="26"/>
        </w:rPr>
        <w:t>»</w:t>
      </w:r>
      <w:r w:rsidR="00827415">
        <w:rPr>
          <w:bCs/>
          <w:szCs w:val="26"/>
        </w:rPr>
        <w:t>.</w:t>
      </w:r>
      <w:r w:rsidRPr="006C7B15">
        <w:rPr>
          <w:bCs/>
          <w:szCs w:val="26"/>
        </w:rPr>
        <w:t xml:space="preserve"> </w:t>
      </w:r>
      <w:r w:rsidR="00827415">
        <w:rPr>
          <w:bCs/>
          <w:szCs w:val="26"/>
        </w:rPr>
        <w:t>Р</w:t>
      </w:r>
      <w:r w:rsidRPr="006C7B15">
        <w:rPr>
          <w:bCs/>
          <w:szCs w:val="26"/>
        </w:rPr>
        <w:t xml:space="preserve">асчетная стоимость работ по устройству декоративных альпийских горок-цветников 2-го </w:t>
      </w:r>
      <w:proofErr w:type="spellStart"/>
      <w:r w:rsidRPr="006C7B15">
        <w:rPr>
          <w:bCs/>
          <w:szCs w:val="26"/>
        </w:rPr>
        <w:t>подэтапа</w:t>
      </w:r>
      <w:proofErr w:type="spellEnd"/>
      <w:r w:rsidRPr="006C7B15">
        <w:rPr>
          <w:bCs/>
          <w:szCs w:val="26"/>
        </w:rPr>
        <w:t xml:space="preserve"> 1-го этапа в рамках проекта</w:t>
      </w:r>
      <w:r w:rsidR="00827415">
        <w:rPr>
          <w:bCs/>
          <w:szCs w:val="26"/>
        </w:rPr>
        <w:t xml:space="preserve"> </w:t>
      </w:r>
      <w:r w:rsidRPr="006C7B15">
        <w:rPr>
          <w:bCs/>
          <w:szCs w:val="26"/>
        </w:rPr>
        <w:t xml:space="preserve">№ 1/208754 </w:t>
      </w:r>
      <w:r w:rsidR="0063268C">
        <w:rPr>
          <w:bCs/>
          <w:szCs w:val="26"/>
        </w:rPr>
        <w:t>«</w:t>
      </w:r>
      <w:r w:rsidRPr="006C7B15">
        <w:rPr>
          <w:bCs/>
          <w:szCs w:val="26"/>
        </w:rPr>
        <w:t>Благоустройство территории оз. Долгое г. Норильск</w:t>
      </w:r>
      <w:r w:rsidR="0063268C">
        <w:rPr>
          <w:bCs/>
          <w:szCs w:val="26"/>
        </w:rPr>
        <w:t>»</w:t>
      </w:r>
      <w:r w:rsidRPr="006C7B15">
        <w:rPr>
          <w:bCs/>
          <w:szCs w:val="26"/>
        </w:rPr>
        <w:t xml:space="preserve">, фактически не выполненных </w:t>
      </w:r>
      <w:r w:rsidR="00827415">
        <w:rPr>
          <w:bCs/>
          <w:szCs w:val="26"/>
        </w:rPr>
        <w:t>п</w:t>
      </w:r>
      <w:r w:rsidRPr="006C7B15">
        <w:rPr>
          <w:bCs/>
          <w:szCs w:val="26"/>
        </w:rPr>
        <w:t xml:space="preserve">одрядчиком, неправомерно принятых и оплаченных МКУ </w:t>
      </w:r>
      <w:r w:rsidR="0063268C">
        <w:rPr>
          <w:bCs/>
          <w:szCs w:val="26"/>
        </w:rPr>
        <w:t>«</w:t>
      </w:r>
      <w:proofErr w:type="spellStart"/>
      <w:r w:rsidRPr="006C7B15">
        <w:rPr>
          <w:bCs/>
          <w:szCs w:val="26"/>
        </w:rPr>
        <w:t>УКРиС</w:t>
      </w:r>
      <w:proofErr w:type="spellEnd"/>
      <w:r w:rsidR="0063268C">
        <w:rPr>
          <w:bCs/>
          <w:szCs w:val="26"/>
        </w:rPr>
        <w:t>»</w:t>
      </w:r>
      <w:r w:rsidR="00827415">
        <w:rPr>
          <w:bCs/>
          <w:szCs w:val="26"/>
        </w:rPr>
        <w:t>,</w:t>
      </w:r>
      <w:r w:rsidRPr="006C7B15">
        <w:rPr>
          <w:bCs/>
          <w:szCs w:val="26"/>
        </w:rPr>
        <w:t xml:space="preserve"> составляет </w:t>
      </w:r>
      <w:r w:rsidRPr="006C7B15">
        <w:rPr>
          <w:szCs w:val="26"/>
        </w:rPr>
        <w:t>284,8 тыс.</w:t>
      </w:r>
      <w:r w:rsidRPr="006C7B15">
        <w:rPr>
          <w:bCs/>
          <w:szCs w:val="26"/>
        </w:rPr>
        <w:t xml:space="preserve"> рублей</w:t>
      </w:r>
      <w:r w:rsidR="00827415">
        <w:rPr>
          <w:bCs/>
          <w:szCs w:val="26"/>
        </w:rPr>
        <w:t>,</w:t>
      </w:r>
      <w:r w:rsidRPr="006C7B15">
        <w:rPr>
          <w:bCs/>
          <w:szCs w:val="26"/>
        </w:rPr>
        <w:t xml:space="preserve"> с учетом НДС</w:t>
      </w:r>
      <w:r w:rsidR="001D1AAA">
        <w:rPr>
          <w:szCs w:val="26"/>
        </w:rPr>
        <w:t>.</w:t>
      </w:r>
    </w:p>
    <w:p w14:paraId="4CE39F2D" w14:textId="54A8DC4D" w:rsidR="00B0386E" w:rsidRPr="006C7B15" w:rsidRDefault="001D1AAA" w:rsidP="001D1AAA">
      <w:pPr>
        <w:pStyle w:val="af6"/>
        <w:tabs>
          <w:tab w:val="left" w:pos="0"/>
        </w:tabs>
        <w:ind w:left="0" w:firstLine="851"/>
        <w:jc w:val="both"/>
        <w:rPr>
          <w:szCs w:val="26"/>
        </w:rPr>
      </w:pPr>
      <w:r>
        <w:rPr>
          <w:szCs w:val="26"/>
        </w:rPr>
        <w:t>П</w:t>
      </w:r>
      <w:r w:rsidR="00B0386E" w:rsidRPr="006C7B15">
        <w:rPr>
          <w:szCs w:val="26"/>
        </w:rPr>
        <w:t>риняты к учету и оформлены актами формы КС-2 не имевшие места факты хозяйственной жизни.</w:t>
      </w:r>
    </w:p>
    <w:p w14:paraId="535E55A4" w14:textId="69CA15CE" w:rsidR="00B0386E" w:rsidRPr="006C7B15" w:rsidRDefault="00B0386E" w:rsidP="00B0386E">
      <w:pPr>
        <w:ind w:firstLine="709"/>
        <w:jc w:val="both"/>
        <w:rPr>
          <w:szCs w:val="26"/>
        </w:rPr>
      </w:pPr>
      <w:r w:rsidRPr="006C7B15">
        <w:rPr>
          <w:szCs w:val="26"/>
        </w:rPr>
        <w:t xml:space="preserve">С учетом изложенного и на основании ст. 16 </w:t>
      </w:r>
      <w:r w:rsidR="00420722" w:rsidRPr="006C7B15">
        <w:rPr>
          <w:szCs w:val="26"/>
        </w:rPr>
        <w:t>Закона</w:t>
      </w:r>
      <w:r w:rsidRPr="006C7B15">
        <w:rPr>
          <w:szCs w:val="26"/>
        </w:rPr>
        <w:t xml:space="preserve"> № 6-ФЗ, п.</w:t>
      </w:r>
      <w:r w:rsidR="00827415">
        <w:rPr>
          <w:szCs w:val="26"/>
        </w:rPr>
        <w:t xml:space="preserve"> </w:t>
      </w:r>
      <w:r w:rsidRPr="006C7B15">
        <w:rPr>
          <w:szCs w:val="26"/>
        </w:rPr>
        <w:t>14.9 Положения о Контрольно-счетной палате предлагается следующее:</w:t>
      </w:r>
    </w:p>
    <w:p w14:paraId="0A1F7068" w14:textId="3DC5820F" w:rsidR="00420722" w:rsidRPr="0077600D" w:rsidRDefault="0077600D" w:rsidP="0077600D">
      <w:pPr>
        <w:tabs>
          <w:tab w:val="left" w:pos="993"/>
        </w:tabs>
        <w:ind w:firstLine="709"/>
        <w:jc w:val="both"/>
        <w:rPr>
          <w:szCs w:val="26"/>
        </w:rPr>
      </w:pPr>
      <w:r>
        <w:rPr>
          <w:szCs w:val="26"/>
        </w:rPr>
        <w:t xml:space="preserve">– </w:t>
      </w:r>
      <w:r w:rsidR="00B0386E" w:rsidRPr="0077600D">
        <w:rPr>
          <w:szCs w:val="26"/>
        </w:rPr>
        <w:t>возместить в местный бюджет неправомерное расходование средств местного бюджета в сумме 284,8 тыс. рублей</w:t>
      </w:r>
      <w:r w:rsidR="00B0386E" w:rsidRPr="0077600D">
        <w:rPr>
          <w:bCs/>
          <w:szCs w:val="26"/>
        </w:rPr>
        <w:t xml:space="preserve"> с учетом НДС</w:t>
      </w:r>
      <w:r w:rsidR="00B0386E" w:rsidRPr="0077600D">
        <w:rPr>
          <w:szCs w:val="26"/>
        </w:rPr>
        <w:t>;</w:t>
      </w:r>
    </w:p>
    <w:p w14:paraId="062DE9D7" w14:textId="1315322C" w:rsidR="00420722" w:rsidRPr="0077600D" w:rsidRDefault="0077600D" w:rsidP="0077600D">
      <w:pPr>
        <w:tabs>
          <w:tab w:val="left" w:pos="993"/>
        </w:tabs>
        <w:ind w:firstLine="709"/>
        <w:jc w:val="both"/>
        <w:rPr>
          <w:szCs w:val="26"/>
        </w:rPr>
      </w:pPr>
      <w:r>
        <w:rPr>
          <w:szCs w:val="26"/>
        </w:rPr>
        <w:t xml:space="preserve">– </w:t>
      </w:r>
      <w:r w:rsidR="00B0386E" w:rsidRPr="0077600D">
        <w:rPr>
          <w:szCs w:val="26"/>
        </w:rPr>
        <w:t>устранить выявленные нарушения в бюджетном учете;</w:t>
      </w:r>
    </w:p>
    <w:p w14:paraId="22C35489" w14:textId="2F327529" w:rsidR="00B0386E" w:rsidRPr="0077600D" w:rsidRDefault="0077600D" w:rsidP="0077600D">
      <w:pPr>
        <w:tabs>
          <w:tab w:val="left" w:pos="993"/>
        </w:tabs>
        <w:ind w:firstLine="709"/>
        <w:jc w:val="both"/>
        <w:rPr>
          <w:szCs w:val="26"/>
        </w:rPr>
      </w:pPr>
      <w:r>
        <w:rPr>
          <w:bCs/>
          <w:szCs w:val="26"/>
        </w:rPr>
        <w:t xml:space="preserve">– </w:t>
      </w:r>
      <w:r w:rsidR="00B0386E" w:rsidRPr="0077600D">
        <w:rPr>
          <w:bCs/>
          <w:szCs w:val="26"/>
        </w:rPr>
        <w:t>установить и привлечь к ответственности должностных лиц, допустивших выявленное нарушение.</w:t>
      </w:r>
    </w:p>
    <w:p w14:paraId="3A8ECF95" w14:textId="77777777" w:rsidR="00E478B6" w:rsidRPr="006C7B15" w:rsidRDefault="00E478B6" w:rsidP="00E478B6">
      <w:pPr>
        <w:ind w:left="851"/>
        <w:jc w:val="both"/>
        <w:rPr>
          <w:szCs w:val="26"/>
        </w:rPr>
      </w:pPr>
      <w:r w:rsidRPr="006C7B15">
        <w:rPr>
          <w:bCs/>
          <w:szCs w:val="26"/>
        </w:rPr>
        <w:t>На момент формирования Отчета требование не исполнено.</w:t>
      </w:r>
    </w:p>
    <w:p w14:paraId="13BE495E" w14:textId="75932964" w:rsidR="00E478B6" w:rsidRPr="006C7B15" w:rsidRDefault="00E478B6" w:rsidP="00420722">
      <w:pPr>
        <w:pStyle w:val="af6"/>
        <w:numPr>
          <w:ilvl w:val="0"/>
          <w:numId w:val="24"/>
        </w:numPr>
        <w:tabs>
          <w:tab w:val="left" w:pos="851"/>
        </w:tabs>
        <w:autoSpaceDE w:val="0"/>
        <w:autoSpaceDN w:val="0"/>
        <w:adjustRightInd w:val="0"/>
        <w:ind w:left="0" w:firstLine="709"/>
        <w:jc w:val="both"/>
        <w:rPr>
          <w:szCs w:val="26"/>
        </w:rPr>
      </w:pPr>
      <w:r w:rsidRPr="006C7B15">
        <w:rPr>
          <w:bCs/>
          <w:szCs w:val="26"/>
        </w:rPr>
        <w:t xml:space="preserve">МКУ </w:t>
      </w:r>
      <w:r w:rsidR="0063268C">
        <w:rPr>
          <w:bCs/>
          <w:szCs w:val="26"/>
        </w:rPr>
        <w:t>«</w:t>
      </w:r>
      <w:proofErr w:type="spellStart"/>
      <w:r w:rsidRPr="006C7B15">
        <w:rPr>
          <w:bCs/>
          <w:szCs w:val="26"/>
        </w:rPr>
        <w:t>УКРиС</w:t>
      </w:r>
      <w:proofErr w:type="spellEnd"/>
      <w:r w:rsidR="0063268C">
        <w:rPr>
          <w:bCs/>
          <w:szCs w:val="26"/>
        </w:rPr>
        <w:t>»</w:t>
      </w:r>
      <w:r w:rsidRPr="006C7B15">
        <w:rPr>
          <w:bCs/>
          <w:szCs w:val="26"/>
        </w:rPr>
        <w:t xml:space="preserve"> </w:t>
      </w:r>
      <w:r w:rsidRPr="006C7B15">
        <w:rPr>
          <w:szCs w:val="26"/>
        </w:rPr>
        <w:t xml:space="preserve">необоснованно завышен </w:t>
      </w:r>
      <w:r w:rsidRPr="006C7B15">
        <w:rPr>
          <w:bCs/>
          <w:szCs w:val="26"/>
        </w:rPr>
        <w:t xml:space="preserve">расчет </w:t>
      </w:r>
      <w:r w:rsidRPr="006C7B15">
        <w:rPr>
          <w:szCs w:val="26"/>
        </w:rPr>
        <w:t xml:space="preserve">начальной (максимальной) цены </w:t>
      </w:r>
      <w:r w:rsidR="00420722" w:rsidRPr="006C7B15">
        <w:rPr>
          <w:szCs w:val="26"/>
        </w:rPr>
        <w:t>к</w:t>
      </w:r>
      <w:r w:rsidRPr="006C7B15">
        <w:rPr>
          <w:szCs w:val="26"/>
        </w:rPr>
        <w:t>онтракта на сумму 1 094,5 тыс. рублей</w:t>
      </w:r>
      <w:r w:rsidR="00827415">
        <w:rPr>
          <w:szCs w:val="26"/>
        </w:rPr>
        <w:t>,</w:t>
      </w:r>
      <w:r w:rsidRPr="006C7B15">
        <w:rPr>
          <w:szCs w:val="26"/>
        </w:rPr>
        <w:t xml:space="preserve"> с учетом НДС, за счет включения в </w:t>
      </w:r>
      <w:r w:rsidR="00420722" w:rsidRPr="006C7B15">
        <w:rPr>
          <w:szCs w:val="26"/>
        </w:rPr>
        <w:t>локальный сметный расчет</w:t>
      </w:r>
      <w:r w:rsidRPr="006C7B15">
        <w:rPr>
          <w:szCs w:val="26"/>
        </w:rPr>
        <w:t xml:space="preserve"> № 02-01-01 материалов по устройству подстилающих и выравнивающих слоев и оснований дорожных одежд тротуаров, тип 7, которые по факту для </w:t>
      </w:r>
      <w:r w:rsidR="00827415">
        <w:rPr>
          <w:szCs w:val="26"/>
        </w:rPr>
        <w:t>п</w:t>
      </w:r>
      <w:r w:rsidRPr="006C7B15">
        <w:rPr>
          <w:szCs w:val="26"/>
        </w:rPr>
        <w:t>одрядчика являются давальческими материалами.</w:t>
      </w:r>
    </w:p>
    <w:p w14:paraId="06116482" w14:textId="78FE7617" w:rsidR="00E478B6" w:rsidRPr="006C7B15" w:rsidRDefault="00E478B6" w:rsidP="00E478B6">
      <w:pPr>
        <w:widowControl w:val="0"/>
        <w:ind w:firstLine="709"/>
        <w:jc w:val="both"/>
        <w:rPr>
          <w:bCs/>
          <w:szCs w:val="26"/>
        </w:rPr>
      </w:pPr>
      <w:r w:rsidRPr="006C7B15">
        <w:rPr>
          <w:szCs w:val="26"/>
        </w:rPr>
        <w:t>Размер необоснованного увеличения расходов средств бюджета составляет 1 094,5 тыс. рублей</w:t>
      </w:r>
      <w:r w:rsidR="0077600D">
        <w:rPr>
          <w:szCs w:val="26"/>
        </w:rPr>
        <w:t>,</w:t>
      </w:r>
      <w:r w:rsidRPr="006C7B15">
        <w:rPr>
          <w:szCs w:val="26"/>
        </w:rPr>
        <w:t xml:space="preserve"> с учетом НДС</w:t>
      </w:r>
      <w:r w:rsidR="00420722" w:rsidRPr="006C7B15">
        <w:rPr>
          <w:szCs w:val="26"/>
        </w:rPr>
        <w:t>.</w:t>
      </w:r>
    </w:p>
    <w:p w14:paraId="6BE0D11E" w14:textId="26EDB10B" w:rsidR="00E478B6" w:rsidRPr="006C7B15" w:rsidRDefault="00E478B6" w:rsidP="00E478B6">
      <w:pPr>
        <w:ind w:firstLine="709"/>
        <w:jc w:val="both"/>
        <w:rPr>
          <w:szCs w:val="26"/>
        </w:rPr>
      </w:pPr>
      <w:r w:rsidRPr="006C7B15">
        <w:rPr>
          <w:szCs w:val="26"/>
        </w:rPr>
        <w:t xml:space="preserve">С учетом изложенного и на основании ст. 16 </w:t>
      </w:r>
      <w:r w:rsidR="00420722" w:rsidRPr="006C7B15">
        <w:rPr>
          <w:szCs w:val="26"/>
        </w:rPr>
        <w:t>Закона</w:t>
      </w:r>
      <w:r w:rsidRPr="006C7B15">
        <w:rPr>
          <w:szCs w:val="26"/>
        </w:rPr>
        <w:t xml:space="preserve"> № 6-ФЗ, п.</w:t>
      </w:r>
      <w:r w:rsidR="00681178">
        <w:rPr>
          <w:szCs w:val="26"/>
        </w:rPr>
        <w:t xml:space="preserve"> </w:t>
      </w:r>
      <w:r w:rsidRPr="006C7B15">
        <w:rPr>
          <w:szCs w:val="26"/>
        </w:rPr>
        <w:t>14.9 Положения о Контрольно-счетной палате предлагается следующее:</w:t>
      </w:r>
    </w:p>
    <w:p w14:paraId="13AF696D" w14:textId="7D40F215" w:rsidR="00420722" w:rsidRPr="0077600D" w:rsidRDefault="0077600D" w:rsidP="0077600D">
      <w:pPr>
        <w:tabs>
          <w:tab w:val="left" w:pos="993"/>
        </w:tabs>
        <w:ind w:firstLine="709"/>
        <w:jc w:val="both"/>
        <w:rPr>
          <w:szCs w:val="26"/>
        </w:rPr>
      </w:pPr>
      <w:r>
        <w:rPr>
          <w:szCs w:val="26"/>
        </w:rPr>
        <w:t xml:space="preserve">– </w:t>
      </w:r>
      <w:r w:rsidR="00E478B6" w:rsidRPr="0077600D">
        <w:rPr>
          <w:szCs w:val="26"/>
        </w:rPr>
        <w:t xml:space="preserve">возместить в местный бюджет необоснованное увеличение расходов средств бюджета в сумме </w:t>
      </w:r>
      <w:r w:rsidR="00E478B6" w:rsidRPr="0077600D">
        <w:rPr>
          <w:bCs/>
          <w:szCs w:val="26"/>
        </w:rPr>
        <w:t>1 094,5 тыс.</w:t>
      </w:r>
      <w:r w:rsidR="00B410E4" w:rsidRPr="0077600D">
        <w:rPr>
          <w:bCs/>
          <w:szCs w:val="26"/>
        </w:rPr>
        <w:t xml:space="preserve"> </w:t>
      </w:r>
      <w:r w:rsidR="00E478B6" w:rsidRPr="0077600D">
        <w:rPr>
          <w:bCs/>
          <w:szCs w:val="26"/>
        </w:rPr>
        <w:t>рублей, с учетом НДС</w:t>
      </w:r>
      <w:r w:rsidR="00E478B6" w:rsidRPr="0077600D">
        <w:rPr>
          <w:szCs w:val="26"/>
        </w:rPr>
        <w:t>;</w:t>
      </w:r>
    </w:p>
    <w:p w14:paraId="219926ED" w14:textId="3F93FA41" w:rsidR="00416EA1" w:rsidRPr="0077600D" w:rsidRDefault="0077600D" w:rsidP="0077600D">
      <w:pPr>
        <w:tabs>
          <w:tab w:val="left" w:pos="993"/>
        </w:tabs>
        <w:ind w:firstLine="709"/>
        <w:jc w:val="both"/>
        <w:rPr>
          <w:szCs w:val="26"/>
        </w:rPr>
      </w:pPr>
      <w:r>
        <w:rPr>
          <w:bCs/>
          <w:szCs w:val="26"/>
        </w:rPr>
        <w:t xml:space="preserve">– </w:t>
      </w:r>
      <w:r w:rsidR="00E478B6" w:rsidRPr="0077600D">
        <w:rPr>
          <w:bCs/>
          <w:szCs w:val="26"/>
        </w:rPr>
        <w:t>установить и привлечь к ответственности должностных лиц, допустивших выявленное нарушение.</w:t>
      </w:r>
    </w:p>
    <w:p w14:paraId="0B770AE6" w14:textId="77777777" w:rsidR="006E56BF" w:rsidRPr="006C7B15" w:rsidRDefault="006E56BF" w:rsidP="006E56BF">
      <w:pPr>
        <w:pStyle w:val="af6"/>
        <w:ind w:left="851"/>
        <w:jc w:val="both"/>
        <w:rPr>
          <w:szCs w:val="26"/>
        </w:rPr>
      </w:pPr>
      <w:r w:rsidRPr="006C7B15">
        <w:rPr>
          <w:bCs/>
          <w:szCs w:val="26"/>
        </w:rPr>
        <w:t>На момент формирования Отчета требование не исполнено.</w:t>
      </w:r>
    </w:p>
    <w:p w14:paraId="59A2395C" w14:textId="77777777" w:rsidR="00827415" w:rsidRDefault="0097535B" w:rsidP="00827415">
      <w:pPr>
        <w:pStyle w:val="af6"/>
        <w:numPr>
          <w:ilvl w:val="0"/>
          <w:numId w:val="49"/>
        </w:numPr>
        <w:tabs>
          <w:tab w:val="left" w:pos="993"/>
        </w:tabs>
        <w:ind w:left="0" w:firstLine="709"/>
        <w:jc w:val="both"/>
        <w:rPr>
          <w:szCs w:val="26"/>
        </w:rPr>
      </w:pPr>
      <w:r w:rsidRPr="006C7B15">
        <w:rPr>
          <w:szCs w:val="26"/>
        </w:rPr>
        <w:t xml:space="preserve">Установлено </w:t>
      </w:r>
      <w:r w:rsidR="00827415" w:rsidRPr="006C7B15">
        <w:rPr>
          <w:szCs w:val="26"/>
        </w:rPr>
        <w:t xml:space="preserve">2 случая </w:t>
      </w:r>
      <w:r w:rsidRPr="006C7B15">
        <w:rPr>
          <w:szCs w:val="26"/>
        </w:rPr>
        <w:t>несоблюдени</w:t>
      </w:r>
      <w:r w:rsidR="00827415">
        <w:rPr>
          <w:szCs w:val="26"/>
        </w:rPr>
        <w:t>я</w:t>
      </w:r>
      <w:r w:rsidRPr="006C7B15">
        <w:rPr>
          <w:szCs w:val="26"/>
        </w:rPr>
        <w:t xml:space="preserve"> </w:t>
      </w:r>
      <w:r w:rsidR="00420722" w:rsidRPr="006C7B15">
        <w:rPr>
          <w:szCs w:val="26"/>
        </w:rPr>
        <w:t xml:space="preserve">МКУ </w:t>
      </w:r>
      <w:r w:rsidR="0063268C">
        <w:rPr>
          <w:szCs w:val="26"/>
        </w:rPr>
        <w:t>«</w:t>
      </w:r>
      <w:proofErr w:type="spellStart"/>
      <w:r w:rsidR="00420722" w:rsidRPr="006C7B15">
        <w:rPr>
          <w:szCs w:val="26"/>
        </w:rPr>
        <w:t>УКРиС</w:t>
      </w:r>
      <w:proofErr w:type="spellEnd"/>
      <w:r w:rsidR="0063268C">
        <w:rPr>
          <w:szCs w:val="26"/>
        </w:rPr>
        <w:t>»</w:t>
      </w:r>
      <w:r w:rsidR="00420722" w:rsidRPr="006C7B15">
        <w:rPr>
          <w:szCs w:val="26"/>
        </w:rPr>
        <w:t xml:space="preserve"> </w:t>
      </w:r>
      <w:r w:rsidRPr="006C7B15">
        <w:rPr>
          <w:szCs w:val="26"/>
        </w:rPr>
        <w:t xml:space="preserve">норм и требований ведения </w:t>
      </w:r>
      <w:proofErr w:type="gramStart"/>
      <w:r w:rsidRPr="006C7B15">
        <w:rPr>
          <w:szCs w:val="26"/>
        </w:rPr>
        <w:t>бюджетного учета</w:t>
      </w:r>
      <w:proofErr w:type="gramEnd"/>
      <w:r w:rsidR="00387B9C" w:rsidRPr="006C7B15">
        <w:rPr>
          <w:szCs w:val="26"/>
        </w:rPr>
        <w:t xml:space="preserve"> </w:t>
      </w:r>
      <w:r w:rsidR="00420722" w:rsidRPr="006C7B15">
        <w:rPr>
          <w:szCs w:val="26"/>
        </w:rPr>
        <w:t xml:space="preserve">предусмотренного </w:t>
      </w:r>
      <w:r w:rsidR="00387B9C" w:rsidRPr="006C7B15">
        <w:rPr>
          <w:szCs w:val="26"/>
        </w:rPr>
        <w:t>ч</w:t>
      </w:r>
      <w:r w:rsidR="00420722" w:rsidRPr="006C7B15">
        <w:rPr>
          <w:szCs w:val="26"/>
        </w:rPr>
        <w:t>.</w:t>
      </w:r>
      <w:r w:rsidR="00387B9C" w:rsidRPr="006C7B15">
        <w:rPr>
          <w:szCs w:val="26"/>
        </w:rPr>
        <w:t xml:space="preserve"> 1 ст.</w:t>
      </w:r>
      <w:r w:rsidR="00420722" w:rsidRPr="006C7B15">
        <w:rPr>
          <w:szCs w:val="26"/>
        </w:rPr>
        <w:t xml:space="preserve"> </w:t>
      </w:r>
      <w:r w:rsidR="00387B9C" w:rsidRPr="006C7B15">
        <w:rPr>
          <w:szCs w:val="26"/>
        </w:rPr>
        <w:t xml:space="preserve">9 Федерального закона от 06.12.2011 № 402-ФЗ </w:t>
      </w:r>
      <w:r w:rsidR="0063268C">
        <w:rPr>
          <w:szCs w:val="26"/>
        </w:rPr>
        <w:t>«</w:t>
      </w:r>
      <w:r w:rsidR="00387B9C" w:rsidRPr="006C7B15">
        <w:rPr>
          <w:szCs w:val="26"/>
        </w:rPr>
        <w:t>О бухгалтерском учете</w:t>
      </w:r>
      <w:r w:rsidR="0063268C">
        <w:rPr>
          <w:szCs w:val="26"/>
        </w:rPr>
        <w:t>»</w:t>
      </w:r>
      <w:r w:rsidR="009D0C64" w:rsidRPr="006C7B15">
        <w:rPr>
          <w:szCs w:val="26"/>
        </w:rPr>
        <w:t xml:space="preserve"> </w:t>
      </w:r>
      <w:r w:rsidR="00420722" w:rsidRPr="006C7B15">
        <w:rPr>
          <w:szCs w:val="26"/>
        </w:rPr>
        <w:t xml:space="preserve">(далее – Закон № 402-ФЗ) </w:t>
      </w:r>
      <w:r w:rsidRPr="006C7B15">
        <w:rPr>
          <w:szCs w:val="26"/>
        </w:rPr>
        <w:t>на сумму 908,1 тыс. рублей</w:t>
      </w:r>
      <w:r w:rsidR="00827415">
        <w:rPr>
          <w:szCs w:val="26"/>
        </w:rPr>
        <w:t>.</w:t>
      </w:r>
      <w:r w:rsidR="009D0C64" w:rsidRPr="006C7B15">
        <w:rPr>
          <w:szCs w:val="26"/>
        </w:rPr>
        <w:t xml:space="preserve"> </w:t>
      </w:r>
    </w:p>
    <w:p w14:paraId="70E9C0E4" w14:textId="498F873B" w:rsidR="0097535B" w:rsidRPr="00827415" w:rsidRDefault="00827415" w:rsidP="00827415">
      <w:pPr>
        <w:tabs>
          <w:tab w:val="left" w:pos="993"/>
        </w:tabs>
        <w:ind w:firstLine="709"/>
        <w:jc w:val="both"/>
        <w:rPr>
          <w:szCs w:val="26"/>
        </w:rPr>
      </w:pPr>
      <w:r>
        <w:rPr>
          <w:szCs w:val="26"/>
        </w:rPr>
        <w:t>П</w:t>
      </w:r>
      <w:r w:rsidR="00387B9C" w:rsidRPr="00827415">
        <w:rPr>
          <w:szCs w:val="26"/>
        </w:rPr>
        <w:t xml:space="preserve">риняты к учету, оформлены актами формы КС-2 не имевшие места факты хозяйственной </w:t>
      </w:r>
      <w:r w:rsidR="009D0C64" w:rsidRPr="00827415">
        <w:rPr>
          <w:szCs w:val="26"/>
        </w:rPr>
        <w:t>жизни</w:t>
      </w:r>
      <w:r w:rsidR="00387B9C" w:rsidRPr="00827415">
        <w:rPr>
          <w:szCs w:val="26"/>
        </w:rPr>
        <w:t xml:space="preserve">. </w:t>
      </w:r>
    </w:p>
    <w:p w14:paraId="722E6DDD" w14:textId="77777777" w:rsidR="00631085" w:rsidRPr="006C7B15" w:rsidRDefault="00631085" w:rsidP="00827415">
      <w:pPr>
        <w:pStyle w:val="af6"/>
        <w:numPr>
          <w:ilvl w:val="0"/>
          <w:numId w:val="49"/>
        </w:numPr>
        <w:tabs>
          <w:tab w:val="left" w:pos="993"/>
        </w:tabs>
        <w:autoSpaceDE w:val="0"/>
        <w:autoSpaceDN w:val="0"/>
        <w:adjustRightInd w:val="0"/>
        <w:ind w:left="0" w:firstLine="709"/>
        <w:jc w:val="both"/>
        <w:rPr>
          <w:szCs w:val="26"/>
        </w:rPr>
      </w:pPr>
      <w:r w:rsidRPr="006C7B15">
        <w:rPr>
          <w:szCs w:val="26"/>
        </w:rPr>
        <w:t>Прочие</w:t>
      </w:r>
      <w:r w:rsidR="004F7A9D" w:rsidRPr="006C7B15">
        <w:rPr>
          <w:szCs w:val="26"/>
        </w:rPr>
        <w:t xml:space="preserve"> (иные)</w:t>
      </w:r>
      <w:r w:rsidRPr="006C7B15">
        <w:rPr>
          <w:szCs w:val="26"/>
        </w:rPr>
        <w:t xml:space="preserve"> нарушения составили </w:t>
      </w:r>
      <w:r w:rsidR="004F7A9D" w:rsidRPr="006C7B15">
        <w:rPr>
          <w:szCs w:val="26"/>
        </w:rPr>
        <w:t>5</w:t>
      </w:r>
      <w:r w:rsidRPr="006C7B15">
        <w:rPr>
          <w:szCs w:val="26"/>
        </w:rPr>
        <w:t xml:space="preserve"> случаев на сумму </w:t>
      </w:r>
      <w:r w:rsidR="004F7A9D" w:rsidRPr="006C7B15">
        <w:rPr>
          <w:szCs w:val="26"/>
        </w:rPr>
        <w:t>2 953,7</w:t>
      </w:r>
      <w:r w:rsidRPr="006C7B15">
        <w:rPr>
          <w:szCs w:val="26"/>
        </w:rPr>
        <w:t xml:space="preserve"> тыс. рублей</w:t>
      </w:r>
      <w:r w:rsidR="004F7A9D" w:rsidRPr="006C7B15">
        <w:rPr>
          <w:szCs w:val="26"/>
        </w:rPr>
        <w:t>, в том числе:</w:t>
      </w:r>
    </w:p>
    <w:p w14:paraId="53F5AF9B" w14:textId="677590E4" w:rsidR="00420722" w:rsidRPr="0077600D" w:rsidRDefault="0077600D" w:rsidP="0077600D">
      <w:pPr>
        <w:tabs>
          <w:tab w:val="left" w:pos="993"/>
        </w:tabs>
        <w:ind w:firstLine="709"/>
        <w:jc w:val="both"/>
        <w:rPr>
          <w:szCs w:val="26"/>
        </w:rPr>
      </w:pPr>
      <w:r>
        <w:rPr>
          <w:bCs/>
          <w:szCs w:val="26"/>
        </w:rPr>
        <w:t xml:space="preserve">– </w:t>
      </w:r>
      <w:r w:rsidR="00610D36" w:rsidRPr="0077600D">
        <w:rPr>
          <w:bCs/>
          <w:szCs w:val="26"/>
        </w:rPr>
        <w:t>в</w:t>
      </w:r>
      <w:r w:rsidR="008A0B5B" w:rsidRPr="0077600D">
        <w:rPr>
          <w:bCs/>
          <w:szCs w:val="26"/>
        </w:rPr>
        <w:t xml:space="preserve"> нарушение п.6 Типовых правил охраны сетей, утвержденных Приказом Минстроя </w:t>
      </w:r>
      <w:r w:rsidR="00827415">
        <w:rPr>
          <w:bCs/>
          <w:szCs w:val="26"/>
        </w:rPr>
        <w:t>Российской Федерации</w:t>
      </w:r>
      <w:r w:rsidR="008A0B5B" w:rsidRPr="0077600D">
        <w:rPr>
          <w:bCs/>
          <w:szCs w:val="26"/>
        </w:rPr>
        <w:t xml:space="preserve"> от 17.08.1992 №</w:t>
      </w:r>
      <w:r w:rsidR="00420722" w:rsidRPr="0077600D">
        <w:rPr>
          <w:bCs/>
          <w:szCs w:val="26"/>
        </w:rPr>
        <w:t xml:space="preserve"> </w:t>
      </w:r>
      <w:r w:rsidR="008A0B5B" w:rsidRPr="0077600D">
        <w:rPr>
          <w:bCs/>
          <w:szCs w:val="26"/>
        </w:rPr>
        <w:t xml:space="preserve">197, </w:t>
      </w:r>
      <w:r w:rsidR="00827415">
        <w:rPr>
          <w:bCs/>
          <w:szCs w:val="26"/>
        </w:rPr>
        <w:t>п</w:t>
      </w:r>
      <w:r w:rsidR="008A0B5B" w:rsidRPr="0077600D">
        <w:rPr>
          <w:bCs/>
          <w:szCs w:val="26"/>
        </w:rPr>
        <w:t>одрядчиком выполнены работы по устройству моста 1, без письменного согласия А</w:t>
      </w:r>
      <w:r w:rsidR="00420722" w:rsidRPr="0077600D">
        <w:rPr>
          <w:bCs/>
          <w:szCs w:val="26"/>
        </w:rPr>
        <w:t>О</w:t>
      </w:r>
      <w:r w:rsidR="008A0B5B" w:rsidRPr="0077600D">
        <w:rPr>
          <w:bCs/>
          <w:szCs w:val="26"/>
        </w:rPr>
        <w:t xml:space="preserve"> </w:t>
      </w:r>
      <w:r w:rsidR="0063268C" w:rsidRPr="0077600D">
        <w:rPr>
          <w:bCs/>
          <w:szCs w:val="26"/>
        </w:rPr>
        <w:t>«</w:t>
      </w:r>
      <w:r w:rsidR="008A0B5B" w:rsidRPr="0077600D">
        <w:rPr>
          <w:bCs/>
          <w:szCs w:val="26"/>
        </w:rPr>
        <w:t>НТЭК</w:t>
      </w:r>
      <w:r w:rsidR="0063268C" w:rsidRPr="0077600D">
        <w:rPr>
          <w:bCs/>
          <w:szCs w:val="26"/>
        </w:rPr>
        <w:t>»</w:t>
      </w:r>
      <w:r w:rsidR="008A0B5B" w:rsidRPr="0077600D">
        <w:rPr>
          <w:bCs/>
          <w:szCs w:val="26"/>
        </w:rPr>
        <w:t>, в пределах территории охранных зон тепловых сетей</w:t>
      </w:r>
      <w:r w:rsidR="00610D36" w:rsidRPr="0077600D">
        <w:rPr>
          <w:bCs/>
          <w:szCs w:val="26"/>
        </w:rPr>
        <w:t>;</w:t>
      </w:r>
    </w:p>
    <w:p w14:paraId="52A2612B" w14:textId="5F638D39" w:rsidR="00681178" w:rsidRPr="0077600D" w:rsidRDefault="0077600D" w:rsidP="0077600D">
      <w:pPr>
        <w:tabs>
          <w:tab w:val="left" w:pos="993"/>
        </w:tabs>
        <w:ind w:firstLine="709"/>
        <w:jc w:val="both"/>
        <w:rPr>
          <w:szCs w:val="26"/>
        </w:rPr>
      </w:pPr>
      <w:r>
        <w:rPr>
          <w:bCs/>
          <w:szCs w:val="26"/>
        </w:rPr>
        <w:t xml:space="preserve">– </w:t>
      </w:r>
      <w:r w:rsidR="00610D36" w:rsidRPr="0077600D">
        <w:rPr>
          <w:bCs/>
          <w:szCs w:val="26"/>
        </w:rPr>
        <w:t>в</w:t>
      </w:r>
      <w:r w:rsidR="00BB572C" w:rsidRPr="0077600D">
        <w:rPr>
          <w:bCs/>
          <w:szCs w:val="26"/>
        </w:rPr>
        <w:t xml:space="preserve"> нарушение п.</w:t>
      </w:r>
      <w:r w:rsidR="00420722" w:rsidRPr="0077600D">
        <w:rPr>
          <w:bCs/>
          <w:szCs w:val="26"/>
        </w:rPr>
        <w:t xml:space="preserve"> </w:t>
      </w:r>
      <w:r w:rsidR="00BB572C" w:rsidRPr="0077600D">
        <w:rPr>
          <w:bCs/>
          <w:szCs w:val="26"/>
        </w:rPr>
        <w:t>5.1, п.</w:t>
      </w:r>
      <w:r w:rsidR="00420722" w:rsidRPr="0077600D">
        <w:rPr>
          <w:bCs/>
          <w:szCs w:val="26"/>
        </w:rPr>
        <w:t xml:space="preserve"> </w:t>
      </w:r>
      <w:r w:rsidR="00BB572C" w:rsidRPr="0077600D">
        <w:rPr>
          <w:bCs/>
          <w:szCs w:val="26"/>
        </w:rPr>
        <w:t xml:space="preserve">5.2 </w:t>
      </w:r>
      <w:r w:rsidR="00420722" w:rsidRPr="0077600D">
        <w:rPr>
          <w:bCs/>
          <w:szCs w:val="26"/>
        </w:rPr>
        <w:t xml:space="preserve">СП 82.13330.2016 </w:t>
      </w:r>
      <w:r w:rsidR="00827415">
        <w:rPr>
          <w:bCs/>
          <w:szCs w:val="26"/>
        </w:rPr>
        <w:t>«</w:t>
      </w:r>
      <w:r w:rsidR="00420722" w:rsidRPr="0077600D">
        <w:rPr>
          <w:bCs/>
          <w:szCs w:val="26"/>
        </w:rPr>
        <w:t>Свод правил. Благоустройство территорий. Актуализированная редакция СНиП III-10-75</w:t>
      </w:r>
      <w:r w:rsidR="00827415">
        <w:rPr>
          <w:bCs/>
          <w:szCs w:val="26"/>
        </w:rPr>
        <w:t>»</w:t>
      </w:r>
      <w:r w:rsidR="00BB572C" w:rsidRPr="0077600D">
        <w:rPr>
          <w:bCs/>
          <w:szCs w:val="26"/>
        </w:rPr>
        <w:t xml:space="preserve"> </w:t>
      </w:r>
      <w:r w:rsidR="00EC147C" w:rsidRPr="0077600D">
        <w:rPr>
          <w:bCs/>
          <w:szCs w:val="26"/>
        </w:rPr>
        <w:t xml:space="preserve">      </w:t>
      </w:r>
      <w:r w:rsidR="00420722" w:rsidRPr="0077600D">
        <w:rPr>
          <w:bCs/>
          <w:szCs w:val="26"/>
        </w:rPr>
        <w:t>утв</w:t>
      </w:r>
      <w:r w:rsidR="00827415">
        <w:rPr>
          <w:bCs/>
          <w:szCs w:val="26"/>
        </w:rPr>
        <w:t>ержденных</w:t>
      </w:r>
      <w:r w:rsidR="00420722" w:rsidRPr="0077600D">
        <w:rPr>
          <w:bCs/>
          <w:szCs w:val="26"/>
        </w:rPr>
        <w:t xml:space="preserve"> Приказом Минстроя России от 16.12.2016 </w:t>
      </w:r>
      <w:r w:rsidR="00827415">
        <w:rPr>
          <w:bCs/>
          <w:szCs w:val="26"/>
        </w:rPr>
        <w:t>№</w:t>
      </w:r>
      <w:r w:rsidR="00420722" w:rsidRPr="0077600D">
        <w:rPr>
          <w:bCs/>
          <w:szCs w:val="26"/>
        </w:rPr>
        <w:t xml:space="preserve"> 972/</w:t>
      </w:r>
      <w:proofErr w:type="spellStart"/>
      <w:r w:rsidR="00420722" w:rsidRPr="0077600D">
        <w:rPr>
          <w:bCs/>
          <w:szCs w:val="26"/>
        </w:rPr>
        <w:t>пр</w:t>
      </w:r>
      <w:proofErr w:type="spellEnd"/>
      <w:r w:rsidR="00420722" w:rsidRPr="0077600D">
        <w:rPr>
          <w:bCs/>
          <w:szCs w:val="26"/>
        </w:rPr>
        <w:t xml:space="preserve">, </w:t>
      </w:r>
      <w:r w:rsidR="00BB572C" w:rsidRPr="0077600D">
        <w:rPr>
          <w:bCs/>
          <w:szCs w:val="26"/>
        </w:rPr>
        <w:t xml:space="preserve">в </w:t>
      </w:r>
      <w:r w:rsidR="00B96D03">
        <w:rPr>
          <w:bCs/>
          <w:szCs w:val="26"/>
        </w:rPr>
        <w:t>п</w:t>
      </w:r>
      <w:r w:rsidR="00BB572C" w:rsidRPr="0077600D">
        <w:rPr>
          <w:bCs/>
          <w:szCs w:val="26"/>
        </w:rPr>
        <w:t xml:space="preserve">роектной документации, утвержденной </w:t>
      </w:r>
      <w:r w:rsidR="00B96D03">
        <w:rPr>
          <w:bCs/>
          <w:szCs w:val="26"/>
        </w:rPr>
        <w:t>у</w:t>
      </w:r>
      <w:r w:rsidR="00BB572C" w:rsidRPr="0077600D">
        <w:rPr>
          <w:bCs/>
          <w:szCs w:val="26"/>
        </w:rPr>
        <w:t xml:space="preserve">чреждением, не предусмотрены мероприятия по водоотведению с территории </w:t>
      </w:r>
      <w:r w:rsidR="00D660D0">
        <w:rPr>
          <w:bCs/>
          <w:szCs w:val="26"/>
        </w:rPr>
        <w:t>о</w:t>
      </w:r>
      <w:r w:rsidR="00BB572C" w:rsidRPr="0077600D">
        <w:rPr>
          <w:bCs/>
          <w:szCs w:val="26"/>
        </w:rPr>
        <w:t>бъекта, в части отсутствия устройства временного отвода воды с поверхности строительной площадки, отсутствия сооружений постоянного водоотвода поверхностных вод, что стало причиной просадки покрытия тротуаров благоустройства территории озера Долгое г. Норильска, ранее выполненных работ I этапа в 2018 году, расчетной площадью 500 м²</w:t>
      </w:r>
      <w:r w:rsidR="00610D36" w:rsidRPr="0077600D">
        <w:rPr>
          <w:bCs/>
          <w:szCs w:val="26"/>
        </w:rPr>
        <w:t>;</w:t>
      </w:r>
    </w:p>
    <w:p w14:paraId="1E8F4E12" w14:textId="0EF61AB8" w:rsidR="00681178" w:rsidRPr="0077600D" w:rsidRDefault="0077600D" w:rsidP="0077600D">
      <w:pPr>
        <w:tabs>
          <w:tab w:val="left" w:pos="993"/>
        </w:tabs>
        <w:ind w:firstLine="709"/>
        <w:jc w:val="both"/>
        <w:rPr>
          <w:szCs w:val="26"/>
        </w:rPr>
      </w:pPr>
      <w:r>
        <w:rPr>
          <w:bCs/>
          <w:szCs w:val="26"/>
        </w:rPr>
        <w:t xml:space="preserve">– </w:t>
      </w:r>
      <w:r w:rsidR="00610D36" w:rsidRPr="0077600D">
        <w:rPr>
          <w:bCs/>
          <w:szCs w:val="26"/>
        </w:rPr>
        <w:t>в</w:t>
      </w:r>
      <w:r w:rsidR="00BB572C" w:rsidRPr="0077600D">
        <w:rPr>
          <w:bCs/>
          <w:szCs w:val="26"/>
        </w:rPr>
        <w:t xml:space="preserve"> нарушение ч.</w:t>
      </w:r>
      <w:r w:rsidR="00681178" w:rsidRPr="0077600D">
        <w:rPr>
          <w:bCs/>
          <w:szCs w:val="26"/>
        </w:rPr>
        <w:t xml:space="preserve"> </w:t>
      </w:r>
      <w:r w:rsidR="00BB572C" w:rsidRPr="0077600D">
        <w:rPr>
          <w:bCs/>
          <w:szCs w:val="26"/>
        </w:rPr>
        <w:t>6 (п.</w:t>
      </w:r>
      <w:r w:rsidR="004F7A9D" w:rsidRPr="0077600D">
        <w:rPr>
          <w:bCs/>
          <w:szCs w:val="26"/>
        </w:rPr>
        <w:t xml:space="preserve"> </w:t>
      </w:r>
      <w:r w:rsidR="00BB572C" w:rsidRPr="0077600D">
        <w:rPr>
          <w:bCs/>
          <w:szCs w:val="26"/>
        </w:rPr>
        <w:t xml:space="preserve">д) </w:t>
      </w:r>
      <w:r w:rsidR="00420722" w:rsidRPr="0077600D">
        <w:rPr>
          <w:bCs/>
          <w:szCs w:val="26"/>
        </w:rPr>
        <w:t>Положени</w:t>
      </w:r>
      <w:r w:rsidR="0012733E" w:rsidRPr="0077600D">
        <w:rPr>
          <w:bCs/>
          <w:szCs w:val="26"/>
        </w:rPr>
        <w:t>я</w:t>
      </w:r>
      <w:r w:rsidR="00420722" w:rsidRPr="0077600D">
        <w:rPr>
          <w:bCs/>
          <w:szCs w:val="26"/>
        </w:rPr>
        <w:t xml:space="preserve"> о проведении строительного контроля при осуществлении строительства, реконструкции и капитального ремонта объектов капитального строительства</w:t>
      </w:r>
      <w:r w:rsidR="00B96D03">
        <w:rPr>
          <w:bCs/>
          <w:szCs w:val="26"/>
        </w:rPr>
        <w:t>,</w:t>
      </w:r>
      <w:r w:rsidR="0012733E" w:rsidRPr="0077600D">
        <w:rPr>
          <w:szCs w:val="26"/>
        </w:rPr>
        <w:t xml:space="preserve"> утвержденного </w:t>
      </w:r>
      <w:r w:rsidR="0012733E" w:rsidRPr="0077600D">
        <w:rPr>
          <w:bCs/>
          <w:szCs w:val="26"/>
        </w:rPr>
        <w:t xml:space="preserve">Постановлением Правительства </w:t>
      </w:r>
      <w:r w:rsidR="00B96D03">
        <w:rPr>
          <w:bCs/>
          <w:szCs w:val="26"/>
        </w:rPr>
        <w:t>Российской Федерации</w:t>
      </w:r>
      <w:r w:rsidR="0012733E" w:rsidRPr="0077600D">
        <w:rPr>
          <w:bCs/>
          <w:szCs w:val="26"/>
        </w:rPr>
        <w:t xml:space="preserve"> от 21.06.2010 № 468</w:t>
      </w:r>
      <w:r w:rsidR="00BB572C" w:rsidRPr="0077600D">
        <w:rPr>
          <w:bCs/>
          <w:szCs w:val="26"/>
        </w:rPr>
        <w:t>, п.</w:t>
      </w:r>
      <w:r w:rsidR="00681178" w:rsidRPr="0077600D">
        <w:rPr>
          <w:bCs/>
          <w:szCs w:val="26"/>
        </w:rPr>
        <w:t xml:space="preserve"> </w:t>
      </w:r>
      <w:r w:rsidR="00BB572C" w:rsidRPr="0077600D">
        <w:rPr>
          <w:bCs/>
          <w:szCs w:val="26"/>
        </w:rPr>
        <w:t>3.2.4 Контракта строительный контроль, осуществляемый заказчиком, в части соответствия Объекта требованиям проектной и подготовленной на ее основе рабочей документации, осуществлялся не надлежащим образом</w:t>
      </w:r>
      <w:r w:rsidR="005E7E83" w:rsidRPr="0077600D">
        <w:rPr>
          <w:bCs/>
          <w:szCs w:val="26"/>
        </w:rPr>
        <w:t>;</w:t>
      </w:r>
    </w:p>
    <w:p w14:paraId="07D4A8A9" w14:textId="40B3BF1D" w:rsidR="00BB572C" w:rsidRPr="0077600D" w:rsidRDefault="0077600D" w:rsidP="0077600D">
      <w:pPr>
        <w:tabs>
          <w:tab w:val="left" w:pos="993"/>
        </w:tabs>
        <w:ind w:firstLine="709"/>
        <w:jc w:val="both"/>
        <w:rPr>
          <w:szCs w:val="26"/>
        </w:rPr>
      </w:pPr>
      <w:r>
        <w:rPr>
          <w:bCs/>
          <w:szCs w:val="26"/>
        </w:rPr>
        <w:t>–</w:t>
      </w:r>
      <w:r w:rsidR="00610D36" w:rsidRPr="0077600D">
        <w:rPr>
          <w:bCs/>
          <w:szCs w:val="26"/>
        </w:rPr>
        <w:t xml:space="preserve"> в</w:t>
      </w:r>
      <w:r w:rsidR="00631085" w:rsidRPr="0077600D">
        <w:rPr>
          <w:bCs/>
          <w:szCs w:val="26"/>
        </w:rPr>
        <w:t xml:space="preserve"> нарушение ч.</w:t>
      </w:r>
      <w:r w:rsidR="0012733E" w:rsidRPr="0077600D">
        <w:rPr>
          <w:bCs/>
          <w:szCs w:val="26"/>
        </w:rPr>
        <w:t xml:space="preserve"> </w:t>
      </w:r>
      <w:r w:rsidR="00631085" w:rsidRPr="0077600D">
        <w:rPr>
          <w:bCs/>
          <w:szCs w:val="26"/>
        </w:rPr>
        <w:t>6 ст.</w:t>
      </w:r>
      <w:r w:rsidR="0012733E" w:rsidRPr="0077600D">
        <w:rPr>
          <w:bCs/>
          <w:szCs w:val="26"/>
        </w:rPr>
        <w:t xml:space="preserve"> </w:t>
      </w:r>
      <w:r w:rsidR="00631085" w:rsidRPr="0077600D">
        <w:rPr>
          <w:bCs/>
          <w:szCs w:val="26"/>
        </w:rPr>
        <w:t>52</w:t>
      </w:r>
      <w:r w:rsidR="004F7A9D" w:rsidRPr="0077600D">
        <w:rPr>
          <w:bCs/>
          <w:szCs w:val="26"/>
        </w:rPr>
        <w:t>,</w:t>
      </w:r>
      <w:r w:rsidR="00631085" w:rsidRPr="0077600D">
        <w:rPr>
          <w:bCs/>
          <w:szCs w:val="26"/>
        </w:rPr>
        <w:t xml:space="preserve"> </w:t>
      </w:r>
      <w:r w:rsidR="004F7A9D" w:rsidRPr="0077600D">
        <w:rPr>
          <w:bCs/>
          <w:szCs w:val="26"/>
        </w:rPr>
        <w:t>ч.</w:t>
      </w:r>
      <w:r w:rsidR="0012733E" w:rsidRPr="0077600D">
        <w:rPr>
          <w:bCs/>
          <w:szCs w:val="26"/>
        </w:rPr>
        <w:t xml:space="preserve"> </w:t>
      </w:r>
      <w:r w:rsidR="004F7A9D" w:rsidRPr="0077600D">
        <w:rPr>
          <w:bCs/>
          <w:szCs w:val="26"/>
        </w:rPr>
        <w:t>1 ст.</w:t>
      </w:r>
      <w:r w:rsidR="00B96D03">
        <w:rPr>
          <w:bCs/>
          <w:szCs w:val="26"/>
        </w:rPr>
        <w:t xml:space="preserve"> </w:t>
      </w:r>
      <w:r w:rsidR="004F7A9D" w:rsidRPr="0077600D">
        <w:rPr>
          <w:bCs/>
          <w:szCs w:val="26"/>
        </w:rPr>
        <w:t xml:space="preserve">743 </w:t>
      </w:r>
      <w:r w:rsidR="00631085" w:rsidRPr="0077600D">
        <w:rPr>
          <w:bCs/>
          <w:szCs w:val="26"/>
        </w:rPr>
        <w:t>Гр</w:t>
      </w:r>
      <w:r w:rsidR="004F7A9D" w:rsidRPr="0077600D">
        <w:rPr>
          <w:bCs/>
          <w:szCs w:val="26"/>
        </w:rPr>
        <w:t>ажданского кодекса</w:t>
      </w:r>
      <w:r w:rsidR="00631085" w:rsidRPr="0077600D">
        <w:rPr>
          <w:bCs/>
          <w:szCs w:val="26"/>
        </w:rPr>
        <w:t xml:space="preserve"> </w:t>
      </w:r>
      <w:r w:rsidR="004F7A9D" w:rsidRPr="0077600D">
        <w:rPr>
          <w:bCs/>
          <w:szCs w:val="26"/>
        </w:rPr>
        <w:t>Российской Федерации</w:t>
      </w:r>
      <w:r w:rsidR="00631085" w:rsidRPr="0077600D">
        <w:rPr>
          <w:bCs/>
          <w:szCs w:val="26"/>
        </w:rPr>
        <w:t>, п.</w:t>
      </w:r>
      <w:r w:rsidR="0012733E" w:rsidRPr="0077600D">
        <w:rPr>
          <w:bCs/>
          <w:szCs w:val="26"/>
        </w:rPr>
        <w:t xml:space="preserve"> </w:t>
      </w:r>
      <w:r w:rsidR="00631085" w:rsidRPr="0077600D">
        <w:rPr>
          <w:bCs/>
          <w:szCs w:val="26"/>
        </w:rPr>
        <w:t>4.6 С</w:t>
      </w:r>
      <w:r w:rsidR="002169E3" w:rsidRPr="0077600D">
        <w:rPr>
          <w:bCs/>
          <w:szCs w:val="26"/>
        </w:rPr>
        <w:t>вода правил</w:t>
      </w:r>
      <w:r w:rsidR="00631085" w:rsidRPr="0077600D">
        <w:rPr>
          <w:bCs/>
          <w:szCs w:val="26"/>
        </w:rPr>
        <w:t xml:space="preserve"> 48.13330.2011, утвержденных Приказом Минрегиона </w:t>
      </w:r>
      <w:r w:rsidR="002169E3" w:rsidRPr="0077600D">
        <w:rPr>
          <w:bCs/>
          <w:szCs w:val="26"/>
        </w:rPr>
        <w:t xml:space="preserve">Российской Федерации от 27.12.10 № 781, п. 3.1.2 Контракта, </w:t>
      </w:r>
      <w:r w:rsidR="00B96D03">
        <w:rPr>
          <w:bCs/>
          <w:szCs w:val="26"/>
        </w:rPr>
        <w:t>п</w:t>
      </w:r>
      <w:r w:rsidR="002169E3" w:rsidRPr="0077600D">
        <w:rPr>
          <w:bCs/>
          <w:szCs w:val="26"/>
        </w:rPr>
        <w:t xml:space="preserve">одрядчиком выполнены, а МКУ </w:t>
      </w:r>
      <w:r w:rsidR="0063268C" w:rsidRPr="0077600D">
        <w:rPr>
          <w:bCs/>
          <w:szCs w:val="26"/>
        </w:rPr>
        <w:t>«</w:t>
      </w:r>
      <w:proofErr w:type="spellStart"/>
      <w:r w:rsidR="002169E3" w:rsidRPr="0077600D">
        <w:rPr>
          <w:bCs/>
          <w:szCs w:val="26"/>
        </w:rPr>
        <w:t>УКРиС</w:t>
      </w:r>
      <w:proofErr w:type="spellEnd"/>
      <w:r w:rsidR="0063268C" w:rsidRPr="0077600D">
        <w:rPr>
          <w:bCs/>
          <w:szCs w:val="26"/>
        </w:rPr>
        <w:t>»</w:t>
      </w:r>
      <w:r w:rsidR="002169E3" w:rsidRPr="0077600D">
        <w:rPr>
          <w:bCs/>
          <w:szCs w:val="26"/>
        </w:rPr>
        <w:t xml:space="preserve"> приняты работы</w:t>
      </w:r>
      <w:r w:rsidR="00B96A08" w:rsidRPr="0077600D">
        <w:rPr>
          <w:bCs/>
          <w:szCs w:val="26"/>
        </w:rPr>
        <w:t xml:space="preserve"> на сумму 2 668,9 тыс. рублей,</w:t>
      </w:r>
      <w:r w:rsidR="002169E3" w:rsidRPr="0077600D">
        <w:rPr>
          <w:bCs/>
          <w:szCs w:val="26"/>
        </w:rPr>
        <w:t xml:space="preserve"> по устройству покрытия тротуаров с возможностью заезда, тип 7, с применением бетона класса В30 </w:t>
      </w:r>
      <w:r w:rsidR="002169E3" w:rsidRPr="0077600D">
        <w:rPr>
          <w:bCs/>
          <w:szCs w:val="26"/>
          <w:lang w:val="en-US"/>
        </w:rPr>
        <w:t>F</w:t>
      </w:r>
      <w:r w:rsidR="002169E3" w:rsidRPr="0077600D">
        <w:rPr>
          <w:bCs/>
          <w:szCs w:val="26"/>
        </w:rPr>
        <w:t xml:space="preserve">300, что не соответствует </w:t>
      </w:r>
      <w:r w:rsidR="00B96D03">
        <w:rPr>
          <w:bCs/>
          <w:szCs w:val="26"/>
        </w:rPr>
        <w:t>п</w:t>
      </w:r>
      <w:r w:rsidR="002169E3" w:rsidRPr="0077600D">
        <w:rPr>
          <w:bCs/>
          <w:szCs w:val="26"/>
        </w:rPr>
        <w:t>роектной документации</w:t>
      </w:r>
      <w:r w:rsidR="009E3791" w:rsidRPr="0077600D">
        <w:rPr>
          <w:bCs/>
          <w:szCs w:val="26"/>
        </w:rPr>
        <w:t>;</w:t>
      </w:r>
    </w:p>
    <w:p w14:paraId="045713D2" w14:textId="7F8899F1" w:rsidR="00610D36" w:rsidRPr="0077600D" w:rsidRDefault="0077600D" w:rsidP="0077600D">
      <w:pPr>
        <w:widowControl w:val="0"/>
        <w:tabs>
          <w:tab w:val="left" w:pos="993"/>
        </w:tabs>
        <w:ind w:firstLine="709"/>
        <w:jc w:val="both"/>
        <w:rPr>
          <w:bCs/>
          <w:szCs w:val="26"/>
        </w:rPr>
      </w:pPr>
      <w:r>
        <w:rPr>
          <w:bCs/>
          <w:szCs w:val="26"/>
        </w:rPr>
        <w:t xml:space="preserve">– </w:t>
      </w:r>
      <w:r w:rsidR="009E3791" w:rsidRPr="0077600D">
        <w:rPr>
          <w:bCs/>
          <w:szCs w:val="26"/>
        </w:rPr>
        <w:t>в нарушение ч.1 ст.</w:t>
      </w:r>
      <w:r w:rsidR="0012733E" w:rsidRPr="0077600D">
        <w:rPr>
          <w:bCs/>
          <w:szCs w:val="26"/>
        </w:rPr>
        <w:t xml:space="preserve"> </w:t>
      </w:r>
      <w:r w:rsidR="009E3791" w:rsidRPr="0077600D">
        <w:rPr>
          <w:bCs/>
          <w:szCs w:val="26"/>
        </w:rPr>
        <w:t>740, ч.</w:t>
      </w:r>
      <w:r w:rsidR="0012733E" w:rsidRPr="0077600D">
        <w:rPr>
          <w:bCs/>
          <w:szCs w:val="26"/>
        </w:rPr>
        <w:t xml:space="preserve"> </w:t>
      </w:r>
      <w:r w:rsidR="009E3791" w:rsidRPr="0077600D">
        <w:rPr>
          <w:bCs/>
          <w:szCs w:val="26"/>
        </w:rPr>
        <w:t>2 ст.</w:t>
      </w:r>
      <w:r w:rsidR="0012733E" w:rsidRPr="0077600D">
        <w:rPr>
          <w:bCs/>
          <w:szCs w:val="26"/>
        </w:rPr>
        <w:t xml:space="preserve"> </w:t>
      </w:r>
      <w:r w:rsidR="009E3791" w:rsidRPr="0077600D">
        <w:rPr>
          <w:bCs/>
          <w:szCs w:val="26"/>
        </w:rPr>
        <w:t xml:space="preserve">763 </w:t>
      </w:r>
      <w:r w:rsidR="0012733E" w:rsidRPr="0077600D">
        <w:rPr>
          <w:bCs/>
          <w:szCs w:val="26"/>
        </w:rPr>
        <w:t>Гражданского кодекса Российской Федерации</w:t>
      </w:r>
      <w:r w:rsidR="009E3791" w:rsidRPr="0077600D">
        <w:rPr>
          <w:bCs/>
          <w:szCs w:val="26"/>
        </w:rPr>
        <w:t xml:space="preserve">, п.1.1 Контракта </w:t>
      </w:r>
      <w:r w:rsidR="00B96D03">
        <w:rPr>
          <w:bCs/>
          <w:szCs w:val="26"/>
        </w:rPr>
        <w:t>п</w:t>
      </w:r>
      <w:r w:rsidR="009E3791" w:rsidRPr="0077600D">
        <w:rPr>
          <w:bCs/>
          <w:szCs w:val="26"/>
        </w:rPr>
        <w:t xml:space="preserve">одрядчиком не выполнены работы по устройству декоративных альпийских горок-цветников 2-го </w:t>
      </w:r>
      <w:proofErr w:type="spellStart"/>
      <w:r w:rsidR="009E3791" w:rsidRPr="0077600D">
        <w:rPr>
          <w:bCs/>
          <w:szCs w:val="26"/>
        </w:rPr>
        <w:t>подэтапа</w:t>
      </w:r>
      <w:proofErr w:type="spellEnd"/>
      <w:r w:rsidR="009E3791" w:rsidRPr="0077600D">
        <w:rPr>
          <w:bCs/>
          <w:szCs w:val="26"/>
        </w:rPr>
        <w:t xml:space="preserve"> 1-го этапа в рамках проекта</w:t>
      </w:r>
      <w:r w:rsidR="00BC72EC" w:rsidRPr="0077600D">
        <w:rPr>
          <w:bCs/>
          <w:szCs w:val="26"/>
        </w:rPr>
        <w:t xml:space="preserve"> </w:t>
      </w:r>
      <w:r w:rsidR="009E3791" w:rsidRPr="0077600D">
        <w:rPr>
          <w:bCs/>
          <w:szCs w:val="26"/>
        </w:rPr>
        <w:t xml:space="preserve">№ 1/208754 </w:t>
      </w:r>
      <w:r w:rsidR="0063268C" w:rsidRPr="0077600D">
        <w:rPr>
          <w:bCs/>
          <w:szCs w:val="26"/>
        </w:rPr>
        <w:t>«</w:t>
      </w:r>
      <w:r w:rsidR="009E3791" w:rsidRPr="0077600D">
        <w:rPr>
          <w:bCs/>
          <w:szCs w:val="26"/>
        </w:rPr>
        <w:t>Благоустройство территории оз. Долгое г. Норильск</w:t>
      </w:r>
      <w:r w:rsidR="0063268C" w:rsidRPr="0077600D">
        <w:rPr>
          <w:bCs/>
          <w:szCs w:val="26"/>
        </w:rPr>
        <w:t>»</w:t>
      </w:r>
      <w:r w:rsidR="009E3791" w:rsidRPr="0077600D">
        <w:rPr>
          <w:bCs/>
          <w:szCs w:val="26"/>
        </w:rPr>
        <w:t>, сумма нарушения составила 284,8 тыс. рублей.</w:t>
      </w:r>
    </w:p>
    <w:p w14:paraId="65B229BF" w14:textId="12F545F4" w:rsidR="00AB33E5" w:rsidRPr="00BC72EC" w:rsidRDefault="0019171B" w:rsidP="00BC72EC">
      <w:pPr>
        <w:pStyle w:val="af6"/>
        <w:widowControl w:val="0"/>
        <w:numPr>
          <w:ilvl w:val="0"/>
          <w:numId w:val="7"/>
        </w:numPr>
        <w:tabs>
          <w:tab w:val="left" w:pos="993"/>
        </w:tabs>
        <w:ind w:left="0" w:firstLine="709"/>
        <w:jc w:val="both"/>
        <w:rPr>
          <w:bCs/>
          <w:szCs w:val="26"/>
        </w:rPr>
      </w:pPr>
      <w:r w:rsidRPr="00681178">
        <w:rPr>
          <w:rFonts w:eastAsia="Calibri"/>
          <w:szCs w:val="26"/>
        </w:rPr>
        <w:t>В нарушение ст.</w:t>
      </w:r>
      <w:r w:rsidR="0012733E" w:rsidRPr="00681178">
        <w:rPr>
          <w:rFonts w:eastAsia="Calibri"/>
          <w:szCs w:val="26"/>
        </w:rPr>
        <w:t xml:space="preserve"> </w:t>
      </w:r>
      <w:r w:rsidRPr="00681178">
        <w:rPr>
          <w:rFonts w:eastAsia="Calibri"/>
          <w:szCs w:val="26"/>
        </w:rPr>
        <w:t>34 Б</w:t>
      </w:r>
      <w:r w:rsidR="0012733E" w:rsidRPr="00681178">
        <w:rPr>
          <w:rFonts w:eastAsia="Calibri"/>
          <w:szCs w:val="26"/>
        </w:rPr>
        <w:t>юджетного кодекса Российской Федерации,</w:t>
      </w:r>
      <w:r w:rsidRPr="00681178">
        <w:rPr>
          <w:rFonts w:eastAsia="Calibri"/>
          <w:szCs w:val="26"/>
        </w:rPr>
        <w:t xml:space="preserve"> </w:t>
      </w:r>
      <w:r w:rsidR="00B96D03">
        <w:rPr>
          <w:rFonts w:eastAsia="Calibri"/>
          <w:szCs w:val="26"/>
        </w:rPr>
        <w:t>у</w:t>
      </w:r>
      <w:r w:rsidRPr="00681178">
        <w:rPr>
          <w:rFonts w:eastAsia="Calibri"/>
          <w:szCs w:val="26"/>
        </w:rPr>
        <w:t xml:space="preserve">чреждением </w:t>
      </w:r>
      <w:r w:rsidRPr="00681178">
        <w:rPr>
          <w:szCs w:val="26"/>
        </w:rPr>
        <w:t>при устройстве покрытия тротуара с возможностью заезда (</w:t>
      </w:r>
      <w:proofErr w:type="spellStart"/>
      <w:r w:rsidRPr="00681178">
        <w:rPr>
          <w:szCs w:val="26"/>
        </w:rPr>
        <w:t>цементобетон</w:t>
      </w:r>
      <w:proofErr w:type="spellEnd"/>
      <w:r w:rsidRPr="00681178">
        <w:rPr>
          <w:szCs w:val="26"/>
        </w:rPr>
        <w:t xml:space="preserve"> серый), тип 7, с применением бетона класса В30 F300, нарушен принцип эффективности использования бюджетных средств, т.е. не экономно использованы бюджетные средства в размере 6 826 423,20 рублей</w:t>
      </w:r>
      <w:r w:rsidR="00B96D03">
        <w:rPr>
          <w:szCs w:val="26"/>
        </w:rPr>
        <w:t>,</w:t>
      </w:r>
      <w:r w:rsidRPr="00681178">
        <w:rPr>
          <w:szCs w:val="26"/>
        </w:rPr>
        <w:t xml:space="preserve"> с </w:t>
      </w:r>
      <w:r w:rsidR="00B96D03">
        <w:rPr>
          <w:szCs w:val="26"/>
        </w:rPr>
        <w:t xml:space="preserve">учетом </w:t>
      </w:r>
      <w:r w:rsidRPr="00681178">
        <w:rPr>
          <w:szCs w:val="26"/>
        </w:rPr>
        <w:t>НДС.</w:t>
      </w:r>
    </w:p>
    <w:p w14:paraId="7EF86B56" w14:textId="38C32CBF" w:rsidR="008059CC" w:rsidRPr="00681178" w:rsidRDefault="00FF6D93" w:rsidP="006C7B15">
      <w:pPr>
        <w:pStyle w:val="af6"/>
        <w:widowControl w:val="0"/>
        <w:numPr>
          <w:ilvl w:val="1"/>
          <w:numId w:val="29"/>
        </w:numPr>
        <w:tabs>
          <w:tab w:val="left" w:pos="1134"/>
        </w:tabs>
        <w:ind w:left="0" w:firstLine="709"/>
        <w:jc w:val="both"/>
        <w:rPr>
          <w:szCs w:val="26"/>
        </w:rPr>
      </w:pPr>
      <w:r w:rsidRPr="00681178">
        <w:rPr>
          <w:bCs/>
          <w:szCs w:val="26"/>
        </w:rPr>
        <w:t>Объект</w:t>
      </w:r>
      <w:r w:rsidR="008059CC" w:rsidRPr="00681178">
        <w:rPr>
          <w:bCs/>
          <w:szCs w:val="26"/>
        </w:rPr>
        <w:t>ом</w:t>
      </w:r>
      <w:r w:rsidRPr="00681178">
        <w:rPr>
          <w:bCs/>
          <w:szCs w:val="26"/>
        </w:rPr>
        <w:t xml:space="preserve"> контрольного мероприятия </w:t>
      </w:r>
      <w:r w:rsidR="0063268C" w:rsidRPr="00681178">
        <w:rPr>
          <w:bCs/>
          <w:szCs w:val="26"/>
        </w:rPr>
        <w:t>«</w:t>
      </w:r>
      <w:r w:rsidR="00DC25F3" w:rsidRPr="00681178">
        <w:rPr>
          <w:bCs/>
          <w:szCs w:val="26"/>
        </w:rPr>
        <w:t>Проверка исполнения функций</w:t>
      </w:r>
      <w:r w:rsidR="00F4501B" w:rsidRPr="00681178">
        <w:rPr>
          <w:bCs/>
          <w:szCs w:val="26"/>
        </w:rPr>
        <w:t xml:space="preserve"> 3.25</w:t>
      </w:r>
      <w:r w:rsidR="0077600D">
        <w:rPr>
          <w:bCs/>
          <w:szCs w:val="26"/>
        </w:rPr>
        <w:t xml:space="preserve"> – </w:t>
      </w:r>
      <w:r w:rsidR="00F4501B" w:rsidRPr="00681178">
        <w:rPr>
          <w:bCs/>
          <w:szCs w:val="26"/>
        </w:rPr>
        <w:t xml:space="preserve">3.26 </w:t>
      </w:r>
      <w:r w:rsidR="0012733E" w:rsidRPr="00681178">
        <w:rPr>
          <w:bCs/>
          <w:szCs w:val="26"/>
        </w:rPr>
        <w:t xml:space="preserve">Положения об Управлении по градостроительству и землепользованию Администрации города Норильска, утвержденного распоряжением Администрации города Норильска от 20.03.2015 № 1716 (далее </w:t>
      </w:r>
      <w:r w:rsidR="00B96D03">
        <w:rPr>
          <w:bCs/>
          <w:szCs w:val="26"/>
        </w:rPr>
        <w:t>–</w:t>
      </w:r>
      <w:r w:rsidR="0012733E" w:rsidRPr="00681178">
        <w:rPr>
          <w:bCs/>
          <w:szCs w:val="26"/>
        </w:rPr>
        <w:t xml:space="preserve"> Положение об Управлении)</w:t>
      </w:r>
      <w:r w:rsidR="005E7E83">
        <w:rPr>
          <w:bCs/>
          <w:szCs w:val="26"/>
        </w:rPr>
        <w:t>,</w:t>
      </w:r>
      <w:r w:rsidR="0012733E" w:rsidRPr="00681178">
        <w:rPr>
          <w:bCs/>
          <w:szCs w:val="26"/>
        </w:rPr>
        <w:t xml:space="preserve"> </w:t>
      </w:r>
      <w:r w:rsidR="00F4501B" w:rsidRPr="00681178">
        <w:rPr>
          <w:bCs/>
          <w:szCs w:val="26"/>
        </w:rPr>
        <w:t>в отношении объектов муниципальной собственности</w:t>
      </w:r>
      <w:r w:rsidR="0063268C" w:rsidRPr="00681178">
        <w:rPr>
          <w:bCs/>
          <w:szCs w:val="26"/>
        </w:rPr>
        <w:t>»</w:t>
      </w:r>
      <w:r w:rsidR="008059CC" w:rsidRPr="00681178">
        <w:rPr>
          <w:bCs/>
          <w:szCs w:val="26"/>
        </w:rPr>
        <w:t xml:space="preserve"> было </w:t>
      </w:r>
      <w:r w:rsidR="00F4501B" w:rsidRPr="00681178">
        <w:rPr>
          <w:bCs/>
          <w:szCs w:val="26"/>
        </w:rPr>
        <w:t>структурное подразделение Администрации города Норильска</w:t>
      </w:r>
      <w:r w:rsidR="008059CC" w:rsidRPr="00681178">
        <w:rPr>
          <w:bCs/>
          <w:szCs w:val="26"/>
        </w:rPr>
        <w:t xml:space="preserve"> </w:t>
      </w:r>
      <w:r w:rsidR="0063268C" w:rsidRPr="00681178">
        <w:rPr>
          <w:bCs/>
          <w:szCs w:val="26"/>
        </w:rPr>
        <w:t>«</w:t>
      </w:r>
      <w:r w:rsidR="008059CC" w:rsidRPr="00681178">
        <w:rPr>
          <w:bCs/>
          <w:szCs w:val="26"/>
        </w:rPr>
        <w:t xml:space="preserve">Управление </w:t>
      </w:r>
      <w:r w:rsidR="00F4501B" w:rsidRPr="00681178">
        <w:rPr>
          <w:bCs/>
          <w:szCs w:val="26"/>
        </w:rPr>
        <w:t>по градостроительству и землепользованию Администрации города Норильска</w:t>
      </w:r>
      <w:r w:rsidR="0063268C" w:rsidRPr="00681178">
        <w:rPr>
          <w:bCs/>
          <w:szCs w:val="26"/>
        </w:rPr>
        <w:t>»</w:t>
      </w:r>
      <w:r w:rsidR="00C849F9" w:rsidRPr="00681178">
        <w:rPr>
          <w:bCs/>
          <w:szCs w:val="26"/>
        </w:rPr>
        <w:t xml:space="preserve"> (далее – Управление)</w:t>
      </w:r>
      <w:r w:rsidR="008059CC" w:rsidRPr="00681178">
        <w:rPr>
          <w:bCs/>
          <w:szCs w:val="26"/>
        </w:rPr>
        <w:t>.</w:t>
      </w:r>
      <w:r w:rsidR="008059CC" w:rsidRPr="00681178">
        <w:rPr>
          <w:szCs w:val="26"/>
        </w:rPr>
        <w:t xml:space="preserve"> По результатам </w:t>
      </w:r>
      <w:r w:rsidR="00D6424E" w:rsidRPr="00681178">
        <w:rPr>
          <w:szCs w:val="26"/>
        </w:rPr>
        <w:t xml:space="preserve">контрольного мероприятия </w:t>
      </w:r>
      <w:r w:rsidR="00D6424E" w:rsidRPr="00681178">
        <w:rPr>
          <w:bCs/>
          <w:szCs w:val="26"/>
        </w:rPr>
        <w:t xml:space="preserve">выявлено </w:t>
      </w:r>
      <w:r w:rsidR="00F4501B" w:rsidRPr="00681178">
        <w:rPr>
          <w:bCs/>
          <w:szCs w:val="26"/>
        </w:rPr>
        <w:t>13</w:t>
      </w:r>
      <w:r w:rsidR="00D6424E" w:rsidRPr="00681178">
        <w:rPr>
          <w:bCs/>
          <w:szCs w:val="26"/>
        </w:rPr>
        <w:t xml:space="preserve"> нарушений и недостатков</w:t>
      </w:r>
      <w:r w:rsidR="008059CC" w:rsidRPr="00681178">
        <w:rPr>
          <w:szCs w:val="26"/>
        </w:rPr>
        <w:t>, в том числе:</w:t>
      </w:r>
    </w:p>
    <w:p w14:paraId="0682A1C9" w14:textId="765AC412" w:rsidR="0012733E" w:rsidRPr="0077600D" w:rsidRDefault="0077600D" w:rsidP="0077600D">
      <w:pPr>
        <w:tabs>
          <w:tab w:val="left" w:pos="993"/>
        </w:tabs>
        <w:autoSpaceDE w:val="0"/>
        <w:autoSpaceDN w:val="0"/>
        <w:adjustRightInd w:val="0"/>
        <w:ind w:firstLine="709"/>
        <w:jc w:val="both"/>
        <w:rPr>
          <w:bCs/>
          <w:iCs/>
          <w:szCs w:val="26"/>
        </w:rPr>
      </w:pPr>
      <w:r>
        <w:rPr>
          <w:bCs/>
          <w:iCs/>
          <w:szCs w:val="26"/>
        </w:rPr>
        <w:t xml:space="preserve">– </w:t>
      </w:r>
      <w:r w:rsidR="00121FE3" w:rsidRPr="0077600D">
        <w:rPr>
          <w:bCs/>
          <w:iCs/>
          <w:szCs w:val="26"/>
        </w:rPr>
        <w:t>в отношении функции Управления, предусмотренной пунктом</w:t>
      </w:r>
      <w:r w:rsidR="00121FE3" w:rsidRPr="0077600D">
        <w:rPr>
          <w:iCs/>
          <w:szCs w:val="26"/>
        </w:rPr>
        <w:t xml:space="preserve"> 3.26 </w:t>
      </w:r>
      <w:r w:rsidR="00121FE3" w:rsidRPr="0077600D">
        <w:rPr>
          <w:bCs/>
          <w:iCs/>
          <w:szCs w:val="26"/>
        </w:rPr>
        <w:t>Положения об Управлении</w:t>
      </w:r>
      <w:r w:rsidR="001D2D14" w:rsidRPr="0077600D">
        <w:rPr>
          <w:bCs/>
          <w:szCs w:val="26"/>
        </w:rPr>
        <w:t xml:space="preserve"> по градостроительству и землепользованию</w:t>
      </w:r>
      <w:r w:rsidR="00121FE3" w:rsidRPr="0077600D">
        <w:rPr>
          <w:bCs/>
          <w:iCs/>
          <w:szCs w:val="26"/>
        </w:rPr>
        <w:t xml:space="preserve">, отсутствует муниципальный правовой акт, устанавливающий требуемый состав документов (их содержание), прилагаемых заинтересованным лицом к заявлению в Управление о предоставлении Информации о необходимости получения разрешения на строительство, порядок приема для консультирования заинтересованных лиц о составе документов, предоставления и сроки выдачи </w:t>
      </w:r>
      <w:r w:rsidR="0012733E" w:rsidRPr="0077600D">
        <w:rPr>
          <w:bCs/>
          <w:iCs/>
          <w:szCs w:val="26"/>
        </w:rPr>
        <w:t>и</w:t>
      </w:r>
      <w:r w:rsidR="00121FE3" w:rsidRPr="0077600D">
        <w:rPr>
          <w:bCs/>
          <w:iCs/>
          <w:szCs w:val="26"/>
        </w:rPr>
        <w:t>нформации о необходимости получения разрешения на строительство, порядок контроля за качественной проверкой сотрудниками Управления, предоставленных заинтересованными лицами документов, с ответственностью должностных лиц Управления, порядок досудебного (судебного) обжалования действий (бездействий) и решений, принятых сотрудниками Управления;</w:t>
      </w:r>
    </w:p>
    <w:p w14:paraId="4AB2BA58" w14:textId="1320E64B" w:rsidR="0012733E" w:rsidRPr="0077600D" w:rsidRDefault="0077600D" w:rsidP="0077600D">
      <w:pPr>
        <w:tabs>
          <w:tab w:val="left" w:pos="993"/>
        </w:tabs>
        <w:autoSpaceDE w:val="0"/>
        <w:autoSpaceDN w:val="0"/>
        <w:adjustRightInd w:val="0"/>
        <w:ind w:firstLine="709"/>
        <w:jc w:val="both"/>
        <w:rPr>
          <w:bCs/>
          <w:iCs/>
          <w:szCs w:val="26"/>
        </w:rPr>
      </w:pPr>
      <w:r>
        <w:rPr>
          <w:bCs/>
          <w:iCs/>
          <w:szCs w:val="26"/>
        </w:rPr>
        <w:t xml:space="preserve">– </w:t>
      </w:r>
      <w:r w:rsidR="00121FE3" w:rsidRPr="0077600D">
        <w:rPr>
          <w:bCs/>
          <w:iCs/>
          <w:szCs w:val="26"/>
        </w:rPr>
        <w:t>в нарушение ч.</w:t>
      </w:r>
      <w:r w:rsidR="0012733E" w:rsidRPr="0077600D">
        <w:rPr>
          <w:bCs/>
          <w:iCs/>
          <w:szCs w:val="26"/>
        </w:rPr>
        <w:t xml:space="preserve"> </w:t>
      </w:r>
      <w:r w:rsidR="00121FE3" w:rsidRPr="0077600D">
        <w:rPr>
          <w:bCs/>
          <w:iCs/>
          <w:szCs w:val="26"/>
        </w:rPr>
        <w:t>5 ст.</w:t>
      </w:r>
      <w:r w:rsidR="0012733E" w:rsidRPr="0077600D">
        <w:rPr>
          <w:bCs/>
          <w:iCs/>
          <w:szCs w:val="26"/>
        </w:rPr>
        <w:t xml:space="preserve"> </w:t>
      </w:r>
      <w:r w:rsidR="00121FE3" w:rsidRPr="0077600D">
        <w:rPr>
          <w:bCs/>
          <w:iCs/>
          <w:szCs w:val="26"/>
        </w:rPr>
        <w:t xml:space="preserve">55 </w:t>
      </w:r>
      <w:bookmarkStart w:id="1" w:name="_Hlk71205705"/>
      <w:r w:rsidR="00121FE3" w:rsidRPr="0077600D">
        <w:rPr>
          <w:bCs/>
          <w:iCs/>
          <w:szCs w:val="26"/>
        </w:rPr>
        <w:t>Гр</w:t>
      </w:r>
      <w:r w:rsidR="0012733E" w:rsidRPr="0077600D">
        <w:rPr>
          <w:bCs/>
          <w:iCs/>
          <w:szCs w:val="26"/>
        </w:rPr>
        <w:t>адостроительного кодекса</w:t>
      </w:r>
      <w:r w:rsidR="00121FE3" w:rsidRPr="0077600D">
        <w:rPr>
          <w:bCs/>
          <w:iCs/>
          <w:szCs w:val="26"/>
        </w:rPr>
        <w:t xml:space="preserve"> Российской Фе</w:t>
      </w:r>
      <w:r w:rsidR="00F51E88" w:rsidRPr="0077600D">
        <w:rPr>
          <w:bCs/>
          <w:iCs/>
          <w:szCs w:val="26"/>
        </w:rPr>
        <w:t>д</w:t>
      </w:r>
      <w:r w:rsidR="00121FE3" w:rsidRPr="0077600D">
        <w:rPr>
          <w:bCs/>
          <w:iCs/>
          <w:szCs w:val="26"/>
        </w:rPr>
        <w:t xml:space="preserve">ерации </w:t>
      </w:r>
      <w:bookmarkEnd w:id="1"/>
      <w:r w:rsidR="00121FE3" w:rsidRPr="0077600D">
        <w:rPr>
          <w:bCs/>
          <w:iCs/>
          <w:szCs w:val="26"/>
        </w:rPr>
        <w:t>Административным регламентом № 288 не предусмотрена административная процедура Управления по обеспечению проверки правильности оформления документов заявителя, которая должна быть проведена в течение пяти рабочих дней со дня поступления заявления</w:t>
      </w:r>
      <w:r w:rsidR="00EA723E" w:rsidRPr="0077600D">
        <w:rPr>
          <w:bCs/>
          <w:iCs/>
          <w:szCs w:val="26"/>
        </w:rPr>
        <w:t>,</w:t>
      </w:r>
      <w:r w:rsidR="00121FE3" w:rsidRPr="0077600D">
        <w:rPr>
          <w:bCs/>
          <w:iCs/>
          <w:szCs w:val="26"/>
        </w:rPr>
        <w:t xml:space="preserve"> и не установлено основание для отказа в приеме документов, необходимых для предоставления муниципальной услуги в случае наличия ошибок в документах, установленных Управлением по результату их проверки;</w:t>
      </w:r>
    </w:p>
    <w:p w14:paraId="217075AC" w14:textId="40A6CE23" w:rsidR="0012733E" w:rsidRPr="0077600D" w:rsidRDefault="0077600D" w:rsidP="0077600D">
      <w:pPr>
        <w:tabs>
          <w:tab w:val="left" w:pos="993"/>
        </w:tabs>
        <w:autoSpaceDE w:val="0"/>
        <w:autoSpaceDN w:val="0"/>
        <w:adjustRightInd w:val="0"/>
        <w:ind w:firstLine="709"/>
        <w:jc w:val="both"/>
        <w:rPr>
          <w:bCs/>
          <w:iCs/>
          <w:szCs w:val="26"/>
        </w:rPr>
      </w:pPr>
      <w:r>
        <w:rPr>
          <w:bCs/>
          <w:iCs/>
          <w:szCs w:val="26"/>
        </w:rPr>
        <w:t xml:space="preserve">– </w:t>
      </w:r>
      <w:r w:rsidR="00F51E88" w:rsidRPr="0077600D">
        <w:rPr>
          <w:bCs/>
          <w:iCs/>
          <w:szCs w:val="26"/>
        </w:rPr>
        <w:t>в нарушение ч.</w:t>
      </w:r>
      <w:r w:rsidR="0012733E" w:rsidRPr="0077600D">
        <w:rPr>
          <w:bCs/>
          <w:iCs/>
          <w:szCs w:val="26"/>
        </w:rPr>
        <w:t xml:space="preserve"> </w:t>
      </w:r>
      <w:r w:rsidR="00F51E88" w:rsidRPr="0077600D">
        <w:rPr>
          <w:bCs/>
          <w:iCs/>
          <w:szCs w:val="26"/>
        </w:rPr>
        <w:t>5 ст.</w:t>
      </w:r>
      <w:r w:rsidR="0012733E" w:rsidRPr="0077600D">
        <w:rPr>
          <w:bCs/>
          <w:iCs/>
          <w:szCs w:val="26"/>
        </w:rPr>
        <w:t xml:space="preserve"> </w:t>
      </w:r>
      <w:r w:rsidR="00F51E88" w:rsidRPr="0077600D">
        <w:rPr>
          <w:bCs/>
          <w:iCs/>
          <w:szCs w:val="26"/>
        </w:rPr>
        <w:t xml:space="preserve">55 </w:t>
      </w:r>
      <w:r w:rsidR="0012733E" w:rsidRPr="0077600D">
        <w:rPr>
          <w:bCs/>
          <w:iCs/>
          <w:szCs w:val="26"/>
        </w:rPr>
        <w:t xml:space="preserve">Градостроительного </w:t>
      </w:r>
      <w:r w:rsidR="00F51E88" w:rsidRPr="0077600D">
        <w:rPr>
          <w:bCs/>
          <w:iCs/>
          <w:szCs w:val="26"/>
        </w:rPr>
        <w:t>кодекса Российской Федерации Управление не обеспечило надлежащим образом проверку актов приемки объектов капитального строительства, входящих согласно ч.</w:t>
      </w:r>
      <w:r w:rsidR="0012733E" w:rsidRPr="0077600D">
        <w:rPr>
          <w:bCs/>
          <w:iCs/>
          <w:szCs w:val="26"/>
        </w:rPr>
        <w:t xml:space="preserve"> </w:t>
      </w:r>
      <w:r w:rsidR="00F51E88" w:rsidRPr="0077600D">
        <w:rPr>
          <w:bCs/>
          <w:iCs/>
          <w:szCs w:val="26"/>
        </w:rPr>
        <w:t>3 ст.</w:t>
      </w:r>
      <w:r w:rsidR="0012733E" w:rsidRPr="0077600D">
        <w:rPr>
          <w:bCs/>
          <w:iCs/>
          <w:szCs w:val="26"/>
        </w:rPr>
        <w:t xml:space="preserve"> </w:t>
      </w:r>
      <w:r w:rsidR="00F51E88" w:rsidRPr="0077600D">
        <w:rPr>
          <w:bCs/>
          <w:iCs/>
          <w:szCs w:val="26"/>
        </w:rPr>
        <w:t xml:space="preserve">55 </w:t>
      </w:r>
      <w:r w:rsidR="0012733E" w:rsidRPr="0077600D">
        <w:rPr>
          <w:bCs/>
          <w:iCs/>
          <w:szCs w:val="26"/>
        </w:rPr>
        <w:t xml:space="preserve">Градостроительного </w:t>
      </w:r>
      <w:r w:rsidR="00B532F4" w:rsidRPr="0077600D">
        <w:rPr>
          <w:bCs/>
          <w:iCs/>
          <w:szCs w:val="26"/>
        </w:rPr>
        <w:t>кодекса Российской Федерации</w:t>
      </w:r>
      <w:r w:rsidR="00F51E88" w:rsidRPr="0077600D">
        <w:rPr>
          <w:bCs/>
          <w:iCs/>
          <w:szCs w:val="26"/>
        </w:rPr>
        <w:t xml:space="preserve"> в перечень необходимых документов для принятия решений Управлением о выдаче </w:t>
      </w:r>
      <w:r w:rsidR="00B96D03">
        <w:rPr>
          <w:bCs/>
          <w:iCs/>
          <w:szCs w:val="26"/>
        </w:rPr>
        <w:t>р</w:t>
      </w:r>
      <w:r w:rsidR="00F51E88" w:rsidRPr="0077600D">
        <w:rPr>
          <w:bCs/>
          <w:iCs/>
          <w:szCs w:val="26"/>
        </w:rPr>
        <w:t>азрешений на ввод объектов в эксплуатацию, которые, как было установлено, оформлены с нарушениями и Управлением не было отказано в приеме документов заявителей – актов приемки объектов капитального строительства, оформленных с нарушениями;</w:t>
      </w:r>
    </w:p>
    <w:p w14:paraId="017C3585" w14:textId="1BDABFD0" w:rsidR="00121FE3" w:rsidRPr="0077600D" w:rsidRDefault="0077600D" w:rsidP="0077600D">
      <w:pPr>
        <w:tabs>
          <w:tab w:val="left" w:pos="993"/>
        </w:tabs>
        <w:autoSpaceDE w:val="0"/>
        <w:autoSpaceDN w:val="0"/>
        <w:adjustRightInd w:val="0"/>
        <w:ind w:firstLine="709"/>
        <w:jc w:val="both"/>
        <w:rPr>
          <w:bCs/>
          <w:iCs/>
          <w:szCs w:val="26"/>
        </w:rPr>
      </w:pPr>
      <w:r>
        <w:rPr>
          <w:bCs/>
          <w:iCs/>
          <w:szCs w:val="26"/>
        </w:rPr>
        <w:t xml:space="preserve">– </w:t>
      </w:r>
      <w:r w:rsidR="00891952" w:rsidRPr="0077600D">
        <w:rPr>
          <w:bCs/>
          <w:iCs/>
          <w:szCs w:val="26"/>
        </w:rPr>
        <w:t>в нарушение ч.</w:t>
      </w:r>
      <w:r w:rsidR="0012733E" w:rsidRPr="0077600D">
        <w:rPr>
          <w:bCs/>
          <w:iCs/>
          <w:szCs w:val="26"/>
        </w:rPr>
        <w:t xml:space="preserve"> </w:t>
      </w:r>
      <w:r w:rsidR="00891952" w:rsidRPr="0077600D">
        <w:rPr>
          <w:bCs/>
          <w:iCs/>
          <w:szCs w:val="26"/>
        </w:rPr>
        <w:t>1 ст.</w:t>
      </w:r>
      <w:r w:rsidR="0012733E" w:rsidRPr="0077600D">
        <w:rPr>
          <w:bCs/>
          <w:iCs/>
          <w:szCs w:val="26"/>
        </w:rPr>
        <w:t xml:space="preserve"> </w:t>
      </w:r>
      <w:r w:rsidR="00891952" w:rsidRPr="0077600D">
        <w:rPr>
          <w:bCs/>
          <w:iCs/>
          <w:szCs w:val="26"/>
        </w:rPr>
        <w:t xml:space="preserve">12 </w:t>
      </w:r>
      <w:r w:rsidR="0012733E" w:rsidRPr="0077600D">
        <w:rPr>
          <w:bCs/>
          <w:iCs/>
          <w:szCs w:val="26"/>
        </w:rPr>
        <w:t xml:space="preserve">Федерального закона от 30.12.2009 </w:t>
      </w:r>
      <w:r w:rsidR="00273074" w:rsidRPr="0077600D">
        <w:rPr>
          <w:bCs/>
          <w:iCs/>
          <w:szCs w:val="26"/>
        </w:rPr>
        <w:t>№</w:t>
      </w:r>
      <w:r w:rsidR="0012733E" w:rsidRPr="0077600D">
        <w:rPr>
          <w:bCs/>
          <w:iCs/>
          <w:szCs w:val="26"/>
        </w:rPr>
        <w:t xml:space="preserve"> 384-ФЗ</w:t>
      </w:r>
      <w:r w:rsidR="00891952" w:rsidRPr="0077600D">
        <w:rPr>
          <w:bCs/>
          <w:iCs/>
          <w:szCs w:val="26"/>
        </w:rPr>
        <w:t xml:space="preserve"> </w:t>
      </w:r>
      <w:r w:rsidR="0063268C" w:rsidRPr="0077600D">
        <w:rPr>
          <w:bCs/>
          <w:iCs/>
          <w:szCs w:val="26"/>
        </w:rPr>
        <w:t>«</w:t>
      </w:r>
      <w:r w:rsidR="00891952" w:rsidRPr="0077600D">
        <w:rPr>
          <w:bCs/>
          <w:iCs/>
          <w:szCs w:val="26"/>
        </w:rPr>
        <w:t>Технический регламент о безопасности зданий и сооружений</w:t>
      </w:r>
      <w:r w:rsidR="0063268C" w:rsidRPr="0077600D">
        <w:rPr>
          <w:bCs/>
          <w:iCs/>
          <w:szCs w:val="26"/>
        </w:rPr>
        <w:t>»</w:t>
      </w:r>
      <w:r w:rsidR="00273074" w:rsidRPr="0077600D">
        <w:rPr>
          <w:bCs/>
          <w:iCs/>
          <w:szCs w:val="26"/>
        </w:rPr>
        <w:t xml:space="preserve"> </w:t>
      </w:r>
      <w:r w:rsidR="00C63329" w:rsidRPr="0077600D">
        <w:rPr>
          <w:bCs/>
          <w:iCs/>
          <w:szCs w:val="26"/>
        </w:rPr>
        <w:t xml:space="preserve">                            </w:t>
      </w:r>
      <w:r w:rsidR="00273074" w:rsidRPr="0077600D">
        <w:rPr>
          <w:bCs/>
          <w:iCs/>
          <w:szCs w:val="26"/>
        </w:rPr>
        <w:t>(далее – Закон № 384-ФЗ)</w:t>
      </w:r>
      <w:r w:rsidR="00891952" w:rsidRPr="0077600D">
        <w:rPr>
          <w:bCs/>
          <w:iCs/>
          <w:szCs w:val="26"/>
        </w:rPr>
        <w:t>, ч.</w:t>
      </w:r>
      <w:r w:rsidR="00273074" w:rsidRPr="0077600D">
        <w:rPr>
          <w:bCs/>
          <w:iCs/>
          <w:szCs w:val="26"/>
        </w:rPr>
        <w:t xml:space="preserve"> </w:t>
      </w:r>
      <w:r w:rsidR="00891952" w:rsidRPr="0077600D">
        <w:rPr>
          <w:bCs/>
          <w:iCs/>
          <w:szCs w:val="26"/>
        </w:rPr>
        <w:t>2 ст.</w:t>
      </w:r>
      <w:r w:rsidR="00273074" w:rsidRPr="0077600D">
        <w:rPr>
          <w:bCs/>
          <w:iCs/>
          <w:szCs w:val="26"/>
        </w:rPr>
        <w:t xml:space="preserve"> </w:t>
      </w:r>
      <w:r w:rsidR="00891952" w:rsidRPr="0077600D">
        <w:rPr>
          <w:bCs/>
          <w:iCs/>
          <w:szCs w:val="26"/>
        </w:rPr>
        <w:t xml:space="preserve">4 </w:t>
      </w:r>
      <w:r w:rsidR="00273074" w:rsidRPr="0077600D">
        <w:rPr>
          <w:bCs/>
          <w:iCs/>
          <w:szCs w:val="26"/>
        </w:rPr>
        <w:t xml:space="preserve">закона Красноярского края от 21.04.2011 </w:t>
      </w:r>
      <w:r w:rsidR="00C63329" w:rsidRPr="0077600D">
        <w:rPr>
          <w:bCs/>
          <w:iCs/>
          <w:szCs w:val="26"/>
        </w:rPr>
        <w:t xml:space="preserve"> </w:t>
      </w:r>
      <w:r>
        <w:rPr>
          <w:bCs/>
          <w:iCs/>
          <w:szCs w:val="26"/>
        </w:rPr>
        <w:t xml:space="preserve">             </w:t>
      </w:r>
      <w:r w:rsidR="00C63329" w:rsidRPr="0077600D">
        <w:rPr>
          <w:bCs/>
          <w:iCs/>
          <w:szCs w:val="26"/>
        </w:rPr>
        <w:t xml:space="preserve">  </w:t>
      </w:r>
      <w:r w:rsidR="00273074" w:rsidRPr="0077600D">
        <w:rPr>
          <w:bCs/>
          <w:iCs/>
          <w:szCs w:val="26"/>
        </w:rPr>
        <w:t xml:space="preserve">№ 12-5794 </w:t>
      </w:r>
      <w:r w:rsidR="0063268C" w:rsidRPr="0077600D">
        <w:rPr>
          <w:bCs/>
          <w:iCs/>
          <w:szCs w:val="26"/>
        </w:rPr>
        <w:t>«</w:t>
      </w:r>
      <w:r w:rsidR="00273074" w:rsidRPr="0077600D">
        <w:rPr>
          <w:bCs/>
          <w:iCs/>
          <w:szCs w:val="26"/>
        </w:rPr>
        <w:t>Об обеспечении беспрепятственного доступа маломобильных граждан к жилым помещениям и общему имуществу в многоквартирном доме, объектам социальной, инженерной и транспортной инфраструктур и предоставляемым в них услугам, беспрепятственного пользования средствами связи и информации в Красноярском крае</w:t>
      </w:r>
      <w:r w:rsidR="0063268C" w:rsidRPr="0077600D">
        <w:rPr>
          <w:bCs/>
          <w:iCs/>
          <w:szCs w:val="26"/>
        </w:rPr>
        <w:t>»</w:t>
      </w:r>
      <w:r w:rsidR="00273074" w:rsidRPr="0077600D">
        <w:rPr>
          <w:bCs/>
          <w:iCs/>
          <w:szCs w:val="26"/>
        </w:rPr>
        <w:t xml:space="preserve"> (далее – Закон Красноярского края </w:t>
      </w:r>
      <w:r w:rsidR="00BC72EC" w:rsidRPr="0077600D">
        <w:rPr>
          <w:bCs/>
          <w:iCs/>
          <w:szCs w:val="26"/>
        </w:rPr>
        <w:t xml:space="preserve">     </w:t>
      </w:r>
      <w:r w:rsidR="00273074" w:rsidRPr="0077600D">
        <w:rPr>
          <w:bCs/>
          <w:iCs/>
          <w:szCs w:val="26"/>
        </w:rPr>
        <w:t>№ 12-5794)</w:t>
      </w:r>
      <w:r w:rsidR="00891952" w:rsidRPr="0077600D">
        <w:rPr>
          <w:bCs/>
          <w:iCs/>
          <w:szCs w:val="26"/>
        </w:rPr>
        <w:t>, п.</w:t>
      </w:r>
      <w:r w:rsidR="00273074" w:rsidRPr="0077600D">
        <w:rPr>
          <w:bCs/>
          <w:iCs/>
          <w:szCs w:val="26"/>
        </w:rPr>
        <w:t xml:space="preserve"> </w:t>
      </w:r>
      <w:r w:rsidR="00891952" w:rsidRPr="0077600D">
        <w:rPr>
          <w:bCs/>
          <w:iCs/>
          <w:szCs w:val="26"/>
        </w:rPr>
        <w:t>2.1, п</w:t>
      </w:r>
      <w:r w:rsidR="00273074" w:rsidRPr="0077600D">
        <w:rPr>
          <w:bCs/>
          <w:iCs/>
          <w:szCs w:val="26"/>
        </w:rPr>
        <w:t xml:space="preserve"> </w:t>
      </w:r>
      <w:r w:rsidR="00891952" w:rsidRPr="0077600D">
        <w:rPr>
          <w:bCs/>
          <w:iCs/>
          <w:szCs w:val="26"/>
        </w:rPr>
        <w:t xml:space="preserve">.3.26 Положения об Управлении, Управлением, </w:t>
      </w:r>
      <w:r w:rsidR="005D0AEA" w:rsidRPr="0077600D">
        <w:rPr>
          <w:bCs/>
          <w:iCs/>
          <w:szCs w:val="26"/>
        </w:rPr>
        <w:t>в</w:t>
      </w:r>
      <w:r w:rsidR="00891952" w:rsidRPr="0077600D">
        <w:rPr>
          <w:bCs/>
          <w:iCs/>
          <w:szCs w:val="26"/>
        </w:rPr>
        <w:t xml:space="preserve"> проектной документации – раздела Проекта № 031.18-АС не предусмотрены мероприятия по обеспечению доступности маломобильных граждан;</w:t>
      </w:r>
    </w:p>
    <w:p w14:paraId="34986E2E" w14:textId="6F73501F" w:rsidR="00891952" w:rsidRPr="00681178" w:rsidRDefault="00FF6A9F" w:rsidP="00B96D03">
      <w:pPr>
        <w:autoSpaceDE w:val="0"/>
        <w:autoSpaceDN w:val="0"/>
        <w:adjustRightInd w:val="0"/>
        <w:ind w:firstLine="709"/>
        <w:jc w:val="both"/>
        <w:rPr>
          <w:bCs/>
          <w:iCs/>
          <w:szCs w:val="26"/>
        </w:rPr>
      </w:pPr>
      <w:r w:rsidRPr="00DC5DB1">
        <w:rPr>
          <w:iCs/>
          <w:szCs w:val="26"/>
        </w:rPr>
        <w:t xml:space="preserve">- </w:t>
      </w:r>
      <w:r w:rsidR="00120F7C" w:rsidRPr="00DC5DB1">
        <w:rPr>
          <w:bCs/>
          <w:iCs/>
          <w:szCs w:val="26"/>
        </w:rPr>
        <w:t>в нарушение п.</w:t>
      </w:r>
      <w:r w:rsidR="00273074" w:rsidRPr="00DC5DB1">
        <w:rPr>
          <w:bCs/>
          <w:iCs/>
          <w:szCs w:val="26"/>
        </w:rPr>
        <w:t xml:space="preserve"> </w:t>
      </w:r>
      <w:r w:rsidR="00120F7C" w:rsidRPr="00DC5DB1">
        <w:rPr>
          <w:bCs/>
          <w:iCs/>
          <w:szCs w:val="26"/>
        </w:rPr>
        <w:t>10.1 р.</w:t>
      </w:r>
      <w:r w:rsidR="00273074" w:rsidRPr="00DC5DB1">
        <w:rPr>
          <w:bCs/>
          <w:iCs/>
          <w:szCs w:val="26"/>
        </w:rPr>
        <w:t xml:space="preserve"> </w:t>
      </w:r>
      <w:r w:rsidR="00120F7C" w:rsidRPr="00DC5DB1">
        <w:rPr>
          <w:bCs/>
          <w:iCs/>
          <w:szCs w:val="26"/>
          <w:lang w:val="en-US"/>
        </w:rPr>
        <w:t>III</w:t>
      </w:r>
      <w:r w:rsidR="00120F7C" w:rsidRPr="00DC5DB1">
        <w:rPr>
          <w:bCs/>
          <w:iCs/>
          <w:szCs w:val="26"/>
        </w:rPr>
        <w:t xml:space="preserve"> Перечня</w:t>
      </w:r>
      <w:r w:rsidR="00B96D03">
        <w:rPr>
          <w:bCs/>
          <w:iCs/>
          <w:szCs w:val="26"/>
        </w:rPr>
        <w:t xml:space="preserve"> </w:t>
      </w:r>
      <w:r w:rsidR="00B96D03">
        <w:rPr>
          <w:szCs w:val="26"/>
        </w:rPr>
        <w:t>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r w:rsidR="00120F7C" w:rsidRPr="00DC5DB1">
        <w:rPr>
          <w:bCs/>
          <w:iCs/>
          <w:szCs w:val="26"/>
        </w:rPr>
        <w:t>, утвержденного Приказом Министерства регионального развития Российской Федерации от 30.12.2009 № 624</w:t>
      </w:r>
      <w:r w:rsidR="00EC147C">
        <w:rPr>
          <w:bCs/>
          <w:iCs/>
          <w:szCs w:val="26"/>
        </w:rPr>
        <w:t xml:space="preserve"> (далее –</w:t>
      </w:r>
      <w:r w:rsidR="00C66F7E" w:rsidRPr="00DC5DB1">
        <w:rPr>
          <w:bCs/>
          <w:iCs/>
          <w:szCs w:val="26"/>
        </w:rPr>
        <w:t xml:space="preserve"> Перечень)</w:t>
      </w:r>
      <w:r w:rsidR="00120F7C" w:rsidRPr="00DC5DB1">
        <w:rPr>
          <w:bCs/>
          <w:iCs/>
          <w:szCs w:val="26"/>
        </w:rPr>
        <w:t xml:space="preserve">, Управлением по результату рассмотрения </w:t>
      </w:r>
      <w:r w:rsidR="00B96D03">
        <w:rPr>
          <w:bCs/>
          <w:iCs/>
          <w:szCs w:val="26"/>
        </w:rPr>
        <w:t>п</w:t>
      </w:r>
      <w:r w:rsidR="00120F7C" w:rsidRPr="00DC5DB1">
        <w:rPr>
          <w:bCs/>
          <w:iCs/>
          <w:szCs w:val="26"/>
        </w:rPr>
        <w:t xml:space="preserve">роекта № 031.18-АС по реконструкции </w:t>
      </w:r>
      <w:r w:rsidR="00B96D03">
        <w:rPr>
          <w:bCs/>
          <w:iCs/>
          <w:szCs w:val="26"/>
        </w:rPr>
        <w:t>о</w:t>
      </w:r>
      <w:r w:rsidR="00120F7C" w:rsidRPr="00DC5DB1">
        <w:rPr>
          <w:bCs/>
          <w:iCs/>
          <w:szCs w:val="26"/>
        </w:rPr>
        <w:t xml:space="preserve">бъекта, в котором предусмотрен монтаж металлических конструкций, усиление и демонтаж конструктивных элементов, сделаны выводы о том, что работы по реконструкции </w:t>
      </w:r>
      <w:r w:rsidR="00D660D0">
        <w:rPr>
          <w:bCs/>
          <w:iCs/>
          <w:szCs w:val="26"/>
        </w:rPr>
        <w:t>о</w:t>
      </w:r>
      <w:r w:rsidR="00120F7C" w:rsidRPr="00DC5DB1">
        <w:rPr>
          <w:bCs/>
          <w:iCs/>
          <w:szCs w:val="26"/>
        </w:rPr>
        <w:t>бъекта (реконструкция плавательного бассейна в районе Талнах) не затрагивают конструктивные</w:t>
      </w:r>
      <w:r w:rsidR="00120F7C" w:rsidRPr="00681178">
        <w:rPr>
          <w:bCs/>
          <w:iCs/>
          <w:szCs w:val="26"/>
        </w:rPr>
        <w:t xml:space="preserve"> и другие характеристики его надежности и безопасности;</w:t>
      </w:r>
    </w:p>
    <w:p w14:paraId="56C7BC01" w14:textId="369FEE6B" w:rsidR="000C157B" w:rsidRPr="00681178" w:rsidRDefault="000C157B" w:rsidP="00807947">
      <w:pPr>
        <w:widowControl w:val="0"/>
        <w:ind w:firstLine="851"/>
        <w:jc w:val="both"/>
        <w:rPr>
          <w:bCs/>
          <w:iCs/>
          <w:szCs w:val="26"/>
        </w:rPr>
      </w:pPr>
      <w:r w:rsidRPr="00681178">
        <w:rPr>
          <w:bCs/>
          <w:iCs/>
          <w:szCs w:val="26"/>
        </w:rPr>
        <w:t>-</w:t>
      </w:r>
      <w:r w:rsidRPr="00681178">
        <w:rPr>
          <w:bCs/>
          <w:i/>
          <w:szCs w:val="26"/>
        </w:rPr>
        <w:t xml:space="preserve"> </w:t>
      </w:r>
      <w:r w:rsidRPr="00681178">
        <w:rPr>
          <w:bCs/>
          <w:iCs/>
          <w:szCs w:val="26"/>
        </w:rPr>
        <w:t>в нарушение норм и требований п.</w:t>
      </w:r>
      <w:r w:rsidR="00273074" w:rsidRPr="00681178">
        <w:rPr>
          <w:bCs/>
          <w:iCs/>
          <w:szCs w:val="26"/>
        </w:rPr>
        <w:t xml:space="preserve"> </w:t>
      </w:r>
      <w:r w:rsidRPr="00681178">
        <w:rPr>
          <w:bCs/>
          <w:iCs/>
          <w:szCs w:val="26"/>
        </w:rPr>
        <w:t>4.1 р.</w:t>
      </w:r>
      <w:r w:rsidR="00273074" w:rsidRPr="00681178">
        <w:rPr>
          <w:bCs/>
          <w:iCs/>
          <w:szCs w:val="26"/>
        </w:rPr>
        <w:t xml:space="preserve"> </w:t>
      </w:r>
      <w:r w:rsidRPr="00681178">
        <w:rPr>
          <w:bCs/>
          <w:iCs/>
          <w:szCs w:val="26"/>
          <w:lang w:val="en-US"/>
        </w:rPr>
        <w:t>II</w:t>
      </w:r>
      <w:r w:rsidRPr="00681178">
        <w:rPr>
          <w:bCs/>
          <w:iCs/>
          <w:szCs w:val="26"/>
        </w:rPr>
        <w:t xml:space="preserve"> Перечня</w:t>
      </w:r>
      <w:r w:rsidR="00651ECE" w:rsidRPr="00681178">
        <w:rPr>
          <w:bCs/>
          <w:iCs/>
          <w:szCs w:val="26"/>
        </w:rPr>
        <w:t xml:space="preserve"> </w:t>
      </w:r>
      <w:r w:rsidRPr="00681178">
        <w:rPr>
          <w:bCs/>
          <w:iCs/>
          <w:szCs w:val="26"/>
        </w:rPr>
        <w:t xml:space="preserve">Учреждением проекты внутренних инженерных систем </w:t>
      </w:r>
      <w:r w:rsidR="00D660D0">
        <w:rPr>
          <w:bCs/>
          <w:iCs/>
          <w:szCs w:val="26"/>
        </w:rPr>
        <w:t>о</w:t>
      </w:r>
      <w:r w:rsidRPr="00681178">
        <w:rPr>
          <w:bCs/>
          <w:iCs/>
          <w:szCs w:val="26"/>
        </w:rPr>
        <w:t>бъекта, которые оказывают влияние на безопасность объектов капитального строительства, не рассматривались, так как не были представлены заинтересованным лицом;</w:t>
      </w:r>
    </w:p>
    <w:p w14:paraId="3B7E90AA" w14:textId="46EFEA7D" w:rsidR="00FD0431" w:rsidRPr="00BC72EC" w:rsidRDefault="00651ECE" w:rsidP="00BC72EC">
      <w:pPr>
        <w:widowControl w:val="0"/>
        <w:ind w:firstLine="851"/>
        <w:jc w:val="both"/>
        <w:rPr>
          <w:bCs/>
          <w:iCs/>
          <w:szCs w:val="26"/>
        </w:rPr>
      </w:pPr>
      <w:r w:rsidRPr="00681178">
        <w:rPr>
          <w:iCs/>
          <w:szCs w:val="26"/>
        </w:rPr>
        <w:t xml:space="preserve">- </w:t>
      </w:r>
      <w:r w:rsidR="00FD0431" w:rsidRPr="00681178">
        <w:rPr>
          <w:bCs/>
          <w:iCs/>
          <w:szCs w:val="26"/>
        </w:rPr>
        <w:t>в нарушение п.</w:t>
      </w:r>
      <w:r w:rsidR="006C7B15" w:rsidRPr="00681178">
        <w:rPr>
          <w:bCs/>
          <w:iCs/>
          <w:szCs w:val="26"/>
        </w:rPr>
        <w:t xml:space="preserve"> </w:t>
      </w:r>
      <w:r w:rsidR="00FD0431" w:rsidRPr="00681178">
        <w:rPr>
          <w:bCs/>
          <w:iCs/>
          <w:szCs w:val="26"/>
        </w:rPr>
        <w:t>6.1, п.</w:t>
      </w:r>
      <w:r w:rsidR="006C7B15" w:rsidRPr="00681178">
        <w:rPr>
          <w:bCs/>
          <w:iCs/>
          <w:szCs w:val="26"/>
        </w:rPr>
        <w:t xml:space="preserve"> </w:t>
      </w:r>
      <w:r w:rsidR="00FD0431" w:rsidRPr="00681178">
        <w:rPr>
          <w:bCs/>
          <w:iCs/>
          <w:szCs w:val="26"/>
        </w:rPr>
        <w:t>6.2, п.</w:t>
      </w:r>
      <w:r w:rsidR="006C7B15" w:rsidRPr="00681178">
        <w:rPr>
          <w:bCs/>
          <w:iCs/>
          <w:szCs w:val="26"/>
        </w:rPr>
        <w:t xml:space="preserve"> </w:t>
      </w:r>
      <w:r w:rsidR="00FD0431" w:rsidRPr="00681178">
        <w:rPr>
          <w:bCs/>
          <w:iCs/>
          <w:szCs w:val="26"/>
        </w:rPr>
        <w:t>6.3 п.</w:t>
      </w:r>
      <w:r w:rsidR="006C7B15" w:rsidRPr="00681178">
        <w:rPr>
          <w:bCs/>
          <w:iCs/>
          <w:szCs w:val="26"/>
        </w:rPr>
        <w:t xml:space="preserve"> </w:t>
      </w:r>
      <w:r w:rsidR="00FD0431" w:rsidRPr="00681178">
        <w:rPr>
          <w:bCs/>
          <w:iCs/>
          <w:szCs w:val="26"/>
        </w:rPr>
        <w:t>10.1 р.</w:t>
      </w:r>
      <w:r w:rsidR="006C7B15" w:rsidRPr="00681178">
        <w:rPr>
          <w:bCs/>
          <w:iCs/>
          <w:szCs w:val="26"/>
        </w:rPr>
        <w:t xml:space="preserve"> </w:t>
      </w:r>
      <w:r w:rsidR="00FD0431" w:rsidRPr="00681178">
        <w:rPr>
          <w:bCs/>
          <w:iCs/>
          <w:szCs w:val="26"/>
          <w:lang w:val="en-US"/>
        </w:rPr>
        <w:t>III</w:t>
      </w:r>
      <w:r w:rsidR="00FD0431" w:rsidRPr="00681178">
        <w:rPr>
          <w:bCs/>
          <w:iCs/>
          <w:szCs w:val="26"/>
        </w:rPr>
        <w:t xml:space="preserve"> Перечня</w:t>
      </w:r>
      <w:r w:rsidR="00DC5DB1">
        <w:rPr>
          <w:bCs/>
          <w:iCs/>
          <w:szCs w:val="26"/>
        </w:rPr>
        <w:t xml:space="preserve"> </w:t>
      </w:r>
      <w:r w:rsidR="00FD0431" w:rsidRPr="00681178">
        <w:rPr>
          <w:bCs/>
          <w:iCs/>
          <w:szCs w:val="26"/>
        </w:rPr>
        <w:t xml:space="preserve">Управлением по результату рассмотрения Проекта № 017.19-АС по реконструкции Объекта </w:t>
      </w:r>
      <w:r w:rsidR="00EC147C">
        <w:rPr>
          <w:bCs/>
          <w:iCs/>
          <w:szCs w:val="26"/>
        </w:rPr>
        <w:t xml:space="preserve">     </w:t>
      </w:r>
      <w:proofErr w:type="gramStart"/>
      <w:r w:rsidR="00EC147C">
        <w:rPr>
          <w:bCs/>
          <w:iCs/>
          <w:szCs w:val="26"/>
        </w:rPr>
        <w:t xml:space="preserve">   </w:t>
      </w:r>
      <w:r w:rsidR="00FD0431" w:rsidRPr="00681178">
        <w:rPr>
          <w:bCs/>
          <w:iCs/>
          <w:szCs w:val="26"/>
        </w:rPr>
        <w:t>(</w:t>
      </w:r>
      <w:proofErr w:type="gramEnd"/>
      <w:r w:rsidR="00FD0431" w:rsidRPr="00681178">
        <w:rPr>
          <w:bCs/>
          <w:iCs/>
          <w:szCs w:val="26"/>
        </w:rPr>
        <w:t xml:space="preserve">ул. Таймырская, д.15), в котором предусмотрен монтаж металлических конструкций, усиление и демонтаж конструктивных элементов, сделаны выводы, о том, что работы по реконструкции </w:t>
      </w:r>
      <w:r w:rsidR="00D660D0">
        <w:rPr>
          <w:bCs/>
          <w:iCs/>
          <w:szCs w:val="26"/>
        </w:rPr>
        <w:t>о</w:t>
      </w:r>
      <w:r w:rsidR="00FD0431" w:rsidRPr="00681178">
        <w:rPr>
          <w:bCs/>
          <w:iCs/>
          <w:szCs w:val="26"/>
        </w:rPr>
        <w:t>бъекта не затрагивают конструктивные и другие характеристики его надежности и безопасности</w:t>
      </w:r>
      <w:r w:rsidR="00B65A3E" w:rsidRPr="00681178">
        <w:rPr>
          <w:bCs/>
          <w:iCs/>
          <w:szCs w:val="26"/>
        </w:rPr>
        <w:t>.</w:t>
      </w:r>
    </w:p>
    <w:p w14:paraId="0180A699" w14:textId="015F19A2" w:rsidR="00DC7022" w:rsidRPr="00681178" w:rsidRDefault="00DC7022" w:rsidP="006C7B15">
      <w:pPr>
        <w:pStyle w:val="af6"/>
        <w:widowControl w:val="0"/>
        <w:numPr>
          <w:ilvl w:val="1"/>
          <w:numId w:val="28"/>
        </w:numPr>
        <w:tabs>
          <w:tab w:val="left" w:pos="1134"/>
        </w:tabs>
        <w:ind w:left="0" w:firstLine="709"/>
        <w:jc w:val="both"/>
        <w:rPr>
          <w:szCs w:val="26"/>
        </w:rPr>
      </w:pPr>
      <w:bookmarkStart w:id="2" w:name="_Hlk71712519"/>
      <w:r w:rsidRPr="00681178">
        <w:rPr>
          <w:bCs/>
          <w:szCs w:val="26"/>
        </w:rPr>
        <w:t xml:space="preserve">При проведении контрольного мероприятия </w:t>
      </w:r>
      <w:r w:rsidR="0063268C" w:rsidRPr="00681178">
        <w:rPr>
          <w:bCs/>
          <w:szCs w:val="26"/>
        </w:rPr>
        <w:t>«</w:t>
      </w:r>
      <w:r w:rsidR="00B444BD">
        <w:rPr>
          <w:bCs/>
          <w:szCs w:val="26"/>
        </w:rPr>
        <w:t>П</w:t>
      </w:r>
      <w:r w:rsidRPr="00681178">
        <w:rPr>
          <w:bCs/>
          <w:szCs w:val="26"/>
        </w:rPr>
        <w:t xml:space="preserve">роверка </w:t>
      </w:r>
      <w:r w:rsidRPr="00681178">
        <w:rPr>
          <w:szCs w:val="26"/>
        </w:rPr>
        <w:t>управления и распоряжения муниципальным имуществом</w:t>
      </w:r>
      <w:r w:rsidR="0063268C" w:rsidRPr="00681178">
        <w:rPr>
          <w:szCs w:val="26"/>
        </w:rPr>
        <w:t>»</w:t>
      </w:r>
      <w:r w:rsidRPr="00681178">
        <w:rPr>
          <w:szCs w:val="26"/>
        </w:rPr>
        <w:t xml:space="preserve"> охвачено 2 учреждения, в том числе муниципальное унитарное предприятие </w:t>
      </w:r>
      <w:r w:rsidR="0063268C" w:rsidRPr="00681178">
        <w:rPr>
          <w:szCs w:val="26"/>
        </w:rPr>
        <w:t>«</w:t>
      </w:r>
      <w:r w:rsidRPr="00681178">
        <w:rPr>
          <w:szCs w:val="26"/>
        </w:rPr>
        <w:t xml:space="preserve">Торгово-производственное объединение </w:t>
      </w:r>
      <w:r w:rsidR="0063268C" w:rsidRPr="00681178">
        <w:rPr>
          <w:szCs w:val="26"/>
        </w:rPr>
        <w:t>«</w:t>
      </w:r>
      <w:r w:rsidRPr="00681178">
        <w:rPr>
          <w:szCs w:val="26"/>
        </w:rPr>
        <w:t>ТОРГСЕРВИС</w:t>
      </w:r>
      <w:r w:rsidR="0063268C" w:rsidRPr="00681178">
        <w:rPr>
          <w:szCs w:val="26"/>
        </w:rPr>
        <w:t>»</w:t>
      </w:r>
      <w:r w:rsidR="006C7B15" w:rsidRPr="00681178">
        <w:rPr>
          <w:szCs w:val="26"/>
        </w:rPr>
        <w:t xml:space="preserve"> (далее – МУП </w:t>
      </w:r>
      <w:r w:rsidR="0063268C" w:rsidRPr="00681178">
        <w:rPr>
          <w:szCs w:val="26"/>
        </w:rPr>
        <w:t>«</w:t>
      </w:r>
      <w:r w:rsidR="006C7B15" w:rsidRPr="00681178">
        <w:rPr>
          <w:szCs w:val="26"/>
        </w:rPr>
        <w:t>ТоргСервис</w:t>
      </w:r>
      <w:r w:rsidR="0063268C" w:rsidRPr="00681178">
        <w:rPr>
          <w:szCs w:val="26"/>
        </w:rPr>
        <w:t>»</w:t>
      </w:r>
      <w:r w:rsidR="006C7B15" w:rsidRPr="00681178">
        <w:rPr>
          <w:szCs w:val="26"/>
        </w:rPr>
        <w:t>)</w:t>
      </w:r>
      <w:r w:rsidRPr="00681178">
        <w:rPr>
          <w:szCs w:val="26"/>
        </w:rPr>
        <w:t>, объем проверенных средств составил 133 555,94 тыс. рублей (в том числе средства местного бюджета 133 555,94 тыс. рублей), установлено нарушений и недостатков на сумму 62 461,33 тыс. рублей (количество случаев – 16), в том числе:</w:t>
      </w:r>
    </w:p>
    <w:bookmarkEnd w:id="2"/>
    <w:p w14:paraId="43C480A1" w14:textId="7DC080DB" w:rsidR="00DC7022" w:rsidRDefault="00567A59" w:rsidP="00681178">
      <w:pPr>
        <w:pStyle w:val="af6"/>
        <w:widowControl w:val="0"/>
        <w:numPr>
          <w:ilvl w:val="0"/>
          <w:numId w:val="7"/>
        </w:numPr>
        <w:tabs>
          <w:tab w:val="left" w:pos="993"/>
        </w:tabs>
        <w:ind w:left="0" w:firstLine="709"/>
        <w:jc w:val="both"/>
        <w:rPr>
          <w:szCs w:val="26"/>
        </w:rPr>
      </w:pPr>
      <w:r>
        <w:rPr>
          <w:szCs w:val="26"/>
        </w:rPr>
        <w:t>в</w:t>
      </w:r>
      <w:r w:rsidR="00125863" w:rsidRPr="00681178">
        <w:rPr>
          <w:szCs w:val="26"/>
        </w:rPr>
        <w:t xml:space="preserve"> нарушение </w:t>
      </w:r>
      <w:hyperlink r:id="rId8" w:history="1">
        <w:r w:rsidR="00125863" w:rsidRPr="00681178">
          <w:rPr>
            <w:szCs w:val="26"/>
          </w:rPr>
          <w:t>статьи 131</w:t>
        </w:r>
      </w:hyperlink>
      <w:r w:rsidR="00125863" w:rsidRPr="00681178">
        <w:rPr>
          <w:szCs w:val="26"/>
        </w:rPr>
        <w:t xml:space="preserve"> Гражданского кодекса Российской Федерации, </w:t>
      </w:r>
      <w:hyperlink r:id="rId9" w:history="1">
        <w:r w:rsidR="00125863" w:rsidRPr="00681178">
          <w:rPr>
            <w:szCs w:val="26"/>
          </w:rPr>
          <w:t>статьи 4</w:t>
        </w:r>
      </w:hyperlink>
      <w:r w:rsidR="00125863" w:rsidRPr="00681178">
        <w:rPr>
          <w:szCs w:val="26"/>
        </w:rPr>
        <w:t xml:space="preserve"> Федерального закона от 21 июля 1997 г. № 122-ФЗ </w:t>
      </w:r>
      <w:r w:rsidR="0063268C" w:rsidRPr="00681178">
        <w:rPr>
          <w:szCs w:val="26"/>
        </w:rPr>
        <w:t>«</w:t>
      </w:r>
      <w:r w:rsidR="00125863" w:rsidRPr="00681178">
        <w:rPr>
          <w:szCs w:val="26"/>
        </w:rPr>
        <w:t>О государственной регистрации прав на недвижимое имущество и сделок с ним</w:t>
      </w:r>
      <w:r w:rsidR="0063268C" w:rsidRPr="00681178">
        <w:rPr>
          <w:szCs w:val="26"/>
        </w:rPr>
        <w:t>»</w:t>
      </w:r>
      <w:r w:rsidR="00125863" w:rsidRPr="00681178">
        <w:rPr>
          <w:szCs w:val="26"/>
        </w:rPr>
        <w:t xml:space="preserve"> (действовал </w:t>
      </w:r>
      <w:r w:rsidR="00EC147C">
        <w:rPr>
          <w:szCs w:val="26"/>
        </w:rPr>
        <w:t xml:space="preserve">              </w:t>
      </w:r>
      <w:r w:rsidR="00125863" w:rsidRPr="00681178">
        <w:rPr>
          <w:szCs w:val="26"/>
        </w:rPr>
        <w:t xml:space="preserve">до 1 января 2017 года) и </w:t>
      </w:r>
      <w:hyperlink r:id="rId10" w:history="1">
        <w:r w:rsidR="00125863" w:rsidRPr="00681178">
          <w:rPr>
            <w:szCs w:val="26"/>
          </w:rPr>
          <w:t>части 6 статьи 1</w:t>
        </w:r>
      </w:hyperlink>
      <w:r w:rsidR="00125863" w:rsidRPr="00681178">
        <w:rPr>
          <w:szCs w:val="26"/>
        </w:rPr>
        <w:t xml:space="preserve"> Федерального закона от 13 июля 2015 г. № 218-ФЗ </w:t>
      </w:r>
      <w:r w:rsidR="0063268C" w:rsidRPr="00681178">
        <w:rPr>
          <w:szCs w:val="26"/>
        </w:rPr>
        <w:t>«</w:t>
      </w:r>
      <w:r w:rsidR="00125863" w:rsidRPr="00681178">
        <w:rPr>
          <w:szCs w:val="26"/>
        </w:rPr>
        <w:t>О государственной регистрации недвижимости</w:t>
      </w:r>
      <w:r w:rsidR="0063268C" w:rsidRPr="00681178">
        <w:rPr>
          <w:szCs w:val="26"/>
        </w:rPr>
        <w:t>»</w:t>
      </w:r>
      <w:r w:rsidR="00125863" w:rsidRPr="00681178">
        <w:rPr>
          <w:szCs w:val="26"/>
        </w:rPr>
        <w:t xml:space="preserve"> собственником муниципального имущества не обеспечена государственная регистрация права собственности на 3 объекта недвижимого имущества:</w:t>
      </w:r>
    </w:p>
    <w:p w14:paraId="51D01378" w14:textId="77777777" w:rsidR="00EC147C" w:rsidRDefault="00EC147C" w:rsidP="00681178">
      <w:pPr>
        <w:pStyle w:val="af6"/>
        <w:widowControl w:val="0"/>
        <w:numPr>
          <w:ilvl w:val="0"/>
          <w:numId w:val="7"/>
        </w:numPr>
        <w:tabs>
          <w:tab w:val="left" w:pos="993"/>
        </w:tabs>
        <w:ind w:left="0" w:firstLine="709"/>
        <w:jc w:val="both"/>
        <w:rPr>
          <w:szCs w:val="26"/>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
        <w:gridCol w:w="935"/>
        <w:gridCol w:w="1155"/>
        <w:gridCol w:w="1265"/>
        <w:gridCol w:w="1707"/>
        <w:gridCol w:w="935"/>
        <w:gridCol w:w="935"/>
        <w:gridCol w:w="1044"/>
        <w:gridCol w:w="714"/>
      </w:tblGrid>
      <w:tr w:rsidR="00EC147C" w:rsidRPr="00AF2329" w14:paraId="3CF07301" w14:textId="77777777" w:rsidTr="00BC72EC">
        <w:trPr>
          <w:trHeight w:val="623"/>
        </w:trPr>
        <w:tc>
          <w:tcPr>
            <w:tcW w:w="405" w:type="dxa"/>
            <w:shd w:val="clear" w:color="auto" w:fill="auto"/>
            <w:noWrap/>
            <w:vAlign w:val="center"/>
            <w:hideMark/>
          </w:tcPr>
          <w:p w14:paraId="3EA5E095" w14:textId="77777777" w:rsidR="00EC147C" w:rsidRPr="00AF2329" w:rsidRDefault="00EC147C" w:rsidP="00DC73DD">
            <w:pPr>
              <w:ind w:right="-103"/>
              <w:rPr>
                <w:color w:val="000000"/>
                <w:sz w:val="16"/>
                <w:szCs w:val="16"/>
              </w:rPr>
            </w:pPr>
            <w:r w:rsidRPr="00AF2329">
              <w:rPr>
                <w:color w:val="000000"/>
                <w:sz w:val="16"/>
                <w:szCs w:val="16"/>
              </w:rPr>
              <w:t> </w:t>
            </w:r>
            <w:r>
              <w:rPr>
                <w:color w:val="000000"/>
                <w:sz w:val="16"/>
                <w:szCs w:val="16"/>
              </w:rPr>
              <w:t>№ п/п</w:t>
            </w:r>
          </w:p>
        </w:tc>
        <w:tc>
          <w:tcPr>
            <w:tcW w:w="1039" w:type="dxa"/>
            <w:shd w:val="clear" w:color="auto" w:fill="auto"/>
            <w:vAlign w:val="center"/>
            <w:hideMark/>
          </w:tcPr>
          <w:p w14:paraId="7CA5832D" w14:textId="77777777" w:rsidR="00EC147C" w:rsidRPr="00AF2329" w:rsidRDefault="00EC147C" w:rsidP="0086219B">
            <w:pPr>
              <w:jc w:val="center"/>
              <w:rPr>
                <w:color w:val="000000"/>
                <w:sz w:val="16"/>
                <w:szCs w:val="16"/>
              </w:rPr>
            </w:pPr>
            <w:r>
              <w:rPr>
                <w:color w:val="000000"/>
                <w:sz w:val="16"/>
                <w:szCs w:val="16"/>
              </w:rPr>
              <w:t>Н</w:t>
            </w:r>
            <w:r w:rsidRPr="00AF2329">
              <w:rPr>
                <w:color w:val="000000"/>
                <w:sz w:val="16"/>
                <w:szCs w:val="16"/>
              </w:rPr>
              <w:t>омер, дата</w:t>
            </w:r>
            <w:r>
              <w:rPr>
                <w:color w:val="000000"/>
                <w:sz w:val="16"/>
                <w:szCs w:val="16"/>
              </w:rPr>
              <w:t xml:space="preserve"> </w:t>
            </w:r>
            <w:r w:rsidRPr="00AF2329">
              <w:rPr>
                <w:color w:val="000000"/>
                <w:sz w:val="16"/>
                <w:szCs w:val="16"/>
              </w:rPr>
              <w:t xml:space="preserve">договора </w:t>
            </w:r>
            <w:proofErr w:type="spellStart"/>
            <w:r w:rsidRPr="00AF2329">
              <w:rPr>
                <w:color w:val="000000"/>
                <w:sz w:val="16"/>
                <w:szCs w:val="16"/>
              </w:rPr>
              <w:t>хоз.ведения</w:t>
            </w:r>
            <w:proofErr w:type="spellEnd"/>
          </w:p>
        </w:tc>
        <w:tc>
          <w:tcPr>
            <w:tcW w:w="1292" w:type="dxa"/>
            <w:shd w:val="clear" w:color="auto" w:fill="auto"/>
            <w:vAlign w:val="center"/>
            <w:hideMark/>
          </w:tcPr>
          <w:p w14:paraId="74A64763" w14:textId="77777777" w:rsidR="00EC147C" w:rsidRPr="00AF2329" w:rsidRDefault="00EC147C" w:rsidP="0086219B">
            <w:pPr>
              <w:jc w:val="center"/>
              <w:rPr>
                <w:color w:val="000000"/>
                <w:sz w:val="16"/>
                <w:szCs w:val="16"/>
              </w:rPr>
            </w:pPr>
            <w:r>
              <w:rPr>
                <w:color w:val="000000"/>
                <w:sz w:val="16"/>
                <w:szCs w:val="16"/>
              </w:rPr>
              <w:t>П</w:t>
            </w:r>
            <w:r w:rsidRPr="00AF2329">
              <w:rPr>
                <w:color w:val="000000"/>
                <w:sz w:val="16"/>
                <w:szCs w:val="16"/>
              </w:rPr>
              <w:t>раво собственности муниципального образования</w:t>
            </w:r>
          </w:p>
        </w:tc>
        <w:tc>
          <w:tcPr>
            <w:tcW w:w="1419" w:type="dxa"/>
            <w:shd w:val="clear" w:color="auto" w:fill="auto"/>
            <w:vAlign w:val="center"/>
            <w:hideMark/>
          </w:tcPr>
          <w:p w14:paraId="2A0D8C7D" w14:textId="77777777" w:rsidR="00EC147C" w:rsidRPr="00AF2329" w:rsidRDefault="00EC147C" w:rsidP="0086219B">
            <w:pPr>
              <w:jc w:val="center"/>
              <w:rPr>
                <w:color w:val="000000"/>
                <w:sz w:val="16"/>
                <w:szCs w:val="16"/>
              </w:rPr>
            </w:pPr>
            <w:r>
              <w:rPr>
                <w:color w:val="000000"/>
                <w:sz w:val="16"/>
                <w:szCs w:val="16"/>
              </w:rPr>
              <w:t>П</w:t>
            </w:r>
            <w:r w:rsidRPr="00AF2329">
              <w:rPr>
                <w:color w:val="000000"/>
                <w:sz w:val="16"/>
                <w:szCs w:val="16"/>
              </w:rPr>
              <w:t>редмет договора</w:t>
            </w:r>
          </w:p>
        </w:tc>
        <w:tc>
          <w:tcPr>
            <w:tcW w:w="1927" w:type="dxa"/>
            <w:shd w:val="clear" w:color="auto" w:fill="auto"/>
            <w:vAlign w:val="center"/>
            <w:hideMark/>
          </w:tcPr>
          <w:p w14:paraId="64D3640F" w14:textId="77777777" w:rsidR="00EC147C" w:rsidRPr="00AF2329" w:rsidRDefault="00EC147C" w:rsidP="0086219B">
            <w:pPr>
              <w:jc w:val="center"/>
              <w:rPr>
                <w:color w:val="000000"/>
                <w:sz w:val="16"/>
                <w:szCs w:val="16"/>
              </w:rPr>
            </w:pPr>
            <w:r>
              <w:rPr>
                <w:color w:val="000000"/>
                <w:sz w:val="16"/>
                <w:szCs w:val="16"/>
              </w:rPr>
              <w:t>А</w:t>
            </w:r>
            <w:r w:rsidRPr="00AF2329">
              <w:rPr>
                <w:color w:val="000000"/>
                <w:sz w:val="16"/>
                <w:szCs w:val="16"/>
              </w:rPr>
              <w:t xml:space="preserve">дрес </w:t>
            </w:r>
            <w:r>
              <w:rPr>
                <w:color w:val="000000"/>
                <w:sz w:val="16"/>
                <w:szCs w:val="16"/>
              </w:rPr>
              <w:t>(</w:t>
            </w:r>
            <w:r w:rsidRPr="00AF2329">
              <w:rPr>
                <w:color w:val="000000"/>
                <w:sz w:val="16"/>
                <w:szCs w:val="16"/>
              </w:rPr>
              <w:t>улица, дом</w:t>
            </w:r>
            <w:r>
              <w:rPr>
                <w:color w:val="000000"/>
                <w:sz w:val="16"/>
                <w:szCs w:val="16"/>
              </w:rPr>
              <w:t>)</w:t>
            </w:r>
          </w:p>
        </w:tc>
        <w:tc>
          <w:tcPr>
            <w:tcW w:w="1039" w:type="dxa"/>
          </w:tcPr>
          <w:p w14:paraId="6E615ABD" w14:textId="77777777" w:rsidR="00EC147C" w:rsidRDefault="00EC147C" w:rsidP="0086219B">
            <w:pPr>
              <w:jc w:val="center"/>
              <w:rPr>
                <w:color w:val="000000"/>
                <w:sz w:val="16"/>
                <w:szCs w:val="16"/>
              </w:rPr>
            </w:pPr>
          </w:p>
        </w:tc>
        <w:tc>
          <w:tcPr>
            <w:tcW w:w="1039" w:type="dxa"/>
            <w:shd w:val="clear" w:color="auto" w:fill="auto"/>
            <w:vAlign w:val="center"/>
            <w:hideMark/>
          </w:tcPr>
          <w:p w14:paraId="1CB28CB0" w14:textId="4B509B44" w:rsidR="00EC147C" w:rsidRPr="00AF2329" w:rsidRDefault="00EC147C" w:rsidP="0086219B">
            <w:pPr>
              <w:jc w:val="center"/>
              <w:rPr>
                <w:color w:val="000000"/>
                <w:sz w:val="16"/>
                <w:szCs w:val="16"/>
              </w:rPr>
            </w:pPr>
            <w:r>
              <w:rPr>
                <w:color w:val="000000"/>
                <w:sz w:val="16"/>
                <w:szCs w:val="16"/>
              </w:rPr>
              <w:t>Номер</w:t>
            </w:r>
            <w:r w:rsidRPr="00AF2329">
              <w:rPr>
                <w:color w:val="000000"/>
                <w:sz w:val="16"/>
                <w:szCs w:val="16"/>
              </w:rPr>
              <w:t xml:space="preserve"> помещения</w:t>
            </w:r>
          </w:p>
        </w:tc>
        <w:tc>
          <w:tcPr>
            <w:tcW w:w="1165" w:type="dxa"/>
            <w:shd w:val="clear" w:color="auto" w:fill="auto"/>
            <w:vAlign w:val="center"/>
            <w:hideMark/>
          </w:tcPr>
          <w:p w14:paraId="08CBEB5F" w14:textId="77777777" w:rsidR="00EC147C" w:rsidRPr="00AF2329" w:rsidRDefault="00EC147C" w:rsidP="0086219B">
            <w:pPr>
              <w:jc w:val="center"/>
              <w:rPr>
                <w:color w:val="000000"/>
                <w:sz w:val="16"/>
                <w:szCs w:val="16"/>
              </w:rPr>
            </w:pPr>
            <w:r>
              <w:rPr>
                <w:color w:val="000000"/>
                <w:sz w:val="16"/>
                <w:szCs w:val="16"/>
              </w:rPr>
              <w:t>К</w:t>
            </w:r>
            <w:r w:rsidRPr="00AF2329">
              <w:rPr>
                <w:color w:val="000000"/>
                <w:sz w:val="16"/>
                <w:szCs w:val="16"/>
              </w:rPr>
              <w:t>адастровый номер</w:t>
            </w:r>
          </w:p>
        </w:tc>
        <w:tc>
          <w:tcPr>
            <w:tcW w:w="786" w:type="dxa"/>
            <w:shd w:val="clear" w:color="auto" w:fill="auto"/>
            <w:vAlign w:val="center"/>
            <w:hideMark/>
          </w:tcPr>
          <w:p w14:paraId="12114E2B" w14:textId="230C88B6" w:rsidR="00EC147C" w:rsidRPr="00AF2329" w:rsidRDefault="00EC147C" w:rsidP="0086219B">
            <w:pPr>
              <w:jc w:val="center"/>
              <w:rPr>
                <w:color w:val="000000"/>
                <w:sz w:val="16"/>
                <w:szCs w:val="16"/>
              </w:rPr>
            </w:pPr>
            <w:r w:rsidRPr="00AF2329">
              <w:rPr>
                <w:color w:val="000000"/>
                <w:sz w:val="16"/>
                <w:szCs w:val="16"/>
              </w:rPr>
              <w:t>Общ</w:t>
            </w:r>
            <w:r>
              <w:rPr>
                <w:color w:val="000000"/>
                <w:sz w:val="16"/>
                <w:szCs w:val="16"/>
              </w:rPr>
              <w:t>ая площадь,</w:t>
            </w:r>
            <w:r w:rsidRPr="00AF2329">
              <w:rPr>
                <w:color w:val="000000"/>
                <w:sz w:val="16"/>
                <w:szCs w:val="16"/>
              </w:rPr>
              <w:t xml:space="preserve"> (</w:t>
            </w:r>
            <w:proofErr w:type="spellStart"/>
            <w:r w:rsidRPr="00AF2329">
              <w:rPr>
                <w:color w:val="000000"/>
                <w:sz w:val="16"/>
                <w:szCs w:val="16"/>
              </w:rPr>
              <w:t>кв.м</w:t>
            </w:r>
            <w:proofErr w:type="spellEnd"/>
            <w:r w:rsidRPr="00AF2329">
              <w:rPr>
                <w:color w:val="000000"/>
                <w:sz w:val="16"/>
                <w:szCs w:val="16"/>
              </w:rPr>
              <w:t>.)</w:t>
            </w:r>
          </w:p>
        </w:tc>
      </w:tr>
      <w:tr w:rsidR="00EC147C" w:rsidRPr="00AF2329" w14:paraId="40D1A4A4" w14:textId="77777777" w:rsidTr="00BC72EC">
        <w:trPr>
          <w:trHeight w:val="471"/>
        </w:trPr>
        <w:tc>
          <w:tcPr>
            <w:tcW w:w="405" w:type="dxa"/>
            <w:shd w:val="clear" w:color="auto" w:fill="auto"/>
            <w:noWrap/>
            <w:vAlign w:val="center"/>
          </w:tcPr>
          <w:p w14:paraId="6F78CDB8" w14:textId="77777777" w:rsidR="00EC147C" w:rsidRPr="00F97F23" w:rsidRDefault="00EC147C" w:rsidP="0086219B">
            <w:pPr>
              <w:jc w:val="center"/>
              <w:rPr>
                <w:color w:val="000000"/>
                <w:sz w:val="16"/>
                <w:szCs w:val="16"/>
              </w:rPr>
            </w:pPr>
            <w:r w:rsidRPr="00F97F23">
              <w:rPr>
                <w:color w:val="000000"/>
                <w:sz w:val="16"/>
                <w:szCs w:val="16"/>
              </w:rPr>
              <w:t>1</w:t>
            </w:r>
          </w:p>
        </w:tc>
        <w:tc>
          <w:tcPr>
            <w:tcW w:w="1039" w:type="dxa"/>
            <w:shd w:val="clear" w:color="auto" w:fill="auto"/>
            <w:vAlign w:val="center"/>
            <w:hideMark/>
          </w:tcPr>
          <w:p w14:paraId="0878FC51" w14:textId="77777777" w:rsidR="00EC147C" w:rsidRPr="00AF2329" w:rsidRDefault="00EC147C" w:rsidP="0086219B">
            <w:pPr>
              <w:jc w:val="center"/>
              <w:rPr>
                <w:color w:val="000000"/>
                <w:sz w:val="16"/>
                <w:szCs w:val="16"/>
              </w:rPr>
            </w:pPr>
            <w:r w:rsidRPr="00AF2329">
              <w:rPr>
                <w:color w:val="000000"/>
                <w:sz w:val="16"/>
                <w:szCs w:val="16"/>
              </w:rPr>
              <w:t>195 от 23.03.2016</w:t>
            </w:r>
          </w:p>
        </w:tc>
        <w:tc>
          <w:tcPr>
            <w:tcW w:w="1292" w:type="dxa"/>
            <w:shd w:val="clear" w:color="auto" w:fill="auto"/>
            <w:vAlign w:val="center"/>
            <w:hideMark/>
          </w:tcPr>
          <w:p w14:paraId="24745544" w14:textId="77777777" w:rsidR="00EC147C" w:rsidRDefault="00EC147C" w:rsidP="0086219B">
            <w:pPr>
              <w:jc w:val="center"/>
            </w:pPr>
            <w:r w:rsidRPr="00CC3932">
              <w:rPr>
                <w:color w:val="000000"/>
                <w:sz w:val="16"/>
                <w:szCs w:val="16"/>
              </w:rPr>
              <w:t>отсутствует</w:t>
            </w:r>
          </w:p>
        </w:tc>
        <w:tc>
          <w:tcPr>
            <w:tcW w:w="1419" w:type="dxa"/>
            <w:shd w:val="clear" w:color="auto" w:fill="auto"/>
            <w:vAlign w:val="center"/>
            <w:hideMark/>
          </w:tcPr>
          <w:p w14:paraId="1DF7E121" w14:textId="77777777" w:rsidR="00EC147C" w:rsidRPr="00AF2329" w:rsidRDefault="00EC147C" w:rsidP="0086219B">
            <w:pPr>
              <w:jc w:val="center"/>
              <w:rPr>
                <w:color w:val="000000"/>
                <w:sz w:val="16"/>
                <w:szCs w:val="16"/>
              </w:rPr>
            </w:pPr>
            <w:r w:rsidRPr="00AF2329">
              <w:rPr>
                <w:color w:val="000000"/>
                <w:sz w:val="16"/>
                <w:szCs w:val="16"/>
              </w:rPr>
              <w:t>нежилое помещение, 1 этаж, в МКД</w:t>
            </w:r>
          </w:p>
        </w:tc>
        <w:tc>
          <w:tcPr>
            <w:tcW w:w="1927" w:type="dxa"/>
            <w:shd w:val="clear" w:color="auto" w:fill="auto"/>
            <w:vAlign w:val="center"/>
            <w:hideMark/>
          </w:tcPr>
          <w:p w14:paraId="49847725" w14:textId="1E73F070" w:rsidR="00EC147C" w:rsidRPr="00AF2329" w:rsidRDefault="00EC147C" w:rsidP="0086219B">
            <w:pPr>
              <w:jc w:val="center"/>
              <w:rPr>
                <w:color w:val="000000"/>
                <w:sz w:val="16"/>
                <w:szCs w:val="16"/>
              </w:rPr>
            </w:pPr>
            <w:bookmarkStart w:id="3" w:name="_Hlk56500419"/>
            <w:r w:rsidRPr="000F156A">
              <w:rPr>
                <w:color w:val="000000"/>
                <w:sz w:val="16"/>
                <w:szCs w:val="16"/>
              </w:rPr>
              <w:t>Красноярский край, г. Норильск,</w:t>
            </w:r>
            <w:r>
              <w:rPr>
                <w:color w:val="000000"/>
                <w:sz w:val="16"/>
                <w:szCs w:val="16"/>
              </w:rPr>
              <w:t xml:space="preserve"> ул. </w:t>
            </w:r>
            <w:r w:rsidRPr="00AF2329">
              <w:rPr>
                <w:color w:val="000000"/>
                <w:sz w:val="16"/>
                <w:szCs w:val="16"/>
              </w:rPr>
              <w:t xml:space="preserve">Бегичева, </w:t>
            </w:r>
            <w:r>
              <w:rPr>
                <w:color w:val="000000"/>
                <w:sz w:val="16"/>
                <w:szCs w:val="16"/>
              </w:rPr>
              <w:t xml:space="preserve">д. </w:t>
            </w:r>
            <w:r w:rsidRPr="00AF2329">
              <w:rPr>
                <w:color w:val="000000"/>
                <w:sz w:val="16"/>
                <w:szCs w:val="16"/>
              </w:rPr>
              <w:t>27</w:t>
            </w:r>
            <w:bookmarkEnd w:id="3"/>
          </w:p>
        </w:tc>
        <w:tc>
          <w:tcPr>
            <w:tcW w:w="1039" w:type="dxa"/>
          </w:tcPr>
          <w:p w14:paraId="497B1869" w14:textId="77777777" w:rsidR="00EC147C" w:rsidRPr="00267874" w:rsidRDefault="00EC147C" w:rsidP="0086219B">
            <w:pPr>
              <w:jc w:val="center"/>
              <w:rPr>
                <w:color w:val="000000"/>
                <w:sz w:val="16"/>
                <w:szCs w:val="16"/>
              </w:rPr>
            </w:pPr>
          </w:p>
        </w:tc>
        <w:tc>
          <w:tcPr>
            <w:tcW w:w="1039" w:type="dxa"/>
            <w:shd w:val="clear" w:color="auto" w:fill="auto"/>
            <w:vAlign w:val="center"/>
            <w:hideMark/>
          </w:tcPr>
          <w:p w14:paraId="79DB9D35" w14:textId="27E2F91A" w:rsidR="00EC147C" w:rsidRDefault="00EC147C" w:rsidP="0086219B">
            <w:pPr>
              <w:jc w:val="center"/>
            </w:pPr>
            <w:r w:rsidRPr="00267874">
              <w:rPr>
                <w:color w:val="000000"/>
                <w:sz w:val="16"/>
                <w:szCs w:val="16"/>
              </w:rPr>
              <w:t>отсутствует</w:t>
            </w:r>
          </w:p>
        </w:tc>
        <w:tc>
          <w:tcPr>
            <w:tcW w:w="1165" w:type="dxa"/>
            <w:shd w:val="clear" w:color="auto" w:fill="auto"/>
            <w:vAlign w:val="center"/>
            <w:hideMark/>
          </w:tcPr>
          <w:p w14:paraId="792AE121" w14:textId="77777777" w:rsidR="00EC147C" w:rsidRDefault="00EC147C" w:rsidP="0086219B">
            <w:pPr>
              <w:jc w:val="center"/>
            </w:pPr>
            <w:r w:rsidRPr="009242B9">
              <w:rPr>
                <w:color w:val="000000"/>
                <w:sz w:val="16"/>
                <w:szCs w:val="16"/>
              </w:rPr>
              <w:t>отсутствует</w:t>
            </w:r>
          </w:p>
        </w:tc>
        <w:tc>
          <w:tcPr>
            <w:tcW w:w="786" w:type="dxa"/>
            <w:shd w:val="clear" w:color="auto" w:fill="auto"/>
            <w:vAlign w:val="center"/>
            <w:hideMark/>
          </w:tcPr>
          <w:p w14:paraId="7D0B97F6" w14:textId="77777777" w:rsidR="00EC147C" w:rsidRPr="00AF2329" w:rsidRDefault="00EC147C" w:rsidP="0086219B">
            <w:pPr>
              <w:jc w:val="center"/>
              <w:rPr>
                <w:color w:val="000000"/>
                <w:sz w:val="16"/>
                <w:szCs w:val="16"/>
              </w:rPr>
            </w:pPr>
            <w:r w:rsidRPr="00AF2329">
              <w:rPr>
                <w:color w:val="000000"/>
                <w:sz w:val="16"/>
                <w:szCs w:val="16"/>
              </w:rPr>
              <w:t>41,90</w:t>
            </w:r>
          </w:p>
        </w:tc>
      </w:tr>
      <w:tr w:rsidR="00EC147C" w:rsidRPr="00AF2329" w14:paraId="1B1E420B" w14:textId="77777777" w:rsidTr="00BC72EC">
        <w:trPr>
          <w:trHeight w:val="387"/>
        </w:trPr>
        <w:tc>
          <w:tcPr>
            <w:tcW w:w="405" w:type="dxa"/>
            <w:shd w:val="clear" w:color="auto" w:fill="auto"/>
            <w:noWrap/>
            <w:vAlign w:val="center"/>
          </w:tcPr>
          <w:p w14:paraId="45A5ED30" w14:textId="77777777" w:rsidR="00EC147C" w:rsidRPr="00F97F23" w:rsidRDefault="00EC147C" w:rsidP="0086219B">
            <w:pPr>
              <w:jc w:val="center"/>
              <w:rPr>
                <w:color w:val="000000"/>
                <w:sz w:val="16"/>
                <w:szCs w:val="16"/>
              </w:rPr>
            </w:pPr>
            <w:r w:rsidRPr="00F97F23">
              <w:rPr>
                <w:color w:val="000000"/>
                <w:sz w:val="16"/>
                <w:szCs w:val="16"/>
              </w:rPr>
              <w:t>2</w:t>
            </w:r>
          </w:p>
        </w:tc>
        <w:tc>
          <w:tcPr>
            <w:tcW w:w="1039" w:type="dxa"/>
            <w:shd w:val="clear" w:color="auto" w:fill="auto"/>
            <w:vAlign w:val="center"/>
            <w:hideMark/>
          </w:tcPr>
          <w:p w14:paraId="09891A77" w14:textId="77777777" w:rsidR="00EC147C" w:rsidRPr="00AF2329" w:rsidRDefault="00EC147C" w:rsidP="0086219B">
            <w:pPr>
              <w:jc w:val="center"/>
              <w:rPr>
                <w:color w:val="000000"/>
                <w:sz w:val="16"/>
                <w:szCs w:val="16"/>
              </w:rPr>
            </w:pPr>
            <w:r w:rsidRPr="00AF2329">
              <w:rPr>
                <w:color w:val="000000"/>
                <w:sz w:val="16"/>
                <w:szCs w:val="16"/>
              </w:rPr>
              <w:t>108/1 от 18.12.2007</w:t>
            </w:r>
          </w:p>
        </w:tc>
        <w:tc>
          <w:tcPr>
            <w:tcW w:w="1292" w:type="dxa"/>
            <w:shd w:val="clear" w:color="auto" w:fill="auto"/>
            <w:vAlign w:val="center"/>
            <w:hideMark/>
          </w:tcPr>
          <w:p w14:paraId="6BC8FA67" w14:textId="77777777" w:rsidR="00EC147C" w:rsidRDefault="00EC147C" w:rsidP="0086219B">
            <w:pPr>
              <w:jc w:val="center"/>
            </w:pPr>
            <w:r w:rsidRPr="00CC3932">
              <w:rPr>
                <w:color w:val="000000"/>
                <w:sz w:val="16"/>
                <w:szCs w:val="16"/>
              </w:rPr>
              <w:t>отсутствует</w:t>
            </w:r>
          </w:p>
        </w:tc>
        <w:tc>
          <w:tcPr>
            <w:tcW w:w="1419" w:type="dxa"/>
            <w:shd w:val="clear" w:color="auto" w:fill="auto"/>
            <w:vAlign w:val="center"/>
            <w:hideMark/>
          </w:tcPr>
          <w:p w14:paraId="183B43F2" w14:textId="77777777" w:rsidR="00EC147C" w:rsidRPr="00AF2329" w:rsidRDefault="00EC147C" w:rsidP="0086219B">
            <w:pPr>
              <w:jc w:val="center"/>
              <w:rPr>
                <w:color w:val="000000"/>
                <w:sz w:val="16"/>
                <w:szCs w:val="16"/>
              </w:rPr>
            </w:pPr>
            <w:r w:rsidRPr="00AF2329">
              <w:rPr>
                <w:color w:val="000000"/>
                <w:sz w:val="16"/>
                <w:szCs w:val="16"/>
              </w:rPr>
              <w:t>нежилое встроенное помещение</w:t>
            </w:r>
          </w:p>
        </w:tc>
        <w:tc>
          <w:tcPr>
            <w:tcW w:w="1927" w:type="dxa"/>
            <w:shd w:val="clear" w:color="auto" w:fill="auto"/>
            <w:vAlign w:val="center"/>
            <w:hideMark/>
          </w:tcPr>
          <w:p w14:paraId="34AA5E93" w14:textId="677951F5" w:rsidR="00EC147C" w:rsidRPr="00AF2329" w:rsidRDefault="00EC147C" w:rsidP="0086219B">
            <w:pPr>
              <w:jc w:val="center"/>
              <w:rPr>
                <w:color w:val="000000"/>
                <w:sz w:val="16"/>
                <w:szCs w:val="16"/>
              </w:rPr>
            </w:pPr>
            <w:bookmarkStart w:id="4" w:name="_Hlk56500439"/>
            <w:r w:rsidRPr="000F156A">
              <w:rPr>
                <w:color w:val="000000"/>
                <w:sz w:val="16"/>
                <w:szCs w:val="16"/>
              </w:rPr>
              <w:t>Красноярский край, г. Норильск,</w:t>
            </w:r>
            <w:r>
              <w:rPr>
                <w:color w:val="000000"/>
                <w:sz w:val="16"/>
                <w:szCs w:val="16"/>
              </w:rPr>
              <w:t xml:space="preserve"> </w:t>
            </w:r>
            <w:r w:rsidRPr="00F97F23">
              <w:rPr>
                <w:sz w:val="16"/>
                <w:szCs w:val="16"/>
              </w:rPr>
              <w:t>Ленинский</w:t>
            </w:r>
            <w:r>
              <w:rPr>
                <w:sz w:val="16"/>
                <w:szCs w:val="16"/>
              </w:rPr>
              <w:t xml:space="preserve"> пр-т</w:t>
            </w:r>
            <w:r w:rsidRPr="00AF2329">
              <w:rPr>
                <w:color w:val="000000"/>
                <w:sz w:val="16"/>
                <w:szCs w:val="16"/>
              </w:rPr>
              <w:t>, д. 16</w:t>
            </w:r>
            <w:bookmarkEnd w:id="4"/>
          </w:p>
        </w:tc>
        <w:tc>
          <w:tcPr>
            <w:tcW w:w="1039" w:type="dxa"/>
          </w:tcPr>
          <w:p w14:paraId="2E4F9FDD" w14:textId="77777777" w:rsidR="00EC147C" w:rsidRPr="00267874" w:rsidRDefault="00EC147C" w:rsidP="0086219B">
            <w:pPr>
              <w:jc w:val="center"/>
              <w:rPr>
                <w:color w:val="000000"/>
                <w:sz w:val="16"/>
                <w:szCs w:val="16"/>
              </w:rPr>
            </w:pPr>
          </w:p>
        </w:tc>
        <w:tc>
          <w:tcPr>
            <w:tcW w:w="1039" w:type="dxa"/>
            <w:shd w:val="clear" w:color="auto" w:fill="auto"/>
            <w:vAlign w:val="center"/>
            <w:hideMark/>
          </w:tcPr>
          <w:p w14:paraId="06FB0812" w14:textId="1264564E" w:rsidR="00EC147C" w:rsidRDefault="00EC147C" w:rsidP="0086219B">
            <w:pPr>
              <w:jc w:val="center"/>
            </w:pPr>
            <w:r w:rsidRPr="00267874">
              <w:rPr>
                <w:color w:val="000000"/>
                <w:sz w:val="16"/>
                <w:szCs w:val="16"/>
              </w:rPr>
              <w:t>отсутствует</w:t>
            </w:r>
          </w:p>
        </w:tc>
        <w:tc>
          <w:tcPr>
            <w:tcW w:w="1165" w:type="dxa"/>
            <w:shd w:val="clear" w:color="auto" w:fill="auto"/>
            <w:vAlign w:val="center"/>
          </w:tcPr>
          <w:p w14:paraId="677145C5" w14:textId="77777777" w:rsidR="00EC147C" w:rsidRDefault="00EC147C" w:rsidP="0086219B">
            <w:pPr>
              <w:jc w:val="center"/>
            </w:pPr>
            <w:r w:rsidRPr="009242B9">
              <w:rPr>
                <w:color w:val="000000"/>
                <w:sz w:val="16"/>
                <w:szCs w:val="16"/>
              </w:rPr>
              <w:t>отсутствует</w:t>
            </w:r>
          </w:p>
        </w:tc>
        <w:tc>
          <w:tcPr>
            <w:tcW w:w="786" w:type="dxa"/>
            <w:shd w:val="clear" w:color="auto" w:fill="auto"/>
            <w:vAlign w:val="center"/>
            <w:hideMark/>
          </w:tcPr>
          <w:p w14:paraId="7F8E8F59" w14:textId="77777777" w:rsidR="00EC147C" w:rsidRPr="00AF2329" w:rsidRDefault="00EC147C" w:rsidP="0086219B">
            <w:pPr>
              <w:jc w:val="center"/>
              <w:rPr>
                <w:color w:val="000000"/>
                <w:sz w:val="16"/>
                <w:szCs w:val="16"/>
              </w:rPr>
            </w:pPr>
            <w:r w:rsidRPr="00AF2329">
              <w:rPr>
                <w:color w:val="000000"/>
                <w:sz w:val="16"/>
                <w:szCs w:val="16"/>
              </w:rPr>
              <w:t>144,50</w:t>
            </w:r>
          </w:p>
        </w:tc>
      </w:tr>
      <w:tr w:rsidR="00EC147C" w:rsidRPr="00AF2329" w14:paraId="0D455E0C" w14:textId="77777777" w:rsidTr="00BC72EC">
        <w:trPr>
          <w:trHeight w:val="387"/>
        </w:trPr>
        <w:tc>
          <w:tcPr>
            <w:tcW w:w="405" w:type="dxa"/>
            <w:shd w:val="clear" w:color="auto" w:fill="auto"/>
            <w:noWrap/>
            <w:vAlign w:val="center"/>
          </w:tcPr>
          <w:p w14:paraId="72D86B72" w14:textId="77777777" w:rsidR="00EC147C" w:rsidRPr="00AF2329" w:rsidRDefault="00EC147C" w:rsidP="0086219B">
            <w:pPr>
              <w:jc w:val="center"/>
              <w:rPr>
                <w:color w:val="000000"/>
                <w:sz w:val="16"/>
                <w:szCs w:val="16"/>
              </w:rPr>
            </w:pPr>
            <w:r w:rsidRPr="00AF2329">
              <w:rPr>
                <w:color w:val="000000"/>
                <w:sz w:val="16"/>
                <w:szCs w:val="16"/>
              </w:rPr>
              <w:t>3</w:t>
            </w:r>
          </w:p>
        </w:tc>
        <w:tc>
          <w:tcPr>
            <w:tcW w:w="1039" w:type="dxa"/>
            <w:shd w:val="clear" w:color="auto" w:fill="auto"/>
            <w:vAlign w:val="center"/>
          </w:tcPr>
          <w:p w14:paraId="739EF13E" w14:textId="77777777" w:rsidR="00EC147C" w:rsidRPr="00AF2329" w:rsidRDefault="00EC147C" w:rsidP="0086219B">
            <w:pPr>
              <w:jc w:val="center"/>
              <w:rPr>
                <w:color w:val="000000"/>
                <w:sz w:val="16"/>
                <w:szCs w:val="16"/>
              </w:rPr>
            </w:pPr>
            <w:r w:rsidRPr="00AF2329">
              <w:rPr>
                <w:color w:val="000000"/>
                <w:sz w:val="16"/>
                <w:szCs w:val="16"/>
              </w:rPr>
              <w:t>128 от 01.10.2010</w:t>
            </w:r>
          </w:p>
        </w:tc>
        <w:tc>
          <w:tcPr>
            <w:tcW w:w="1292" w:type="dxa"/>
            <w:shd w:val="clear" w:color="auto" w:fill="auto"/>
            <w:vAlign w:val="center"/>
          </w:tcPr>
          <w:p w14:paraId="3399C90A" w14:textId="77777777" w:rsidR="00EC147C" w:rsidRDefault="00EC147C" w:rsidP="0086219B">
            <w:pPr>
              <w:jc w:val="center"/>
            </w:pPr>
            <w:r w:rsidRPr="00CC3932">
              <w:rPr>
                <w:color w:val="000000"/>
                <w:sz w:val="16"/>
                <w:szCs w:val="16"/>
              </w:rPr>
              <w:t>отсутствует</w:t>
            </w:r>
          </w:p>
        </w:tc>
        <w:tc>
          <w:tcPr>
            <w:tcW w:w="1419" w:type="dxa"/>
            <w:shd w:val="clear" w:color="auto" w:fill="auto"/>
            <w:vAlign w:val="center"/>
          </w:tcPr>
          <w:p w14:paraId="2DC265AB" w14:textId="77777777" w:rsidR="00EC147C" w:rsidRPr="00AF2329" w:rsidRDefault="00EC147C" w:rsidP="0086219B">
            <w:pPr>
              <w:jc w:val="center"/>
              <w:rPr>
                <w:color w:val="000000"/>
                <w:sz w:val="16"/>
                <w:szCs w:val="16"/>
              </w:rPr>
            </w:pPr>
            <w:r w:rsidRPr="00AF2329">
              <w:rPr>
                <w:color w:val="000000"/>
                <w:sz w:val="16"/>
                <w:szCs w:val="16"/>
              </w:rPr>
              <w:t>нежилое помещение- 1 этаж</w:t>
            </w:r>
          </w:p>
        </w:tc>
        <w:tc>
          <w:tcPr>
            <w:tcW w:w="1927" w:type="dxa"/>
            <w:shd w:val="clear" w:color="auto" w:fill="auto"/>
            <w:vAlign w:val="center"/>
          </w:tcPr>
          <w:p w14:paraId="15C30D37" w14:textId="414EECFB" w:rsidR="00EC147C" w:rsidRPr="00AF2329" w:rsidRDefault="00EC147C" w:rsidP="0086219B">
            <w:pPr>
              <w:jc w:val="center"/>
              <w:rPr>
                <w:color w:val="000000"/>
                <w:sz w:val="16"/>
                <w:szCs w:val="16"/>
              </w:rPr>
            </w:pPr>
            <w:bookmarkStart w:id="5" w:name="_Hlk56501564"/>
            <w:r w:rsidRPr="000F156A">
              <w:rPr>
                <w:color w:val="000000"/>
                <w:sz w:val="16"/>
                <w:szCs w:val="16"/>
              </w:rPr>
              <w:t>Красноярский край, г. Норильск</w:t>
            </w:r>
            <w:r>
              <w:rPr>
                <w:color w:val="000000"/>
                <w:sz w:val="16"/>
                <w:szCs w:val="16"/>
              </w:rPr>
              <w:t>, ул.</w:t>
            </w:r>
            <w:r w:rsidRPr="00AF2329">
              <w:rPr>
                <w:color w:val="000000"/>
                <w:sz w:val="16"/>
                <w:szCs w:val="16"/>
              </w:rPr>
              <w:t xml:space="preserve"> </w:t>
            </w:r>
            <w:proofErr w:type="spellStart"/>
            <w:r w:rsidRPr="00AF2329">
              <w:rPr>
                <w:color w:val="000000"/>
                <w:sz w:val="16"/>
                <w:szCs w:val="16"/>
              </w:rPr>
              <w:t>Талнахская</w:t>
            </w:r>
            <w:proofErr w:type="spellEnd"/>
            <w:r w:rsidRPr="00AF2329">
              <w:rPr>
                <w:color w:val="000000"/>
                <w:sz w:val="16"/>
                <w:szCs w:val="16"/>
              </w:rPr>
              <w:t>, д. 16 стр. 3</w:t>
            </w:r>
            <w:bookmarkEnd w:id="5"/>
          </w:p>
        </w:tc>
        <w:tc>
          <w:tcPr>
            <w:tcW w:w="1039" w:type="dxa"/>
          </w:tcPr>
          <w:p w14:paraId="13DA6808" w14:textId="77777777" w:rsidR="00EC147C" w:rsidRPr="00AF2329" w:rsidRDefault="00EC147C" w:rsidP="0086219B">
            <w:pPr>
              <w:jc w:val="center"/>
              <w:rPr>
                <w:color w:val="000000"/>
                <w:sz w:val="16"/>
                <w:szCs w:val="16"/>
              </w:rPr>
            </w:pPr>
          </w:p>
        </w:tc>
        <w:tc>
          <w:tcPr>
            <w:tcW w:w="1039" w:type="dxa"/>
            <w:shd w:val="clear" w:color="auto" w:fill="auto"/>
            <w:vAlign w:val="center"/>
          </w:tcPr>
          <w:p w14:paraId="76DEC461" w14:textId="3FB4BD99" w:rsidR="00EC147C" w:rsidRPr="00AF2329" w:rsidRDefault="00EC147C" w:rsidP="0086219B">
            <w:pPr>
              <w:jc w:val="center"/>
              <w:rPr>
                <w:color w:val="000000"/>
                <w:sz w:val="16"/>
                <w:szCs w:val="16"/>
              </w:rPr>
            </w:pPr>
            <w:r w:rsidRPr="00AF2329">
              <w:rPr>
                <w:color w:val="000000"/>
                <w:sz w:val="16"/>
                <w:szCs w:val="16"/>
              </w:rPr>
              <w:t>4</w:t>
            </w:r>
          </w:p>
        </w:tc>
        <w:tc>
          <w:tcPr>
            <w:tcW w:w="1165" w:type="dxa"/>
            <w:shd w:val="clear" w:color="auto" w:fill="auto"/>
            <w:vAlign w:val="center"/>
          </w:tcPr>
          <w:p w14:paraId="5B20AF6D" w14:textId="77777777" w:rsidR="00EC147C" w:rsidRPr="00AF2329" w:rsidRDefault="00EC147C" w:rsidP="0086219B">
            <w:pPr>
              <w:jc w:val="center"/>
              <w:rPr>
                <w:color w:val="000000"/>
                <w:sz w:val="16"/>
                <w:szCs w:val="16"/>
              </w:rPr>
            </w:pPr>
            <w:r>
              <w:rPr>
                <w:color w:val="000000"/>
                <w:sz w:val="16"/>
                <w:szCs w:val="16"/>
              </w:rPr>
              <w:t>отсутствует</w:t>
            </w:r>
          </w:p>
        </w:tc>
        <w:tc>
          <w:tcPr>
            <w:tcW w:w="786" w:type="dxa"/>
            <w:shd w:val="clear" w:color="auto" w:fill="auto"/>
            <w:vAlign w:val="center"/>
          </w:tcPr>
          <w:p w14:paraId="0FF6E1E9" w14:textId="77777777" w:rsidR="00EC147C" w:rsidRPr="00AF2329" w:rsidRDefault="00EC147C" w:rsidP="0086219B">
            <w:pPr>
              <w:jc w:val="center"/>
              <w:rPr>
                <w:color w:val="000000"/>
                <w:sz w:val="16"/>
                <w:szCs w:val="16"/>
              </w:rPr>
            </w:pPr>
            <w:r w:rsidRPr="00AF2329">
              <w:rPr>
                <w:color w:val="000000"/>
                <w:sz w:val="16"/>
                <w:szCs w:val="16"/>
              </w:rPr>
              <w:t>72,70</w:t>
            </w:r>
          </w:p>
        </w:tc>
      </w:tr>
    </w:tbl>
    <w:p w14:paraId="3935A0E4" w14:textId="4D573AC5" w:rsidR="00125863" w:rsidRDefault="006C5491" w:rsidP="006C5491">
      <w:pPr>
        <w:pStyle w:val="af6"/>
        <w:widowControl w:val="0"/>
        <w:ind w:left="0" w:firstLine="851"/>
        <w:jc w:val="both"/>
        <w:rPr>
          <w:szCs w:val="26"/>
        </w:rPr>
      </w:pPr>
      <w:r>
        <w:rPr>
          <w:szCs w:val="26"/>
        </w:rPr>
        <w:t>На 2 земельных участка:</w:t>
      </w:r>
    </w:p>
    <w:tbl>
      <w:tblPr>
        <w:tblW w:w="9072" w:type="dxa"/>
        <w:tblInd w:w="-5" w:type="dxa"/>
        <w:tblLayout w:type="fixed"/>
        <w:tblLook w:val="04A0" w:firstRow="1" w:lastRow="0" w:firstColumn="1" w:lastColumn="0" w:noHBand="0" w:noVBand="1"/>
      </w:tblPr>
      <w:tblGrid>
        <w:gridCol w:w="528"/>
        <w:gridCol w:w="1157"/>
        <w:gridCol w:w="2411"/>
        <w:gridCol w:w="2512"/>
        <w:gridCol w:w="1156"/>
        <w:gridCol w:w="1308"/>
      </w:tblGrid>
      <w:tr w:rsidR="006C5491" w:rsidRPr="00C26DF3" w14:paraId="70793D08" w14:textId="77777777" w:rsidTr="008F66EB">
        <w:trPr>
          <w:trHeight w:val="45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A1CF3" w14:textId="77777777" w:rsidR="006C5491" w:rsidRPr="00C26DF3" w:rsidRDefault="006C5491" w:rsidP="0086219B">
            <w:pPr>
              <w:jc w:val="center"/>
              <w:rPr>
                <w:b/>
                <w:bCs/>
                <w:color w:val="000000"/>
                <w:sz w:val="16"/>
                <w:szCs w:val="16"/>
              </w:rPr>
            </w:pPr>
            <w:r w:rsidRPr="00C26DF3">
              <w:rPr>
                <w:b/>
                <w:bCs/>
                <w:color w:val="000000"/>
                <w:sz w:val="16"/>
                <w:szCs w:val="16"/>
              </w:rPr>
              <w:t>№ п/п</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6E5731D" w14:textId="77777777" w:rsidR="006C5491" w:rsidRPr="00C26DF3" w:rsidRDefault="006C5491" w:rsidP="0086219B">
            <w:pPr>
              <w:jc w:val="center"/>
              <w:rPr>
                <w:b/>
                <w:bCs/>
                <w:color w:val="000000"/>
                <w:sz w:val="16"/>
                <w:szCs w:val="16"/>
              </w:rPr>
            </w:pPr>
            <w:r w:rsidRPr="00C26DF3">
              <w:rPr>
                <w:b/>
                <w:bCs/>
                <w:color w:val="000000"/>
                <w:sz w:val="16"/>
                <w:szCs w:val="16"/>
              </w:rPr>
              <w:t>Номер договора</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B7DFB66" w14:textId="77777777" w:rsidR="006C5491" w:rsidRPr="00C26DF3" w:rsidRDefault="006C5491" w:rsidP="0086219B">
            <w:pPr>
              <w:jc w:val="center"/>
              <w:rPr>
                <w:b/>
                <w:bCs/>
                <w:color w:val="000000"/>
                <w:sz w:val="16"/>
                <w:szCs w:val="16"/>
              </w:rPr>
            </w:pPr>
            <w:r w:rsidRPr="00C26DF3">
              <w:rPr>
                <w:b/>
                <w:bCs/>
                <w:color w:val="000000"/>
                <w:sz w:val="16"/>
                <w:szCs w:val="16"/>
              </w:rPr>
              <w:t>Предмет договора</w:t>
            </w:r>
          </w:p>
        </w:tc>
        <w:tc>
          <w:tcPr>
            <w:tcW w:w="2807" w:type="dxa"/>
            <w:tcBorders>
              <w:top w:val="single" w:sz="4" w:space="0" w:color="auto"/>
              <w:left w:val="nil"/>
              <w:bottom w:val="single" w:sz="4" w:space="0" w:color="auto"/>
              <w:right w:val="single" w:sz="4" w:space="0" w:color="auto"/>
            </w:tcBorders>
            <w:shd w:val="clear" w:color="auto" w:fill="auto"/>
            <w:vAlign w:val="center"/>
            <w:hideMark/>
          </w:tcPr>
          <w:p w14:paraId="6B22460D" w14:textId="77777777" w:rsidR="006C5491" w:rsidRPr="00C26DF3" w:rsidRDefault="006C5491" w:rsidP="0086219B">
            <w:pPr>
              <w:jc w:val="center"/>
              <w:rPr>
                <w:b/>
                <w:bCs/>
                <w:color w:val="000000"/>
                <w:sz w:val="16"/>
                <w:szCs w:val="16"/>
              </w:rPr>
            </w:pPr>
            <w:r w:rsidRPr="00C26DF3">
              <w:rPr>
                <w:b/>
                <w:bCs/>
                <w:color w:val="000000"/>
                <w:sz w:val="16"/>
                <w:szCs w:val="16"/>
              </w:rPr>
              <w:t>Адрес - улица, дом</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1CE6644D" w14:textId="77777777" w:rsidR="006C5491" w:rsidRPr="00C26DF3" w:rsidRDefault="006C5491" w:rsidP="0086219B">
            <w:pPr>
              <w:jc w:val="center"/>
              <w:rPr>
                <w:b/>
                <w:bCs/>
                <w:color w:val="000000"/>
                <w:sz w:val="16"/>
                <w:szCs w:val="16"/>
              </w:rPr>
            </w:pPr>
            <w:r w:rsidRPr="00C26DF3">
              <w:rPr>
                <w:b/>
                <w:bCs/>
                <w:color w:val="000000"/>
                <w:sz w:val="16"/>
                <w:szCs w:val="16"/>
              </w:rPr>
              <w:t>Номер помещения</w:t>
            </w:r>
          </w:p>
        </w:tc>
        <w:tc>
          <w:tcPr>
            <w:tcW w:w="1447" w:type="dxa"/>
            <w:tcBorders>
              <w:top w:val="single" w:sz="4" w:space="0" w:color="auto"/>
              <w:left w:val="nil"/>
              <w:bottom w:val="single" w:sz="4" w:space="0" w:color="auto"/>
              <w:right w:val="single" w:sz="4" w:space="0" w:color="auto"/>
            </w:tcBorders>
            <w:shd w:val="clear" w:color="auto" w:fill="auto"/>
            <w:vAlign w:val="center"/>
            <w:hideMark/>
          </w:tcPr>
          <w:p w14:paraId="4DA28FF3" w14:textId="77777777" w:rsidR="006C5491" w:rsidRPr="00C26DF3" w:rsidRDefault="006C5491" w:rsidP="0086219B">
            <w:pPr>
              <w:jc w:val="center"/>
              <w:rPr>
                <w:b/>
                <w:bCs/>
                <w:color w:val="000000"/>
                <w:sz w:val="16"/>
                <w:szCs w:val="16"/>
              </w:rPr>
            </w:pPr>
            <w:r w:rsidRPr="00C26DF3">
              <w:rPr>
                <w:b/>
                <w:bCs/>
                <w:color w:val="000000"/>
                <w:sz w:val="16"/>
                <w:szCs w:val="16"/>
              </w:rPr>
              <w:t>Общая площадь (</w:t>
            </w:r>
            <w:proofErr w:type="spellStart"/>
            <w:r w:rsidRPr="00C26DF3">
              <w:rPr>
                <w:b/>
                <w:bCs/>
                <w:color w:val="000000"/>
                <w:sz w:val="16"/>
                <w:szCs w:val="16"/>
              </w:rPr>
              <w:t>кв.м</w:t>
            </w:r>
            <w:proofErr w:type="spellEnd"/>
            <w:r w:rsidRPr="00C26DF3">
              <w:rPr>
                <w:b/>
                <w:bCs/>
                <w:color w:val="000000"/>
                <w:sz w:val="16"/>
                <w:szCs w:val="16"/>
              </w:rPr>
              <w:t>.)</w:t>
            </w:r>
          </w:p>
        </w:tc>
      </w:tr>
      <w:tr w:rsidR="006C5491" w:rsidRPr="00AF2329" w14:paraId="51C44BF0" w14:textId="77777777" w:rsidTr="008F66EB">
        <w:trPr>
          <w:trHeight w:val="38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627615A" w14:textId="77777777" w:rsidR="006C5491" w:rsidRPr="00AF2329" w:rsidRDefault="006C5491" w:rsidP="0086219B">
            <w:pPr>
              <w:jc w:val="center"/>
              <w:rPr>
                <w:color w:val="000000"/>
                <w:sz w:val="16"/>
                <w:szCs w:val="16"/>
              </w:rPr>
            </w:pPr>
            <w:r w:rsidRPr="00AF2329">
              <w:rPr>
                <w:color w:val="000000"/>
                <w:sz w:val="16"/>
                <w:szCs w:val="16"/>
              </w:rPr>
              <w:t>1</w:t>
            </w:r>
          </w:p>
        </w:tc>
        <w:tc>
          <w:tcPr>
            <w:tcW w:w="1276" w:type="dxa"/>
            <w:tcBorders>
              <w:top w:val="nil"/>
              <w:left w:val="nil"/>
              <w:bottom w:val="single" w:sz="4" w:space="0" w:color="auto"/>
              <w:right w:val="single" w:sz="4" w:space="0" w:color="auto"/>
            </w:tcBorders>
            <w:shd w:val="clear" w:color="auto" w:fill="auto"/>
            <w:vAlign w:val="center"/>
            <w:hideMark/>
          </w:tcPr>
          <w:p w14:paraId="5FCEA6DD" w14:textId="77777777" w:rsidR="006C5491" w:rsidRPr="00AF2329" w:rsidRDefault="006C5491" w:rsidP="0086219B">
            <w:pPr>
              <w:jc w:val="center"/>
              <w:rPr>
                <w:color w:val="000000"/>
                <w:sz w:val="16"/>
                <w:szCs w:val="16"/>
              </w:rPr>
            </w:pPr>
            <w:r w:rsidRPr="00AF2329">
              <w:rPr>
                <w:color w:val="000000"/>
                <w:sz w:val="16"/>
                <w:szCs w:val="16"/>
              </w:rPr>
              <w:t>220 от 22.05.2017</w:t>
            </w:r>
          </w:p>
        </w:tc>
        <w:tc>
          <w:tcPr>
            <w:tcW w:w="2693" w:type="dxa"/>
            <w:tcBorders>
              <w:top w:val="nil"/>
              <w:left w:val="nil"/>
              <w:bottom w:val="single" w:sz="4" w:space="0" w:color="auto"/>
              <w:right w:val="single" w:sz="4" w:space="0" w:color="auto"/>
            </w:tcBorders>
            <w:shd w:val="clear" w:color="auto" w:fill="auto"/>
            <w:vAlign w:val="center"/>
            <w:hideMark/>
          </w:tcPr>
          <w:p w14:paraId="15E45F27" w14:textId="77777777" w:rsidR="006C5491" w:rsidRPr="00AF2329" w:rsidRDefault="006C5491" w:rsidP="0086219B">
            <w:pPr>
              <w:jc w:val="center"/>
              <w:rPr>
                <w:sz w:val="16"/>
                <w:szCs w:val="16"/>
              </w:rPr>
            </w:pPr>
            <w:r w:rsidRPr="00AF2329">
              <w:rPr>
                <w:sz w:val="16"/>
                <w:szCs w:val="16"/>
              </w:rPr>
              <w:t>нежилое отдельно стоящее здание</w:t>
            </w:r>
          </w:p>
        </w:tc>
        <w:tc>
          <w:tcPr>
            <w:tcW w:w="2807" w:type="dxa"/>
            <w:tcBorders>
              <w:top w:val="nil"/>
              <w:left w:val="nil"/>
              <w:bottom w:val="single" w:sz="4" w:space="0" w:color="auto"/>
              <w:right w:val="single" w:sz="4" w:space="0" w:color="auto"/>
            </w:tcBorders>
            <w:shd w:val="clear" w:color="auto" w:fill="auto"/>
            <w:vAlign w:val="center"/>
            <w:hideMark/>
          </w:tcPr>
          <w:p w14:paraId="75232019" w14:textId="77777777" w:rsidR="006C5491" w:rsidRPr="00AF2329" w:rsidRDefault="006C5491" w:rsidP="0086219B">
            <w:pPr>
              <w:jc w:val="center"/>
              <w:rPr>
                <w:color w:val="000000"/>
                <w:sz w:val="16"/>
                <w:szCs w:val="16"/>
              </w:rPr>
            </w:pPr>
            <w:r w:rsidRPr="000F156A">
              <w:rPr>
                <w:color w:val="000000"/>
                <w:sz w:val="16"/>
                <w:szCs w:val="16"/>
              </w:rPr>
              <w:t xml:space="preserve">Красноярский край, </w:t>
            </w:r>
            <w:proofErr w:type="spellStart"/>
            <w:r w:rsidRPr="000F156A">
              <w:rPr>
                <w:color w:val="000000"/>
                <w:sz w:val="16"/>
                <w:szCs w:val="16"/>
              </w:rPr>
              <w:t>г.Норильск</w:t>
            </w:r>
            <w:proofErr w:type="spellEnd"/>
            <w:r w:rsidRPr="000F156A">
              <w:rPr>
                <w:color w:val="000000"/>
                <w:sz w:val="16"/>
                <w:szCs w:val="16"/>
              </w:rPr>
              <w:t>,</w:t>
            </w:r>
            <w:r>
              <w:rPr>
                <w:color w:val="000000"/>
                <w:sz w:val="16"/>
                <w:szCs w:val="16"/>
              </w:rPr>
              <w:t xml:space="preserve"> </w:t>
            </w:r>
            <w:r w:rsidRPr="00AF2329">
              <w:rPr>
                <w:color w:val="000000"/>
                <w:sz w:val="16"/>
                <w:szCs w:val="16"/>
              </w:rPr>
              <w:t>Ленинский пр-т, д. 48 Б</w:t>
            </w:r>
          </w:p>
        </w:tc>
        <w:tc>
          <w:tcPr>
            <w:tcW w:w="1275" w:type="dxa"/>
            <w:tcBorders>
              <w:top w:val="nil"/>
              <w:left w:val="nil"/>
              <w:bottom w:val="single" w:sz="4" w:space="0" w:color="auto"/>
              <w:right w:val="single" w:sz="4" w:space="0" w:color="auto"/>
            </w:tcBorders>
            <w:shd w:val="clear" w:color="auto" w:fill="auto"/>
            <w:vAlign w:val="center"/>
            <w:hideMark/>
          </w:tcPr>
          <w:p w14:paraId="5F93637B" w14:textId="77777777" w:rsidR="006C5491" w:rsidRPr="00AF2329" w:rsidRDefault="006C5491" w:rsidP="0086219B">
            <w:pPr>
              <w:jc w:val="center"/>
              <w:rPr>
                <w:color w:val="000000"/>
                <w:sz w:val="16"/>
                <w:szCs w:val="16"/>
              </w:rPr>
            </w:pPr>
            <w:r>
              <w:rPr>
                <w:color w:val="000000"/>
                <w:sz w:val="16"/>
                <w:szCs w:val="16"/>
              </w:rPr>
              <w:t>отсутствует</w:t>
            </w:r>
          </w:p>
        </w:tc>
        <w:tc>
          <w:tcPr>
            <w:tcW w:w="1447" w:type="dxa"/>
            <w:tcBorders>
              <w:top w:val="nil"/>
              <w:left w:val="nil"/>
              <w:bottom w:val="single" w:sz="4" w:space="0" w:color="auto"/>
              <w:right w:val="single" w:sz="4" w:space="0" w:color="auto"/>
            </w:tcBorders>
            <w:shd w:val="clear" w:color="auto" w:fill="auto"/>
            <w:vAlign w:val="center"/>
            <w:hideMark/>
          </w:tcPr>
          <w:p w14:paraId="345C3E06" w14:textId="77777777" w:rsidR="006C5491" w:rsidRPr="00AF2329" w:rsidRDefault="006C5491" w:rsidP="0086219B">
            <w:pPr>
              <w:jc w:val="center"/>
              <w:rPr>
                <w:color w:val="000000"/>
                <w:sz w:val="16"/>
                <w:szCs w:val="16"/>
              </w:rPr>
            </w:pPr>
            <w:r w:rsidRPr="00AF2329">
              <w:rPr>
                <w:color w:val="000000"/>
                <w:sz w:val="16"/>
                <w:szCs w:val="16"/>
              </w:rPr>
              <w:t>1 824,80</w:t>
            </w:r>
          </w:p>
        </w:tc>
      </w:tr>
      <w:tr w:rsidR="006C5491" w:rsidRPr="00AF2329" w14:paraId="5855768B" w14:textId="77777777" w:rsidTr="008F66EB">
        <w:trPr>
          <w:trHeight w:val="382"/>
        </w:trPr>
        <w:tc>
          <w:tcPr>
            <w:tcW w:w="567" w:type="dxa"/>
            <w:tcBorders>
              <w:top w:val="nil"/>
              <w:left w:val="single" w:sz="4" w:space="0" w:color="auto"/>
              <w:bottom w:val="single" w:sz="4" w:space="0" w:color="auto"/>
              <w:right w:val="single" w:sz="4" w:space="0" w:color="auto"/>
            </w:tcBorders>
            <w:shd w:val="clear" w:color="auto" w:fill="auto"/>
            <w:noWrap/>
            <w:vAlign w:val="center"/>
          </w:tcPr>
          <w:p w14:paraId="72A21545" w14:textId="77777777" w:rsidR="006C5491" w:rsidRPr="00AF2329" w:rsidRDefault="006C5491" w:rsidP="0086219B">
            <w:pPr>
              <w:jc w:val="center"/>
              <w:rPr>
                <w:color w:val="000000"/>
                <w:sz w:val="16"/>
                <w:szCs w:val="16"/>
              </w:rPr>
            </w:pPr>
            <w:r>
              <w:rPr>
                <w:color w:val="000000"/>
                <w:sz w:val="16"/>
                <w:szCs w:val="16"/>
              </w:rPr>
              <w:t>2</w:t>
            </w:r>
          </w:p>
        </w:tc>
        <w:tc>
          <w:tcPr>
            <w:tcW w:w="1276" w:type="dxa"/>
            <w:tcBorders>
              <w:top w:val="nil"/>
              <w:left w:val="nil"/>
              <w:bottom w:val="single" w:sz="4" w:space="0" w:color="auto"/>
              <w:right w:val="single" w:sz="4" w:space="0" w:color="auto"/>
            </w:tcBorders>
            <w:shd w:val="clear" w:color="auto" w:fill="auto"/>
            <w:vAlign w:val="center"/>
            <w:hideMark/>
          </w:tcPr>
          <w:p w14:paraId="4F16E529" w14:textId="77777777" w:rsidR="006C5491" w:rsidRPr="00AF2329" w:rsidRDefault="006C5491" w:rsidP="0086219B">
            <w:pPr>
              <w:jc w:val="center"/>
              <w:rPr>
                <w:color w:val="000000"/>
                <w:sz w:val="16"/>
                <w:szCs w:val="16"/>
              </w:rPr>
            </w:pPr>
            <w:r w:rsidRPr="00AF2329">
              <w:rPr>
                <w:color w:val="000000"/>
                <w:sz w:val="16"/>
                <w:szCs w:val="16"/>
              </w:rPr>
              <w:t>221 от 18.08.2017,</w:t>
            </w:r>
          </w:p>
          <w:p w14:paraId="3C6241B8" w14:textId="77777777" w:rsidR="006C5491" w:rsidRPr="00AF2329" w:rsidRDefault="006C5491" w:rsidP="0086219B">
            <w:pPr>
              <w:jc w:val="center"/>
              <w:rPr>
                <w:color w:val="000000"/>
                <w:sz w:val="16"/>
                <w:szCs w:val="16"/>
              </w:rPr>
            </w:pPr>
            <w:r w:rsidRPr="00AF2329">
              <w:rPr>
                <w:color w:val="000000"/>
                <w:sz w:val="16"/>
                <w:szCs w:val="16"/>
              </w:rPr>
              <w:t>155 от 24.10.2013,</w:t>
            </w:r>
          </w:p>
        </w:tc>
        <w:tc>
          <w:tcPr>
            <w:tcW w:w="2693" w:type="dxa"/>
            <w:tcBorders>
              <w:top w:val="nil"/>
              <w:left w:val="nil"/>
              <w:bottom w:val="single" w:sz="4" w:space="0" w:color="auto"/>
              <w:right w:val="single" w:sz="4" w:space="0" w:color="auto"/>
            </w:tcBorders>
            <w:shd w:val="clear" w:color="auto" w:fill="auto"/>
            <w:vAlign w:val="center"/>
            <w:hideMark/>
          </w:tcPr>
          <w:p w14:paraId="207FF1EF" w14:textId="77777777" w:rsidR="006C5491" w:rsidRPr="00AF2329" w:rsidRDefault="006C5491" w:rsidP="0086219B">
            <w:pPr>
              <w:jc w:val="center"/>
              <w:rPr>
                <w:sz w:val="16"/>
                <w:szCs w:val="16"/>
              </w:rPr>
            </w:pPr>
            <w:r w:rsidRPr="00AF2329">
              <w:rPr>
                <w:sz w:val="16"/>
                <w:szCs w:val="16"/>
              </w:rPr>
              <w:t>отдельно стоящее здание</w:t>
            </w:r>
          </w:p>
        </w:tc>
        <w:tc>
          <w:tcPr>
            <w:tcW w:w="2807" w:type="dxa"/>
            <w:tcBorders>
              <w:top w:val="nil"/>
              <w:left w:val="nil"/>
              <w:bottom w:val="single" w:sz="4" w:space="0" w:color="auto"/>
              <w:right w:val="single" w:sz="4" w:space="0" w:color="auto"/>
            </w:tcBorders>
            <w:shd w:val="clear" w:color="auto" w:fill="auto"/>
            <w:vAlign w:val="center"/>
            <w:hideMark/>
          </w:tcPr>
          <w:p w14:paraId="6771193E" w14:textId="77777777" w:rsidR="006C5491" w:rsidRDefault="006C5491" w:rsidP="0086219B">
            <w:pPr>
              <w:jc w:val="center"/>
              <w:rPr>
                <w:color w:val="000000"/>
                <w:sz w:val="16"/>
                <w:szCs w:val="16"/>
              </w:rPr>
            </w:pPr>
            <w:r w:rsidRPr="000F156A">
              <w:rPr>
                <w:color w:val="000000"/>
                <w:sz w:val="16"/>
                <w:szCs w:val="16"/>
              </w:rPr>
              <w:t xml:space="preserve">Красноярский край, </w:t>
            </w:r>
            <w:proofErr w:type="spellStart"/>
            <w:r w:rsidRPr="000F156A">
              <w:rPr>
                <w:color w:val="000000"/>
                <w:sz w:val="16"/>
                <w:szCs w:val="16"/>
              </w:rPr>
              <w:t>г.Норильск</w:t>
            </w:r>
            <w:proofErr w:type="spellEnd"/>
            <w:r w:rsidRPr="000F156A">
              <w:rPr>
                <w:color w:val="000000"/>
                <w:sz w:val="16"/>
                <w:szCs w:val="16"/>
              </w:rPr>
              <w:t>,</w:t>
            </w:r>
            <w:r>
              <w:rPr>
                <w:color w:val="000000"/>
                <w:sz w:val="16"/>
                <w:szCs w:val="16"/>
              </w:rPr>
              <w:t xml:space="preserve"> </w:t>
            </w:r>
            <w:proofErr w:type="spellStart"/>
            <w:r>
              <w:rPr>
                <w:color w:val="000000"/>
                <w:sz w:val="16"/>
                <w:szCs w:val="16"/>
              </w:rPr>
              <w:t>ул.</w:t>
            </w:r>
            <w:r w:rsidRPr="00AF2329">
              <w:rPr>
                <w:color w:val="000000"/>
                <w:sz w:val="16"/>
                <w:szCs w:val="16"/>
              </w:rPr>
              <w:t>Вокзальная</w:t>
            </w:r>
            <w:proofErr w:type="spellEnd"/>
            <w:r w:rsidRPr="00AF2329">
              <w:rPr>
                <w:color w:val="000000"/>
                <w:sz w:val="16"/>
                <w:szCs w:val="16"/>
              </w:rPr>
              <w:t>,</w:t>
            </w:r>
          </w:p>
          <w:p w14:paraId="78E23AEF" w14:textId="77777777" w:rsidR="006C5491" w:rsidRPr="00AF2329" w:rsidRDefault="006C5491" w:rsidP="0086219B">
            <w:pPr>
              <w:jc w:val="center"/>
              <w:rPr>
                <w:color w:val="000000"/>
                <w:sz w:val="16"/>
                <w:szCs w:val="16"/>
              </w:rPr>
            </w:pPr>
            <w:r>
              <w:rPr>
                <w:color w:val="000000"/>
                <w:sz w:val="16"/>
                <w:szCs w:val="16"/>
              </w:rPr>
              <w:t xml:space="preserve">д. </w:t>
            </w:r>
            <w:r w:rsidRPr="00AF2329">
              <w:rPr>
                <w:color w:val="000000"/>
                <w:sz w:val="16"/>
                <w:szCs w:val="16"/>
              </w:rPr>
              <w:t>2 Б</w:t>
            </w:r>
          </w:p>
        </w:tc>
        <w:tc>
          <w:tcPr>
            <w:tcW w:w="1275" w:type="dxa"/>
            <w:tcBorders>
              <w:top w:val="nil"/>
              <w:left w:val="nil"/>
              <w:bottom w:val="single" w:sz="4" w:space="0" w:color="auto"/>
              <w:right w:val="single" w:sz="4" w:space="0" w:color="auto"/>
            </w:tcBorders>
            <w:shd w:val="clear" w:color="auto" w:fill="auto"/>
            <w:vAlign w:val="center"/>
            <w:hideMark/>
          </w:tcPr>
          <w:p w14:paraId="19FBD3BE" w14:textId="77777777" w:rsidR="006C5491" w:rsidRPr="00AF2329" w:rsidRDefault="006C5491" w:rsidP="0086219B">
            <w:pPr>
              <w:jc w:val="center"/>
              <w:rPr>
                <w:color w:val="000000"/>
                <w:sz w:val="16"/>
                <w:szCs w:val="16"/>
              </w:rPr>
            </w:pPr>
            <w:r w:rsidRPr="00AF2329">
              <w:rPr>
                <w:color w:val="000000"/>
                <w:sz w:val="16"/>
                <w:szCs w:val="16"/>
              </w:rPr>
              <w:t>1,2,3,4</w:t>
            </w:r>
          </w:p>
        </w:tc>
        <w:tc>
          <w:tcPr>
            <w:tcW w:w="1447" w:type="dxa"/>
            <w:tcBorders>
              <w:top w:val="nil"/>
              <w:left w:val="nil"/>
              <w:bottom w:val="single" w:sz="4" w:space="0" w:color="auto"/>
              <w:right w:val="single" w:sz="4" w:space="0" w:color="auto"/>
            </w:tcBorders>
            <w:shd w:val="clear" w:color="auto" w:fill="auto"/>
            <w:vAlign w:val="center"/>
            <w:hideMark/>
          </w:tcPr>
          <w:p w14:paraId="6CF6EFAB" w14:textId="1A9E45F2" w:rsidR="006C5491" w:rsidRPr="006C7B15" w:rsidRDefault="006C5491" w:rsidP="006C7B15">
            <w:pPr>
              <w:pStyle w:val="af6"/>
              <w:numPr>
                <w:ilvl w:val="0"/>
                <w:numId w:val="32"/>
              </w:numPr>
              <w:jc w:val="center"/>
              <w:rPr>
                <w:color w:val="000000"/>
                <w:sz w:val="16"/>
                <w:szCs w:val="16"/>
              </w:rPr>
            </w:pPr>
            <w:r w:rsidRPr="006C7B15">
              <w:rPr>
                <w:color w:val="000000"/>
                <w:sz w:val="16"/>
                <w:szCs w:val="16"/>
              </w:rPr>
              <w:t>125,0</w:t>
            </w:r>
          </w:p>
        </w:tc>
      </w:tr>
    </w:tbl>
    <w:p w14:paraId="1F72F699" w14:textId="2FE329BE" w:rsidR="006C7B15" w:rsidRDefault="00F05A9E" w:rsidP="00681178">
      <w:pPr>
        <w:pStyle w:val="af6"/>
        <w:widowControl w:val="0"/>
        <w:numPr>
          <w:ilvl w:val="0"/>
          <w:numId w:val="7"/>
        </w:numPr>
        <w:tabs>
          <w:tab w:val="left" w:pos="993"/>
        </w:tabs>
        <w:ind w:left="0" w:firstLine="709"/>
        <w:jc w:val="both"/>
        <w:rPr>
          <w:szCs w:val="26"/>
        </w:rPr>
      </w:pPr>
      <w:r>
        <w:rPr>
          <w:szCs w:val="26"/>
        </w:rPr>
        <w:t xml:space="preserve">в нарушение подпункта 2.1 пункта 2 </w:t>
      </w:r>
      <w:r w:rsidR="00567A59">
        <w:rPr>
          <w:szCs w:val="26"/>
        </w:rPr>
        <w:t>«</w:t>
      </w:r>
      <w:r>
        <w:rPr>
          <w:szCs w:val="26"/>
        </w:rPr>
        <w:t>Цели и виды деятельности</w:t>
      </w:r>
      <w:r w:rsidR="00567A59">
        <w:rPr>
          <w:szCs w:val="26"/>
        </w:rPr>
        <w:t>»</w:t>
      </w:r>
      <w:r>
        <w:rPr>
          <w:szCs w:val="26"/>
        </w:rPr>
        <w:t xml:space="preserve"> Устава </w:t>
      </w:r>
      <w:r w:rsidR="006C7B15" w:rsidRPr="006C7B15">
        <w:rPr>
          <w:szCs w:val="26"/>
        </w:rPr>
        <w:t xml:space="preserve">МУП </w:t>
      </w:r>
      <w:r w:rsidR="0063268C">
        <w:rPr>
          <w:szCs w:val="26"/>
        </w:rPr>
        <w:t>«</w:t>
      </w:r>
      <w:r w:rsidR="006C7B15" w:rsidRPr="006C7B15">
        <w:rPr>
          <w:szCs w:val="26"/>
        </w:rPr>
        <w:t>ТоргСервис</w:t>
      </w:r>
      <w:r w:rsidR="0063268C">
        <w:rPr>
          <w:szCs w:val="26"/>
        </w:rPr>
        <w:t>»</w:t>
      </w:r>
      <w:r>
        <w:rPr>
          <w:szCs w:val="26"/>
        </w:rPr>
        <w:t xml:space="preserve">, утвержденного начальником Управления имущества Администрации города Норильска </w:t>
      </w:r>
      <w:r w:rsidR="00076F04">
        <w:rPr>
          <w:szCs w:val="26"/>
        </w:rPr>
        <w:t>от 28.04.2015</w:t>
      </w:r>
      <w:r w:rsidR="00567A59">
        <w:rPr>
          <w:szCs w:val="26"/>
        </w:rPr>
        <w:t>,</w:t>
      </w:r>
      <w:r w:rsidR="00076F04">
        <w:rPr>
          <w:szCs w:val="26"/>
        </w:rPr>
        <w:t xml:space="preserve"> </w:t>
      </w:r>
      <w:r>
        <w:rPr>
          <w:szCs w:val="26"/>
        </w:rPr>
        <w:t xml:space="preserve">установлено отсутствие договорных обязательств между МУП </w:t>
      </w:r>
      <w:r w:rsidR="0063268C">
        <w:rPr>
          <w:szCs w:val="26"/>
        </w:rPr>
        <w:t>«</w:t>
      </w:r>
      <w:r>
        <w:rPr>
          <w:szCs w:val="26"/>
        </w:rPr>
        <w:t>ТоргСервис</w:t>
      </w:r>
      <w:r w:rsidR="0063268C">
        <w:rPr>
          <w:szCs w:val="26"/>
        </w:rPr>
        <w:t>»</w:t>
      </w:r>
      <w:r>
        <w:rPr>
          <w:szCs w:val="26"/>
        </w:rPr>
        <w:t xml:space="preserve"> </w:t>
      </w:r>
      <w:r w:rsidR="00076F04">
        <w:rPr>
          <w:szCs w:val="26"/>
        </w:rPr>
        <w:t xml:space="preserve">и ООО </w:t>
      </w:r>
      <w:r w:rsidR="0063268C">
        <w:rPr>
          <w:szCs w:val="26"/>
        </w:rPr>
        <w:t>«</w:t>
      </w:r>
      <w:r w:rsidR="00076F04">
        <w:rPr>
          <w:szCs w:val="26"/>
        </w:rPr>
        <w:t xml:space="preserve">УК </w:t>
      </w:r>
      <w:r w:rsidR="0063268C">
        <w:rPr>
          <w:szCs w:val="26"/>
        </w:rPr>
        <w:t>«</w:t>
      </w:r>
      <w:r w:rsidR="00076F04">
        <w:rPr>
          <w:szCs w:val="26"/>
        </w:rPr>
        <w:t>Город</w:t>
      </w:r>
      <w:r w:rsidR="0063268C">
        <w:rPr>
          <w:szCs w:val="26"/>
        </w:rPr>
        <w:t>»</w:t>
      </w:r>
      <w:r w:rsidR="00076F04">
        <w:rPr>
          <w:szCs w:val="26"/>
        </w:rPr>
        <w:t xml:space="preserve"> при передач</w:t>
      </w:r>
      <w:r w:rsidR="00567A59">
        <w:rPr>
          <w:szCs w:val="26"/>
        </w:rPr>
        <w:t>е</w:t>
      </w:r>
      <w:r w:rsidR="00076F04">
        <w:rPr>
          <w:szCs w:val="26"/>
        </w:rPr>
        <w:t xml:space="preserve"> нежилых помещений для осуществления деятельности ООО </w:t>
      </w:r>
      <w:r w:rsidR="0063268C">
        <w:rPr>
          <w:szCs w:val="26"/>
        </w:rPr>
        <w:t>«</w:t>
      </w:r>
      <w:r w:rsidR="00076F04">
        <w:rPr>
          <w:szCs w:val="26"/>
        </w:rPr>
        <w:t xml:space="preserve">УК </w:t>
      </w:r>
      <w:r w:rsidR="0063268C">
        <w:rPr>
          <w:szCs w:val="26"/>
        </w:rPr>
        <w:t>«</w:t>
      </w:r>
      <w:r w:rsidR="00076F04">
        <w:rPr>
          <w:szCs w:val="26"/>
        </w:rPr>
        <w:t>Город</w:t>
      </w:r>
      <w:r w:rsidR="0063268C">
        <w:rPr>
          <w:szCs w:val="26"/>
        </w:rPr>
        <w:t>»</w:t>
      </w:r>
      <w:r w:rsidR="00076F04">
        <w:rPr>
          <w:szCs w:val="26"/>
        </w:rPr>
        <w:t>, по следующим адресам:</w:t>
      </w:r>
    </w:p>
    <w:p w14:paraId="5987FAA7" w14:textId="3960176F" w:rsidR="006C7B15" w:rsidRPr="0077600D" w:rsidRDefault="0077600D" w:rsidP="0077600D">
      <w:pPr>
        <w:widowControl w:val="0"/>
        <w:tabs>
          <w:tab w:val="left" w:pos="851"/>
          <w:tab w:val="left" w:pos="993"/>
        </w:tabs>
        <w:ind w:firstLine="709"/>
        <w:jc w:val="both"/>
        <w:rPr>
          <w:szCs w:val="26"/>
        </w:rPr>
      </w:pPr>
      <w:r>
        <w:rPr>
          <w:iCs/>
          <w:szCs w:val="26"/>
        </w:rPr>
        <w:t xml:space="preserve">– </w:t>
      </w:r>
      <w:r w:rsidR="00076F04" w:rsidRPr="0077600D">
        <w:rPr>
          <w:iCs/>
          <w:szCs w:val="26"/>
        </w:rPr>
        <w:t>Красноярский край, г. Норильск, пр-т Ленинский, д. 48</w:t>
      </w:r>
      <w:r w:rsidR="00B93790">
        <w:rPr>
          <w:iCs/>
          <w:szCs w:val="26"/>
        </w:rPr>
        <w:t xml:space="preserve"> </w:t>
      </w:r>
      <w:r w:rsidR="00076F04" w:rsidRPr="0077600D">
        <w:rPr>
          <w:iCs/>
          <w:szCs w:val="26"/>
        </w:rPr>
        <w:t xml:space="preserve">Б (общей площадью 1 824,8 </w:t>
      </w:r>
      <w:proofErr w:type="spellStart"/>
      <w:r w:rsidR="00076F04" w:rsidRPr="0077600D">
        <w:rPr>
          <w:iCs/>
          <w:szCs w:val="26"/>
        </w:rPr>
        <w:t>кв.м</w:t>
      </w:r>
      <w:proofErr w:type="spellEnd"/>
      <w:r w:rsidR="00076F04" w:rsidRPr="0077600D">
        <w:rPr>
          <w:iCs/>
          <w:szCs w:val="26"/>
        </w:rPr>
        <w:t>.) в период с 01.01.2018 по настоящее время (ранее заключенный договор аренды от 16.12.2017 № ТС-38/17А прекратив</w:t>
      </w:r>
      <w:r w:rsidR="007962C8" w:rsidRPr="0077600D">
        <w:rPr>
          <w:iCs/>
          <w:szCs w:val="26"/>
        </w:rPr>
        <w:t>ши</w:t>
      </w:r>
      <w:r w:rsidR="00D660D0">
        <w:rPr>
          <w:iCs/>
          <w:szCs w:val="26"/>
        </w:rPr>
        <w:t>й</w:t>
      </w:r>
      <w:r w:rsidR="00076F04" w:rsidRPr="0077600D">
        <w:rPr>
          <w:iCs/>
          <w:szCs w:val="26"/>
        </w:rPr>
        <w:t xml:space="preserve"> свое действие 30.12.2017)</w:t>
      </w:r>
      <w:r w:rsidR="006C7B15" w:rsidRPr="0077600D">
        <w:rPr>
          <w:iCs/>
          <w:szCs w:val="26"/>
        </w:rPr>
        <w:t>;</w:t>
      </w:r>
    </w:p>
    <w:p w14:paraId="1EFAA7CF" w14:textId="7EADCF77" w:rsidR="00076F04" w:rsidRPr="0077600D" w:rsidRDefault="0077600D" w:rsidP="0077600D">
      <w:pPr>
        <w:widowControl w:val="0"/>
        <w:tabs>
          <w:tab w:val="left" w:pos="851"/>
          <w:tab w:val="left" w:pos="993"/>
        </w:tabs>
        <w:ind w:firstLine="709"/>
        <w:jc w:val="both"/>
        <w:rPr>
          <w:szCs w:val="26"/>
        </w:rPr>
      </w:pPr>
      <w:r>
        <w:rPr>
          <w:iCs/>
          <w:szCs w:val="26"/>
        </w:rPr>
        <w:t xml:space="preserve">– </w:t>
      </w:r>
      <w:r w:rsidR="00076F04" w:rsidRPr="0077600D">
        <w:rPr>
          <w:iCs/>
          <w:szCs w:val="26"/>
        </w:rPr>
        <w:t xml:space="preserve">Красноярский край, г. Норильск, ул. Школьная, д. 13 (общей площадью 3 089,10 </w:t>
      </w:r>
      <w:proofErr w:type="spellStart"/>
      <w:r w:rsidR="00076F04" w:rsidRPr="0077600D">
        <w:rPr>
          <w:iCs/>
          <w:szCs w:val="26"/>
        </w:rPr>
        <w:t>кв.м</w:t>
      </w:r>
      <w:proofErr w:type="spellEnd"/>
      <w:r w:rsidR="00076F04" w:rsidRPr="0077600D">
        <w:rPr>
          <w:iCs/>
          <w:szCs w:val="26"/>
        </w:rPr>
        <w:t xml:space="preserve">.) с 05.12.2017 (ранее заключенный договор аренды от 20.11.2017 </w:t>
      </w:r>
      <w:r w:rsidR="00D660D0">
        <w:rPr>
          <w:iCs/>
          <w:szCs w:val="26"/>
        </w:rPr>
        <w:t xml:space="preserve">           </w:t>
      </w:r>
      <w:r w:rsidR="008F66EB" w:rsidRPr="0077600D">
        <w:rPr>
          <w:iCs/>
          <w:szCs w:val="26"/>
        </w:rPr>
        <w:t xml:space="preserve">      </w:t>
      </w:r>
      <w:r w:rsidR="00076F04" w:rsidRPr="0077600D">
        <w:rPr>
          <w:iCs/>
          <w:szCs w:val="26"/>
        </w:rPr>
        <w:t>№ ТС-39/17А прекративши</w:t>
      </w:r>
      <w:r w:rsidR="00D660D0">
        <w:rPr>
          <w:iCs/>
          <w:szCs w:val="26"/>
        </w:rPr>
        <w:t>й</w:t>
      </w:r>
      <w:r w:rsidR="00076F04" w:rsidRPr="0077600D">
        <w:rPr>
          <w:iCs/>
          <w:szCs w:val="26"/>
        </w:rPr>
        <w:t xml:space="preserve"> свое действие 04.12.2017) по настоящее время</w:t>
      </w:r>
      <w:r w:rsidR="00D660D0">
        <w:rPr>
          <w:iCs/>
          <w:szCs w:val="26"/>
        </w:rPr>
        <w:t>,</w:t>
      </w:r>
      <w:r w:rsidR="00076F04" w:rsidRPr="0077600D">
        <w:rPr>
          <w:iCs/>
          <w:szCs w:val="26"/>
        </w:rPr>
        <w:t xml:space="preserve"> </w:t>
      </w:r>
      <w:r w:rsidR="00D660D0">
        <w:rPr>
          <w:iCs/>
          <w:szCs w:val="26"/>
        </w:rPr>
        <w:t>ч</w:t>
      </w:r>
      <w:r w:rsidR="00076F04" w:rsidRPr="0077600D">
        <w:rPr>
          <w:iCs/>
          <w:szCs w:val="26"/>
        </w:rPr>
        <w:t xml:space="preserve">то привело к неосновательному обогащению. </w:t>
      </w:r>
    </w:p>
    <w:p w14:paraId="738CF1B2" w14:textId="218E1E4A" w:rsidR="005662FF" w:rsidRPr="00BC72EC" w:rsidRDefault="00076F04" w:rsidP="00BC72EC">
      <w:pPr>
        <w:pStyle w:val="af6"/>
        <w:widowControl w:val="0"/>
        <w:ind w:left="0" w:firstLine="851"/>
        <w:jc w:val="both"/>
        <w:rPr>
          <w:iCs/>
          <w:szCs w:val="26"/>
        </w:rPr>
      </w:pPr>
      <w:r w:rsidRPr="00076F04">
        <w:rPr>
          <w:iCs/>
          <w:szCs w:val="26"/>
        </w:rPr>
        <w:t xml:space="preserve">Контрольно-счетной палатой осуществлен расчет стоимости неосновательного обогащения в размере невнесенной арендной платы за период пользования и расчет процентов за пользование чужими денежными средствами арендатором ООО </w:t>
      </w:r>
      <w:r w:rsidR="0063268C">
        <w:rPr>
          <w:iCs/>
          <w:szCs w:val="26"/>
        </w:rPr>
        <w:t>«</w:t>
      </w:r>
      <w:r w:rsidRPr="00076F04">
        <w:rPr>
          <w:iCs/>
          <w:szCs w:val="26"/>
        </w:rPr>
        <w:t xml:space="preserve">УК </w:t>
      </w:r>
      <w:r w:rsidR="0063268C">
        <w:rPr>
          <w:iCs/>
          <w:szCs w:val="26"/>
        </w:rPr>
        <w:t>«</w:t>
      </w:r>
      <w:r w:rsidR="00D952C6" w:rsidRPr="00D952C6">
        <w:rPr>
          <w:iCs/>
          <w:szCs w:val="26"/>
        </w:rPr>
        <w:t>Город</w:t>
      </w:r>
      <w:r w:rsidR="0063268C">
        <w:rPr>
          <w:iCs/>
          <w:szCs w:val="26"/>
        </w:rPr>
        <w:t>»</w:t>
      </w:r>
      <w:r>
        <w:rPr>
          <w:iCs/>
          <w:szCs w:val="26"/>
        </w:rPr>
        <w:t xml:space="preserve"> на сумму 49 153,6 тыс. </w:t>
      </w:r>
      <w:r w:rsidR="00BD4725">
        <w:rPr>
          <w:iCs/>
          <w:szCs w:val="26"/>
        </w:rPr>
        <w:t>рублей,</w:t>
      </w:r>
      <w:r>
        <w:rPr>
          <w:iCs/>
          <w:szCs w:val="26"/>
        </w:rPr>
        <w:t xml:space="preserve"> в том числе проценты за пользование чужими денежными средствами в объеме 3 797,8 тыс. рублей.</w:t>
      </w:r>
    </w:p>
    <w:p w14:paraId="01211C6C" w14:textId="366FC003" w:rsidR="00525BF4" w:rsidRPr="00D952C6" w:rsidRDefault="0086219B" w:rsidP="00D952C6">
      <w:pPr>
        <w:pStyle w:val="af6"/>
        <w:widowControl w:val="0"/>
        <w:numPr>
          <w:ilvl w:val="1"/>
          <w:numId w:val="28"/>
        </w:numPr>
        <w:tabs>
          <w:tab w:val="left" w:pos="1134"/>
        </w:tabs>
        <w:ind w:left="0" w:firstLine="709"/>
        <w:jc w:val="both"/>
        <w:rPr>
          <w:szCs w:val="26"/>
        </w:rPr>
      </w:pPr>
      <w:r w:rsidRPr="00D952C6">
        <w:rPr>
          <w:szCs w:val="26"/>
        </w:rPr>
        <w:t>П</w:t>
      </w:r>
      <w:r w:rsidR="006F2344" w:rsidRPr="00D952C6">
        <w:rPr>
          <w:szCs w:val="26"/>
        </w:rPr>
        <w:t>роверка законности, результативности (эффективности и экономности) использования средств, предусмотренных на реализацию мероприятий по благоустройству городского кладбища</w:t>
      </w:r>
      <w:r w:rsidR="009B19FE" w:rsidRPr="00D952C6">
        <w:rPr>
          <w:szCs w:val="26"/>
        </w:rPr>
        <w:t xml:space="preserve"> и объектов (зданий), расположенных на территории</w:t>
      </w:r>
      <w:r w:rsidR="004356E0">
        <w:rPr>
          <w:szCs w:val="26"/>
        </w:rPr>
        <w:t>,</w:t>
      </w:r>
      <w:r w:rsidR="009B19FE" w:rsidRPr="00D952C6">
        <w:rPr>
          <w:szCs w:val="26"/>
        </w:rPr>
        <w:t xml:space="preserve"> (выборочно)</w:t>
      </w:r>
      <w:r w:rsidR="005662FF" w:rsidRPr="00D952C6">
        <w:rPr>
          <w:szCs w:val="26"/>
        </w:rPr>
        <w:t xml:space="preserve"> </w:t>
      </w:r>
      <w:r w:rsidR="00525BF4" w:rsidRPr="00D952C6">
        <w:rPr>
          <w:szCs w:val="26"/>
        </w:rPr>
        <w:t xml:space="preserve">проведена в отношении выполненных ремонтно-строительных (строительно-монтажных) работ на объекте </w:t>
      </w:r>
      <w:r w:rsidR="0063268C">
        <w:rPr>
          <w:szCs w:val="26"/>
        </w:rPr>
        <w:t>«</w:t>
      </w:r>
      <w:r w:rsidR="00525BF4" w:rsidRPr="00D952C6">
        <w:rPr>
          <w:szCs w:val="26"/>
        </w:rPr>
        <w:t>Нежилое отдельно стоящее здание</w:t>
      </w:r>
      <w:r w:rsidR="0063268C">
        <w:rPr>
          <w:szCs w:val="26"/>
        </w:rPr>
        <w:t>»</w:t>
      </w:r>
      <w:r w:rsidR="00525BF4" w:rsidRPr="00D952C6">
        <w:rPr>
          <w:szCs w:val="26"/>
        </w:rPr>
        <w:t xml:space="preserve">, по адресу: Красноярский </w:t>
      </w:r>
      <w:proofErr w:type="gramStart"/>
      <w:r w:rsidR="00525BF4" w:rsidRPr="00D952C6">
        <w:rPr>
          <w:szCs w:val="26"/>
        </w:rPr>
        <w:t xml:space="preserve">край, </w:t>
      </w:r>
      <w:r w:rsidR="00C63329">
        <w:rPr>
          <w:szCs w:val="26"/>
        </w:rPr>
        <w:t xml:space="preserve">  </w:t>
      </w:r>
      <w:proofErr w:type="gramEnd"/>
      <w:r w:rsidR="00C63329">
        <w:rPr>
          <w:szCs w:val="26"/>
        </w:rPr>
        <w:t xml:space="preserve">      </w:t>
      </w:r>
      <w:r w:rsidR="00D952C6" w:rsidRPr="00D952C6">
        <w:rPr>
          <w:szCs w:val="26"/>
        </w:rPr>
        <w:t>г. Норильск</w:t>
      </w:r>
      <w:r w:rsidR="00525BF4" w:rsidRPr="00D952C6">
        <w:rPr>
          <w:szCs w:val="26"/>
        </w:rPr>
        <w:t xml:space="preserve">, Центральный район, район станции </w:t>
      </w:r>
      <w:proofErr w:type="spellStart"/>
      <w:r w:rsidR="00525BF4" w:rsidRPr="00D952C6">
        <w:rPr>
          <w:szCs w:val="26"/>
        </w:rPr>
        <w:t>Голиково</w:t>
      </w:r>
      <w:proofErr w:type="spellEnd"/>
      <w:r w:rsidR="00525BF4" w:rsidRPr="00D952C6">
        <w:rPr>
          <w:szCs w:val="26"/>
        </w:rPr>
        <w:t>, д.</w:t>
      </w:r>
      <w:r w:rsidR="00B93790">
        <w:rPr>
          <w:szCs w:val="26"/>
        </w:rPr>
        <w:t xml:space="preserve"> </w:t>
      </w:r>
      <w:r w:rsidR="00525BF4" w:rsidRPr="00D952C6">
        <w:rPr>
          <w:szCs w:val="26"/>
        </w:rPr>
        <w:t>15, далее – Объект.</w:t>
      </w:r>
    </w:p>
    <w:p w14:paraId="6E4C1E4B" w14:textId="1667F824" w:rsidR="00525BF4" w:rsidRPr="00A66626" w:rsidRDefault="00525BF4" w:rsidP="00D952C6">
      <w:pPr>
        <w:pStyle w:val="af6"/>
        <w:widowControl w:val="0"/>
        <w:ind w:left="0" w:firstLine="709"/>
        <w:jc w:val="both"/>
        <w:rPr>
          <w:iCs/>
          <w:szCs w:val="26"/>
        </w:rPr>
      </w:pPr>
      <w:r w:rsidRPr="00525BF4">
        <w:rPr>
          <w:iCs/>
          <w:szCs w:val="26"/>
        </w:rPr>
        <w:t xml:space="preserve">Ремонт фасада Объекта осуществлялся с 2019 года за счет средств местного бюджета в пределах лимитов бюджетных обязательств, предусмотренных МП </w:t>
      </w:r>
      <w:r w:rsidR="0063268C">
        <w:rPr>
          <w:iCs/>
          <w:szCs w:val="26"/>
        </w:rPr>
        <w:t>«</w:t>
      </w:r>
      <w:r w:rsidRPr="00525BF4">
        <w:rPr>
          <w:iCs/>
          <w:szCs w:val="26"/>
        </w:rPr>
        <w:t>Поддержание сохранности действующих и строительство новых объектов социальной инфраструктуры</w:t>
      </w:r>
      <w:r w:rsidR="0063268C">
        <w:rPr>
          <w:iCs/>
          <w:szCs w:val="26"/>
        </w:rPr>
        <w:t>»</w:t>
      </w:r>
      <w:r w:rsidRPr="00525BF4">
        <w:rPr>
          <w:iCs/>
          <w:szCs w:val="26"/>
        </w:rPr>
        <w:t xml:space="preserve"> на 2017-2021 годы, утвержденной постановлением Администрации г. Норильска от 07.12.2016 № 590, по основному мероприятию 6 </w:t>
      </w:r>
      <w:r w:rsidR="0063268C">
        <w:rPr>
          <w:iCs/>
          <w:szCs w:val="26"/>
        </w:rPr>
        <w:t>«</w:t>
      </w:r>
      <w:r w:rsidRPr="00525BF4">
        <w:rPr>
          <w:iCs/>
          <w:szCs w:val="26"/>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r w:rsidR="0063268C">
        <w:rPr>
          <w:iCs/>
          <w:szCs w:val="26"/>
        </w:rPr>
        <w:t>»</w:t>
      </w:r>
      <w:r w:rsidRPr="00525BF4">
        <w:rPr>
          <w:iCs/>
          <w:szCs w:val="26"/>
        </w:rPr>
        <w:t xml:space="preserve"> (мероприятие 6.2 </w:t>
      </w:r>
      <w:r w:rsidR="00844C8C">
        <w:rPr>
          <w:iCs/>
          <w:szCs w:val="26"/>
        </w:rPr>
        <w:t>–</w:t>
      </w:r>
      <w:r w:rsidRPr="00525BF4">
        <w:rPr>
          <w:iCs/>
          <w:szCs w:val="26"/>
        </w:rPr>
        <w:t xml:space="preserve"> </w:t>
      </w:r>
      <w:r w:rsidR="0063268C">
        <w:rPr>
          <w:iCs/>
          <w:szCs w:val="26"/>
        </w:rPr>
        <w:t>«</w:t>
      </w:r>
      <w:r w:rsidRPr="00525BF4">
        <w:rPr>
          <w:iCs/>
          <w:szCs w:val="26"/>
        </w:rPr>
        <w:t>Капитальный ремонт</w:t>
      </w:r>
      <w:r w:rsidR="0063268C">
        <w:rPr>
          <w:iCs/>
          <w:szCs w:val="26"/>
        </w:rPr>
        <w:t>»</w:t>
      </w:r>
      <w:r w:rsidRPr="00525BF4">
        <w:rPr>
          <w:iCs/>
          <w:szCs w:val="26"/>
        </w:rPr>
        <w:t xml:space="preserve">, КЭК 225/944), </w:t>
      </w:r>
      <w:r w:rsidR="00BC72EC">
        <w:rPr>
          <w:iCs/>
          <w:szCs w:val="26"/>
        </w:rPr>
        <w:t xml:space="preserve">      </w:t>
      </w:r>
      <w:r w:rsidRPr="00525BF4">
        <w:rPr>
          <w:iCs/>
          <w:szCs w:val="26"/>
        </w:rPr>
        <w:t>далее – Муниципальная программа</w:t>
      </w:r>
      <w:r w:rsidR="004356E0">
        <w:rPr>
          <w:iCs/>
          <w:szCs w:val="26"/>
        </w:rPr>
        <w:t>,</w:t>
      </w:r>
      <w:r w:rsidRPr="00525BF4">
        <w:rPr>
          <w:iCs/>
          <w:szCs w:val="26"/>
        </w:rPr>
        <w:t xml:space="preserve"> (согласно Паспорту Муниципальной программы ответственным исполнителем (разработчиком) и главным распорядителем бюджетных средств является А</w:t>
      </w:r>
      <w:r w:rsidR="00EC147C">
        <w:rPr>
          <w:iCs/>
          <w:szCs w:val="26"/>
        </w:rPr>
        <w:t xml:space="preserve">дминистрация г. Норильска </w:t>
      </w:r>
      <w:r w:rsidR="0077600D">
        <w:rPr>
          <w:iCs/>
          <w:szCs w:val="26"/>
        </w:rPr>
        <w:t xml:space="preserve">                  </w:t>
      </w:r>
      <w:r w:rsidR="00EC147C">
        <w:rPr>
          <w:iCs/>
          <w:szCs w:val="26"/>
        </w:rPr>
        <w:t>(ПБС –</w:t>
      </w:r>
      <w:r w:rsidRPr="00525BF4">
        <w:rPr>
          <w:iCs/>
          <w:szCs w:val="26"/>
        </w:rPr>
        <w:t xml:space="preserve"> МКУ </w:t>
      </w:r>
      <w:r w:rsidR="0063268C">
        <w:rPr>
          <w:iCs/>
          <w:szCs w:val="26"/>
        </w:rPr>
        <w:t>«</w:t>
      </w:r>
      <w:proofErr w:type="spellStart"/>
      <w:r w:rsidRPr="00525BF4">
        <w:rPr>
          <w:iCs/>
          <w:szCs w:val="26"/>
        </w:rPr>
        <w:t>УКРиС</w:t>
      </w:r>
      <w:proofErr w:type="spellEnd"/>
      <w:r w:rsidR="0063268C">
        <w:rPr>
          <w:iCs/>
          <w:szCs w:val="26"/>
        </w:rPr>
        <w:t>»</w:t>
      </w:r>
      <w:r w:rsidRPr="00525BF4">
        <w:rPr>
          <w:iCs/>
          <w:szCs w:val="26"/>
        </w:rPr>
        <w:t>).</w:t>
      </w:r>
      <w:r w:rsidR="0086219B" w:rsidRPr="0086219B">
        <w:rPr>
          <w:szCs w:val="26"/>
        </w:rPr>
        <w:t xml:space="preserve"> </w:t>
      </w:r>
      <w:r w:rsidR="0086219B">
        <w:rPr>
          <w:szCs w:val="26"/>
        </w:rPr>
        <w:t xml:space="preserve">Проверкой охвачено </w:t>
      </w:r>
      <w:r w:rsidR="0086219B" w:rsidRPr="006F2344">
        <w:rPr>
          <w:szCs w:val="26"/>
        </w:rPr>
        <w:t xml:space="preserve">2 </w:t>
      </w:r>
      <w:r w:rsidR="0086219B">
        <w:rPr>
          <w:szCs w:val="26"/>
        </w:rPr>
        <w:t xml:space="preserve">муниципальных </w:t>
      </w:r>
      <w:r w:rsidR="0086219B" w:rsidRPr="006F2344">
        <w:rPr>
          <w:szCs w:val="26"/>
        </w:rPr>
        <w:t xml:space="preserve">учреждения, объем проверенных средств составил </w:t>
      </w:r>
      <w:r w:rsidR="0086219B">
        <w:rPr>
          <w:szCs w:val="26"/>
        </w:rPr>
        <w:t>19 862,0</w:t>
      </w:r>
      <w:r w:rsidR="0086219B" w:rsidRPr="006F2344">
        <w:rPr>
          <w:szCs w:val="26"/>
        </w:rPr>
        <w:t xml:space="preserve"> тыс. рублей (в том числе средства местного бюджета </w:t>
      </w:r>
      <w:r w:rsidR="0086219B">
        <w:rPr>
          <w:szCs w:val="26"/>
        </w:rPr>
        <w:t>19 862,0</w:t>
      </w:r>
      <w:r w:rsidR="0086219B" w:rsidRPr="006F2344">
        <w:rPr>
          <w:szCs w:val="26"/>
        </w:rPr>
        <w:t xml:space="preserve"> тыс. рублей), установлено нарушений и недостатков на сумму </w:t>
      </w:r>
      <w:r w:rsidR="0086219B">
        <w:rPr>
          <w:szCs w:val="26"/>
        </w:rPr>
        <w:t>20 336,0</w:t>
      </w:r>
      <w:r w:rsidR="0086219B" w:rsidRPr="006F2344">
        <w:rPr>
          <w:szCs w:val="26"/>
        </w:rPr>
        <w:t xml:space="preserve"> тыс. рублей (количество случаев – </w:t>
      </w:r>
      <w:r w:rsidR="0086219B">
        <w:rPr>
          <w:szCs w:val="26"/>
        </w:rPr>
        <w:t>29</w:t>
      </w:r>
      <w:r w:rsidR="0086219B" w:rsidRPr="006F2344">
        <w:rPr>
          <w:szCs w:val="26"/>
        </w:rPr>
        <w:t>)</w:t>
      </w:r>
      <w:r w:rsidR="00CD4D02">
        <w:rPr>
          <w:szCs w:val="26"/>
        </w:rPr>
        <w:t>:</w:t>
      </w:r>
    </w:p>
    <w:p w14:paraId="793312E3" w14:textId="77777777" w:rsidR="00A66626" w:rsidRDefault="00D507AA" w:rsidP="00681178">
      <w:pPr>
        <w:pStyle w:val="af6"/>
        <w:widowControl w:val="0"/>
        <w:numPr>
          <w:ilvl w:val="0"/>
          <w:numId w:val="7"/>
        </w:numPr>
        <w:tabs>
          <w:tab w:val="left" w:pos="993"/>
        </w:tabs>
        <w:ind w:left="0" w:firstLine="709"/>
        <w:jc w:val="both"/>
        <w:rPr>
          <w:szCs w:val="26"/>
        </w:rPr>
      </w:pPr>
      <w:r>
        <w:rPr>
          <w:szCs w:val="26"/>
        </w:rPr>
        <w:t xml:space="preserve">неправомерное (незаконное) использование средств местного бюджета установлено в размере </w:t>
      </w:r>
      <w:r w:rsidR="00C82910">
        <w:rPr>
          <w:szCs w:val="26"/>
        </w:rPr>
        <w:t>879,1</w:t>
      </w:r>
      <w:r>
        <w:rPr>
          <w:szCs w:val="26"/>
        </w:rPr>
        <w:t xml:space="preserve"> тыс. рублей в количестве </w:t>
      </w:r>
      <w:r w:rsidR="00C82910">
        <w:rPr>
          <w:szCs w:val="26"/>
        </w:rPr>
        <w:t>6</w:t>
      </w:r>
      <w:r>
        <w:rPr>
          <w:szCs w:val="26"/>
        </w:rPr>
        <w:t xml:space="preserve"> случаев, в том числе: </w:t>
      </w:r>
    </w:p>
    <w:p w14:paraId="1D7EF62E" w14:textId="196DF9F0" w:rsidR="00D952C6" w:rsidRPr="0077600D" w:rsidRDefault="0077600D" w:rsidP="0077600D">
      <w:pPr>
        <w:tabs>
          <w:tab w:val="left" w:pos="993"/>
        </w:tabs>
        <w:autoSpaceDE w:val="0"/>
        <w:autoSpaceDN w:val="0"/>
        <w:adjustRightInd w:val="0"/>
        <w:ind w:firstLine="709"/>
        <w:jc w:val="both"/>
        <w:rPr>
          <w:iCs/>
          <w:szCs w:val="26"/>
        </w:rPr>
      </w:pPr>
      <w:r>
        <w:rPr>
          <w:iCs/>
          <w:szCs w:val="26"/>
        </w:rPr>
        <w:t xml:space="preserve">– </w:t>
      </w:r>
      <w:r w:rsidR="00C82910" w:rsidRPr="0077600D">
        <w:rPr>
          <w:iCs/>
          <w:szCs w:val="26"/>
        </w:rPr>
        <w:t xml:space="preserve">расходование средств местного бюджета в результате необоснованно завышенной </w:t>
      </w:r>
      <w:bookmarkStart w:id="6" w:name="_Hlk50043517"/>
      <w:r w:rsidR="00C82910" w:rsidRPr="0077600D">
        <w:rPr>
          <w:iCs/>
          <w:szCs w:val="26"/>
        </w:rPr>
        <w:t xml:space="preserve">начальной (максимальной) цены </w:t>
      </w:r>
      <w:r w:rsidR="000A4DC7" w:rsidRPr="0077600D">
        <w:rPr>
          <w:iCs/>
          <w:szCs w:val="26"/>
        </w:rPr>
        <w:t xml:space="preserve">заключенного </w:t>
      </w:r>
      <w:r w:rsidR="00C82910" w:rsidRPr="0077600D">
        <w:rPr>
          <w:iCs/>
          <w:szCs w:val="26"/>
        </w:rPr>
        <w:t>Контракта</w:t>
      </w:r>
      <w:r w:rsidR="002C3997" w:rsidRPr="0077600D">
        <w:rPr>
          <w:iCs/>
          <w:szCs w:val="26"/>
        </w:rPr>
        <w:t xml:space="preserve"> </w:t>
      </w:r>
      <w:r w:rsidR="00EC147C" w:rsidRPr="0077600D">
        <w:rPr>
          <w:iCs/>
          <w:szCs w:val="26"/>
        </w:rPr>
        <w:t xml:space="preserve">                    </w:t>
      </w:r>
      <w:r w:rsidR="000A4DC7" w:rsidRPr="0077600D">
        <w:rPr>
          <w:iCs/>
          <w:szCs w:val="26"/>
        </w:rPr>
        <w:t>от 24.04.2019 № 3245704989819000106,</w:t>
      </w:r>
      <w:r w:rsidR="00C82910" w:rsidRPr="0077600D">
        <w:rPr>
          <w:iCs/>
          <w:szCs w:val="26"/>
        </w:rPr>
        <w:t xml:space="preserve"> МКУ </w:t>
      </w:r>
      <w:r w:rsidR="0063268C" w:rsidRPr="0077600D">
        <w:rPr>
          <w:iCs/>
          <w:szCs w:val="26"/>
        </w:rPr>
        <w:t>«</w:t>
      </w:r>
      <w:proofErr w:type="spellStart"/>
      <w:r w:rsidR="00C82910" w:rsidRPr="0077600D">
        <w:rPr>
          <w:iCs/>
          <w:szCs w:val="26"/>
        </w:rPr>
        <w:t>УКРиС</w:t>
      </w:r>
      <w:proofErr w:type="spellEnd"/>
      <w:r w:rsidR="0063268C" w:rsidRPr="0077600D">
        <w:rPr>
          <w:iCs/>
          <w:szCs w:val="26"/>
        </w:rPr>
        <w:t>»</w:t>
      </w:r>
      <w:r w:rsidR="000A4DC7" w:rsidRPr="0077600D">
        <w:rPr>
          <w:iCs/>
          <w:szCs w:val="26"/>
        </w:rPr>
        <w:t>,</w:t>
      </w:r>
      <w:r w:rsidR="00C82910" w:rsidRPr="0077600D">
        <w:rPr>
          <w:iCs/>
          <w:szCs w:val="26"/>
        </w:rPr>
        <w:t xml:space="preserve"> </w:t>
      </w:r>
      <w:r w:rsidR="00C82910" w:rsidRPr="0077600D">
        <w:rPr>
          <w:bCs/>
          <w:iCs/>
          <w:szCs w:val="26"/>
        </w:rPr>
        <w:t xml:space="preserve">на расчетную стоимость </w:t>
      </w:r>
      <w:bookmarkEnd w:id="6"/>
      <w:r w:rsidR="004356E0" w:rsidRPr="0077600D">
        <w:rPr>
          <w:bCs/>
          <w:iCs/>
          <w:szCs w:val="26"/>
        </w:rPr>
        <w:t>586,</w:t>
      </w:r>
      <w:r w:rsidR="00671F97" w:rsidRPr="0077600D">
        <w:rPr>
          <w:bCs/>
          <w:iCs/>
          <w:szCs w:val="26"/>
        </w:rPr>
        <w:t>6</w:t>
      </w:r>
      <w:r w:rsidR="00C82910" w:rsidRPr="0077600D">
        <w:rPr>
          <w:bCs/>
          <w:iCs/>
          <w:szCs w:val="26"/>
        </w:rPr>
        <w:t xml:space="preserve"> тыс. рублей</w:t>
      </w:r>
      <w:r w:rsidR="00C82910" w:rsidRPr="0077600D">
        <w:rPr>
          <w:iCs/>
          <w:szCs w:val="26"/>
        </w:rPr>
        <w:t>;</w:t>
      </w:r>
    </w:p>
    <w:p w14:paraId="2B06B211" w14:textId="64D6AEA2" w:rsidR="00D952C6" w:rsidRPr="0077600D" w:rsidRDefault="0077600D" w:rsidP="0077600D">
      <w:pPr>
        <w:tabs>
          <w:tab w:val="left" w:pos="993"/>
        </w:tabs>
        <w:autoSpaceDE w:val="0"/>
        <w:autoSpaceDN w:val="0"/>
        <w:adjustRightInd w:val="0"/>
        <w:ind w:firstLine="709"/>
        <w:jc w:val="both"/>
        <w:rPr>
          <w:iCs/>
          <w:szCs w:val="26"/>
        </w:rPr>
      </w:pPr>
      <w:r>
        <w:rPr>
          <w:iCs/>
          <w:szCs w:val="26"/>
        </w:rPr>
        <w:t xml:space="preserve">– </w:t>
      </w:r>
      <w:r w:rsidR="00680477" w:rsidRPr="0077600D">
        <w:rPr>
          <w:iCs/>
          <w:szCs w:val="26"/>
        </w:rPr>
        <w:t xml:space="preserve">неправомерное </w:t>
      </w:r>
      <w:r w:rsidR="00680477" w:rsidRPr="0077600D">
        <w:rPr>
          <w:bCs/>
          <w:iCs/>
          <w:szCs w:val="26"/>
        </w:rPr>
        <w:t>увеличение расходных обязательств</w:t>
      </w:r>
      <w:r w:rsidR="00680477" w:rsidRPr="0077600D">
        <w:rPr>
          <w:iCs/>
          <w:szCs w:val="26"/>
        </w:rPr>
        <w:t xml:space="preserve"> местного бюджета </w:t>
      </w:r>
      <w:r w:rsidR="006B6981" w:rsidRPr="0077600D">
        <w:rPr>
          <w:iCs/>
          <w:szCs w:val="26"/>
        </w:rPr>
        <w:t xml:space="preserve">МКУ </w:t>
      </w:r>
      <w:r w:rsidR="0063268C" w:rsidRPr="0077600D">
        <w:rPr>
          <w:iCs/>
          <w:szCs w:val="26"/>
        </w:rPr>
        <w:t>«</w:t>
      </w:r>
      <w:proofErr w:type="spellStart"/>
      <w:r w:rsidR="006B6981" w:rsidRPr="0077600D">
        <w:rPr>
          <w:iCs/>
          <w:szCs w:val="26"/>
        </w:rPr>
        <w:t>УКРиС</w:t>
      </w:r>
      <w:proofErr w:type="spellEnd"/>
      <w:r w:rsidR="0063268C" w:rsidRPr="0077600D">
        <w:rPr>
          <w:iCs/>
          <w:szCs w:val="26"/>
        </w:rPr>
        <w:t>»</w:t>
      </w:r>
      <w:r w:rsidR="00680477" w:rsidRPr="0077600D">
        <w:rPr>
          <w:iCs/>
          <w:szCs w:val="26"/>
        </w:rPr>
        <w:t xml:space="preserve"> за ресурс с наименованием </w:t>
      </w:r>
      <w:r w:rsidR="0063268C" w:rsidRPr="0077600D">
        <w:rPr>
          <w:iCs/>
          <w:szCs w:val="26"/>
        </w:rPr>
        <w:t>«</w:t>
      </w:r>
      <w:r w:rsidR="00680477" w:rsidRPr="0077600D">
        <w:rPr>
          <w:iCs/>
          <w:szCs w:val="26"/>
        </w:rPr>
        <w:t xml:space="preserve">Уличный светильник 120 Вт производителя ООО </w:t>
      </w:r>
      <w:r w:rsidR="0063268C" w:rsidRPr="0077600D">
        <w:rPr>
          <w:iCs/>
          <w:szCs w:val="26"/>
        </w:rPr>
        <w:t>«</w:t>
      </w:r>
      <w:proofErr w:type="spellStart"/>
      <w:r w:rsidR="00680477" w:rsidRPr="0077600D">
        <w:rPr>
          <w:iCs/>
          <w:szCs w:val="26"/>
        </w:rPr>
        <w:t>Лессан</w:t>
      </w:r>
      <w:proofErr w:type="spellEnd"/>
      <w:r w:rsidR="0063268C" w:rsidRPr="0077600D">
        <w:rPr>
          <w:iCs/>
          <w:szCs w:val="26"/>
        </w:rPr>
        <w:t>»</w:t>
      </w:r>
      <w:r w:rsidR="00681178" w:rsidRPr="0077600D">
        <w:rPr>
          <w:iCs/>
          <w:szCs w:val="26"/>
        </w:rPr>
        <w:t xml:space="preserve"> </w:t>
      </w:r>
      <w:r w:rsidR="00680477" w:rsidRPr="0077600D">
        <w:rPr>
          <w:bCs/>
          <w:iCs/>
          <w:szCs w:val="26"/>
        </w:rPr>
        <w:t>составляет 55,4 тыс. рублей</w:t>
      </w:r>
      <w:r w:rsidR="00B93790">
        <w:rPr>
          <w:bCs/>
          <w:iCs/>
          <w:szCs w:val="26"/>
        </w:rPr>
        <w:t>,</w:t>
      </w:r>
      <w:r w:rsidR="00680477" w:rsidRPr="0077600D">
        <w:rPr>
          <w:iCs/>
          <w:szCs w:val="26"/>
        </w:rPr>
        <w:t xml:space="preserve"> с </w:t>
      </w:r>
      <w:r w:rsidR="00B93790">
        <w:rPr>
          <w:iCs/>
          <w:szCs w:val="26"/>
        </w:rPr>
        <w:t xml:space="preserve">учетом </w:t>
      </w:r>
      <w:r w:rsidR="00680477" w:rsidRPr="0077600D">
        <w:rPr>
          <w:iCs/>
          <w:szCs w:val="26"/>
        </w:rPr>
        <w:t>НДС;</w:t>
      </w:r>
    </w:p>
    <w:p w14:paraId="41251B11" w14:textId="6A063CCC" w:rsidR="006B6981" w:rsidRPr="0077600D" w:rsidRDefault="0077600D" w:rsidP="0077600D">
      <w:pPr>
        <w:tabs>
          <w:tab w:val="left" w:pos="993"/>
        </w:tabs>
        <w:autoSpaceDE w:val="0"/>
        <w:autoSpaceDN w:val="0"/>
        <w:adjustRightInd w:val="0"/>
        <w:ind w:firstLine="709"/>
        <w:jc w:val="both"/>
        <w:rPr>
          <w:iCs/>
          <w:szCs w:val="26"/>
        </w:rPr>
      </w:pPr>
      <w:r>
        <w:rPr>
          <w:bCs/>
          <w:szCs w:val="26"/>
        </w:rPr>
        <w:t xml:space="preserve">– </w:t>
      </w:r>
      <w:r w:rsidR="006B6981" w:rsidRPr="0077600D">
        <w:rPr>
          <w:bCs/>
          <w:szCs w:val="26"/>
        </w:rPr>
        <w:t>расчетна</w:t>
      </w:r>
      <w:r w:rsidR="001503C5" w:rsidRPr="0077600D">
        <w:rPr>
          <w:bCs/>
          <w:szCs w:val="26"/>
        </w:rPr>
        <w:t>я</w:t>
      </w:r>
      <w:r w:rsidR="006B6981" w:rsidRPr="0077600D">
        <w:rPr>
          <w:bCs/>
          <w:szCs w:val="26"/>
        </w:rPr>
        <w:t xml:space="preserve"> стоимость работ по установке </w:t>
      </w:r>
      <w:proofErr w:type="spellStart"/>
      <w:r w:rsidR="006B6981" w:rsidRPr="0077600D">
        <w:rPr>
          <w:bCs/>
          <w:szCs w:val="26"/>
        </w:rPr>
        <w:t>закрывателей</w:t>
      </w:r>
      <w:proofErr w:type="spellEnd"/>
      <w:r w:rsidR="006B6981" w:rsidRPr="0077600D">
        <w:rPr>
          <w:bCs/>
          <w:szCs w:val="26"/>
        </w:rPr>
        <w:t xml:space="preserve"> дверных гидравлических рычажных в алюминиевом корпусе (доводчиков) общим количеством 2 шт., </w:t>
      </w:r>
      <w:r w:rsidR="006B6981" w:rsidRPr="0077600D">
        <w:rPr>
          <w:szCs w:val="26"/>
        </w:rPr>
        <w:t>необоснованно принятых и оплаченных</w:t>
      </w:r>
      <w:r w:rsidR="006B6981" w:rsidRPr="0077600D">
        <w:rPr>
          <w:bCs/>
          <w:szCs w:val="26"/>
        </w:rPr>
        <w:t xml:space="preserve"> МКУ </w:t>
      </w:r>
      <w:r w:rsidR="0063268C" w:rsidRPr="0077600D">
        <w:rPr>
          <w:bCs/>
          <w:szCs w:val="26"/>
        </w:rPr>
        <w:t>«</w:t>
      </w:r>
      <w:proofErr w:type="spellStart"/>
      <w:r w:rsidR="006B6981" w:rsidRPr="0077600D">
        <w:rPr>
          <w:bCs/>
          <w:szCs w:val="26"/>
        </w:rPr>
        <w:t>УКРиС</w:t>
      </w:r>
      <w:proofErr w:type="spellEnd"/>
      <w:r w:rsidR="0063268C" w:rsidRPr="0077600D">
        <w:rPr>
          <w:bCs/>
          <w:szCs w:val="26"/>
        </w:rPr>
        <w:t>»</w:t>
      </w:r>
      <w:r w:rsidR="006B6981" w:rsidRPr="0077600D">
        <w:rPr>
          <w:bCs/>
          <w:szCs w:val="26"/>
        </w:rPr>
        <w:t xml:space="preserve"> </w:t>
      </w:r>
      <w:r w:rsidR="006B6981" w:rsidRPr="0077600D">
        <w:rPr>
          <w:szCs w:val="26"/>
        </w:rPr>
        <w:t>составляет 11,2 тыс. рублей</w:t>
      </w:r>
      <w:r w:rsidR="00B93790">
        <w:rPr>
          <w:szCs w:val="26"/>
        </w:rPr>
        <w:t>,</w:t>
      </w:r>
      <w:r w:rsidR="006B6981" w:rsidRPr="0077600D">
        <w:rPr>
          <w:bCs/>
          <w:szCs w:val="26"/>
        </w:rPr>
        <w:t xml:space="preserve"> с </w:t>
      </w:r>
      <w:r w:rsidR="00B93790">
        <w:rPr>
          <w:bCs/>
          <w:szCs w:val="26"/>
        </w:rPr>
        <w:t xml:space="preserve">учетом </w:t>
      </w:r>
      <w:r w:rsidR="006B6981" w:rsidRPr="0077600D">
        <w:rPr>
          <w:bCs/>
          <w:szCs w:val="26"/>
        </w:rPr>
        <w:t>НДС.</w:t>
      </w:r>
      <w:r w:rsidR="00384165" w:rsidRPr="0077600D">
        <w:rPr>
          <w:iCs/>
          <w:szCs w:val="26"/>
        </w:rPr>
        <w:t xml:space="preserve"> (</w:t>
      </w:r>
      <w:r w:rsidR="006B6981" w:rsidRPr="0077600D">
        <w:rPr>
          <w:bCs/>
          <w:szCs w:val="26"/>
        </w:rPr>
        <w:t xml:space="preserve">На момент формирования Отчета денежные средства в объеме 11,2 тыс. рублей возвращены </w:t>
      </w:r>
      <w:r w:rsidR="00B93790">
        <w:rPr>
          <w:bCs/>
          <w:szCs w:val="26"/>
        </w:rPr>
        <w:t xml:space="preserve">в </w:t>
      </w:r>
      <w:r w:rsidR="006B6981" w:rsidRPr="0077600D">
        <w:rPr>
          <w:bCs/>
          <w:szCs w:val="26"/>
        </w:rPr>
        <w:t>бюджет муниципального образования город Норильск</w:t>
      </w:r>
      <w:r w:rsidR="00384165" w:rsidRPr="0077600D">
        <w:rPr>
          <w:bCs/>
          <w:szCs w:val="26"/>
        </w:rPr>
        <w:t>)</w:t>
      </w:r>
      <w:r w:rsidR="006B6981" w:rsidRPr="0077600D">
        <w:rPr>
          <w:bCs/>
          <w:szCs w:val="26"/>
        </w:rPr>
        <w:t>;</w:t>
      </w:r>
    </w:p>
    <w:p w14:paraId="4CCFCD8C" w14:textId="71AB9032" w:rsidR="00CD4D02" w:rsidRPr="0077600D" w:rsidRDefault="0077600D" w:rsidP="0077600D">
      <w:pPr>
        <w:tabs>
          <w:tab w:val="left" w:pos="993"/>
        </w:tabs>
        <w:autoSpaceDE w:val="0"/>
        <w:autoSpaceDN w:val="0"/>
        <w:adjustRightInd w:val="0"/>
        <w:ind w:firstLine="709"/>
        <w:jc w:val="both"/>
        <w:rPr>
          <w:iCs/>
          <w:szCs w:val="26"/>
        </w:rPr>
      </w:pPr>
      <w:r>
        <w:rPr>
          <w:szCs w:val="26"/>
        </w:rPr>
        <w:t xml:space="preserve">– </w:t>
      </w:r>
      <w:r w:rsidR="000A4DC7" w:rsidRPr="0077600D">
        <w:rPr>
          <w:szCs w:val="26"/>
        </w:rPr>
        <w:t xml:space="preserve">расходование средств местного бюджета в результате необоснованно завышенной начальной (максимальной) цены Контракта от 24.10.2019 № </w:t>
      </w:r>
      <w:proofErr w:type="spellStart"/>
      <w:r w:rsidR="000A4DC7" w:rsidRPr="0077600D">
        <w:rPr>
          <w:szCs w:val="26"/>
        </w:rPr>
        <w:t>УКРиС</w:t>
      </w:r>
      <w:proofErr w:type="spellEnd"/>
      <w:r w:rsidR="000A4DC7" w:rsidRPr="0077600D">
        <w:rPr>
          <w:szCs w:val="26"/>
        </w:rPr>
        <w:t xml:space="preserve"> 98-209,</w:t>
      </w:r>
      <w:r w:rsidR="000A4DC7" w:rsidRPr="0077600D">
        <w:rPr>
          <w:iCs/>
          <w:szCs w:val="26"/>
        </w:rPr>
        <w:t xml:space="preserve"> МКУ </w:t>
      </w:r>
      <w:r w:rsidR="0063268C" w:rsidRPr="0077600D">
        <w:rPr>
          <w:iCs/>
          <w:szCs w:val="26"/>
        </w:rPr>
        <w:t>«</w:t>
      </w:r>
      <w:proofErr w:type="spellStart"/>
      <w:r w:rsidR="000A4DC7" w:rsidRPr="0077600D">
        <w:rPr>
          <w:iCs/>
          <w:szCs w:val="26"/>
        </w:rPr>
        <w:t>УКРиС</w:t>
      </w:r>
      <w:proofErr w:type="spellEnd"/>
      <w:r w:rsidR="0063268C" w:rsidRPr="0077600D">
        <w:rPr>
          <w:iCs/>
          <w:szCs w:val="26"/>
        </w:rPr>
        <w:t>»</w:t>
      </w:r>
      <w:r w:rsidR="000A4DC7" w:rsidRPr="0077600D">
        <w:rPr>
          <w:iCs/>
          <w:szCs w:val="26"/>
        </w:rPr>
        <w:t xml:space="preserve">, </w:t>
      </w:r>
      <w:r w:rsidR="000A4DC7" w:rsidRPr="0077600D">
        <w:rPr>
          <w:bCs/>
          <w:iCs/>
          <w:szCs w:val="26"/>
          <w:lang w:eastAsia="en-US"/>
        </w:rPr>
        <w:t xml:space="preserve">расчетный размер </w:t>
      </w:r>
      <w:r w:rsidR="000A4DC7" w:rsidRPr="0077600D">
        <w:rPr>
          <w:iCs/>
          <w:szCs w:val="26"/>
        </w:rPr>
        <w:t xml:space="preserve">неправомерного (незаконного) </w:t>
      </w:r>
      <w:r w:rsidR="000A4DC7" w:rsidRPr="0077600D">
        <w:rPr>
          <w:bCs/>
          <w:iCs/>
          <w:szCs w:val="26"/>
        </w:rPr>
        <w:t>увеличения расходных обязательств</w:t>
      </w:r>
      <w:r w:rsidR="000A4DC7" w:rsidRPr="0077600D">
        <w:rPr>
          <w:iCs/>
          <w:szCs w:val="26"/>
        </w:rPr>
        <w:t xml:space="preserve"> местного бюджета</w:t>
      </w:r>
      <w:r w:rsidR="000A4DC7" w:rsidRPr="0077600D">
        <w:rPr>
          <w:bCs/>
          <w:iCs/>
          <w:szCs w:val="26"/>
          <w:lang w:eastAsia="en-US"/>
        </w:rPr>
        <w:t xml:space="preserve"> состав</w:t>
      </w:r>
      <w:r w:rsidR="00AF6C0A" w:rsidRPr="0077600D">
        <w:rPr>
          <w:bCs/>
          <w:iCs/>
          <w:szCs w:val="26"/>
          <w:lang w:eastAsia="en-US"/>
        </w:rPr>
        <w:t>ила</w:t>
      </w:r>
      <w:r w:rsidR="000A4DC7" w:rsidRPr="0077600D">
        <w:rPr>
          <w:bCs/>
          <w:iCs/>
          <w:szCs w:val="26"/>
          <w:lang w:eastAsia="en-US"/>
        </w:rPr>
        <w:t xml:space="preserve"> </w:t>
      </w:r>
      <w:r w:rsidR="000A4DC7" w:rsidRPr="0077600D">
        <w:rPr>
          <w:iCs/>
          <w:szCs w:val="26"/>
          <w:lang w:eastAsia="en-US"/>
        </w:rPr>
        <w:t>69,6 тыс. рублей</w:t>
      </w:r>
      <w:r w:rsidR="00B93790">
        <w:rPr>
          <w:iCs/>
          <w:szCs w:val="26"/>
          <w:lang w:eastAsia="en-US"/>
        </w:rPr>
        <w:t>,</w:t>
      </w:r>
      <w:r w:rsidR="000A4DC7" w:rsidRPr="0077600D">
        <w:rPr>
          <w:iCs/>
          <w:szCs w:val="26"/>
          <w:lang w:eastAsia="en-US"/>
        </w:rPr>
        <w:t xml:space="preserve"> с учетом НДС</w:t>
      </w:r>
      <w:r w:rsidR="000A4DC7" w:rsidRPr="0077600D">
        <w:rPr>
          <w:bCs/>
          <w:iCs/>
          <w:szCs w:val="26"/>
          <w:lang w:eastAsia="en-US"/>
        </w:rPr>
        <w:t xml:space="preserve"> </w:t>
      </w:r>
      <w:r w:rsidR="000A4DC7" w:rsidRPr="0077600D">
        <w:rPr>
          <w:iCs/>
          <w:szCs w:val="26"/>
        </w:rPr>
        <w:t>за счет неп</w:t>
      </w:r>
      <w:r w:rsidR="00B93790">
        <w:rPr>
          <w:iCs/>
          <w:szCs w:val="26"/>
        </w:rPr>
        <w:t>рименения коэффициента снижения;</w:t>
      </w:r>
    </w:p>
    <w:p w14:paraId="6AAC572C" w14:textId="5DC7D57C" w:rsidR="00633A18" w:rsidRPr="0077600D" w:rsidRDefault="0077600D" w:rsidP="0077600D">
      <w:pPr>
        <w:tabs>
          <w:tab w:val="left" w:pos="993"/>
        </w:tabs>
        <w:autoSpaceDE w:val="0"/>
        <w:autoSpaceDN w:val="0"/>
        <w:adjustRightInd w:val="0"/>
        <w:ind w:firstLine="709"/>
        <w:jc w:val="both"/>
        <w:rPr>
          <w:iCs/>
          <w:szCs w:val="26"/>
        </w:rPr>
      </w:pPr>
      <w:r>
        <w:rPr>
          <w:szCs w:val="26"/>
        </w:rPr>
        <w:t xml:space="preserve">– </w:t>
      </w:r>
      <w:r w:rsidR="00384165" w:rsidRPr="0077600D">
        <w:rPr>
          <w:szCs w:val="26"/>
        </w:rPr>
        <w:t>з</w:t>
      </w:r>
      <w:r w:rsidR="00633A18" w:rsidRPr="0077600D">
        <w:rPr>
          <w:szCs w:val="26"/>
        </w:rPr>
        <w:t xml:space="preserve">аказчиком МКУ </w:t>
      </w:r>
      <w:r w:rsidR="0063268C" w:rsidRPr="0077600D">
        <w:rPr>
          <w:szCs w:val="26"/>
        </w:rPr>
        <w:t>«</w:t>
      </w:r>
      <w:proofErr w:type="spellStart"/>
      <w:r w:rsidR="00633A18" w:rsidRPr="0077600D">
        <w:rPr>
          <w:szCs w:val="26"/>
        </w:rPr>
        <w:t>УКРиС</w:t>
      </w:r>
      <w:proofErr w:type="spellEnd"/>
      <w:r w:rsidR="0063268C" w:rsidRPr="0077600D">
        <w:rPr>
          <w:szCs w:val="26"/>
        </w:rPr>
        <w:t>»</w:t>
      </w:r>
      <w:r w:rsidR="00633A18" w:rsidRPr="0077600D">
        <w:rPr>
          <w:szCs w:val="26"/>
        </w:rPr>
        <w:t xml:space="preserve"> </w:t>
      </w:r>
      <w:r w:rsidR="00633A18" w:rsidRPr="0077600D">
        <w:rPr>
          <w:iCs/>
          <w:szCs w:val="26"/>
        </w:rPr>
        <w:t xml:space="preserve">необоснованно увеличена стоимость Сметы Р/р-2781, повлекшая за собой неправомерное (незаконное) </w:t>
      </w:r>
      <w:r w:rsidR="00633A18" w:rsidRPr="0077600D">
        <w:rPr>
          <w:bCs/>
          <w:iCs/>
          <w:szCs w:val="26"/>
        </w:rPr>
        <w:t>увеличение расходных обязательств</w:t>
      </w:r>
      <w:r w:rsidR="00633A18" w:rsidRPr="0077600D">
        <w:rPr>
          <w:iCs/>
          <w:szCs w:val="26"/>
        </w:rPr>
        <w:t xml:space="preserve"> местного бюджета, за счет неприменения коэффициента снижения </w:t>
      </w:r>
      <w:r w:rsidR="00633A18" w:rsidRPr="0077600D">
        <w:rPr>
          <w:bCs/>
          <w:iCs/>
          <w:szCs w:val="26"/>
        </w:rPr>
        <w:t>на расчетную сумму 156,3 тыс. рублей</w:t>
      </w:r>
      <w:r w:rsidR="00B93790">
        <w:rPr>
          <w:bCs/>
          <w:iCs/>
          <w:szCs w:val="26"/>
        </w:rPr>
        <w:t>,</w:t>
      </w:r>
      <w:r w:rsidR="00633A18" w:rsidRPr="0077600D">
        <w:rPr>
          <w:iCs/>
          <w:szCs w:val="26"/>
        </w:rPr>
        <w:t xml:space="preserve"> с учетом НДС</w:t>
      </w:r>
      <w:r w:rsidR="0086219B" w:rsidRPr="0077600D">
        <w:rPr>
          <w:iCs/>
          <w:szCs w:val="26"/>
        </w:rPr>
        <w:t>.</w:t>
      </w:r>
    </w:p>
    <w:p w14:paraId="7099234D" w14:textId="160FF42E" w:rsidR="00A66626" w:rsidRPr="00CD4D02" w:rsidRDefault="0086219B" w:rsidP="00681178">
      <w:pPr>
        <w:pStyle w:val="af6"/>
        <w:widowControl w:val="0"/>
        <w:numPr>
          <w:ilvl w:val="0"/>
          <w:numId w:val="7"/>
        </w:numPr>
        <w:tabs>
          <w:tab w:val="left" w:pos="993"/>
        </w:tabs>
        <w:ind w:left="0" w:firstLine="709"/>
        <w:jc w:val="both"/>
        <w:rPr>
          <w:szCs w:val="26"/>
        </w:rPr>
      </w:pPr>
      <w:r w:rsidRPr="00CD4D02">
        <w:rPr>
          <w:szCs w:val="26"/>
        </w:rPr>
        <w:t>неэффективное использование бюджетных средст</w:t>
      </w:r>
      <w:r w:rsidR="00BF1F0D" w:rsidRPr="00CD4D02">
        <w:rPr>
          <w:szCs w:val="26"/>
        </w:rPr>
        <w:t xml:space="preserve">в (ст. 34 Бюджетного кодекса Российской Федерации) </w:t>
      </w:r>
      <w:r w:rsidRPr="00CD4D02">
        <w:rPr>
          <w:szCs w:val="26"/>
        </w:rPr>
        <w:t>на сумму 253,2 тыс. рублей (количество случаев 2), в том числе:</w:t>
      </w:r>
    </w:p>
    <w:p w14:paraId="7AC00109" w14:textId="1322A28B" w:rsidR="00CD4D02" w:rsidRPr="0077600D" w:rsidRDefault="0077600D" w:rsidP="0077600D">
      <w:pPr>
        <w:widowControl w:val="0"/>
        <w:tabs>
          <w:tab w:val="left" w:pos="993"/>
        </w:tabs>
        <w:ind w:firstLine="709"/>
        <w:jc w:val="both"/>
        <w:rPr>
          <w:iCs/>
          <w:szCs w:val="26"/>
        </w:rPr>
      </w:pPr>
      <w:r>
        <w:rPr>
          <w:iCs/>
          <w:szCs w:val="26"/>
        </w:rPr>
        <w:t xml:space="preserve">– </w:t>
      </w:r>
      <w:r w:rsidR="00E86DC4" w:rsidRPr="0077600D">
        <w:rPr>
          <w:iCs/>
          <w:szCs w:val="26"/>
        </w:rPr>
        <w:t>на замену входных дверных блоков на металлические, утепленные, антивандального исполнения с дополнительными петлями на каждой створке в заводском исполнении общим количеством 3 шт. в размере 89,8 тыс. рублей;</w:t>
      </w:r>
    </w:p>
    <w:p w14:paraId="27687CE4" w14:textId="085863EA" w:rsidR="00E86DC4" w:rsidRPr="0077600D" w:rsidRDefault="0077600D" w:rsidP="0077600D">
      <w:pPr>
        <w:widowControl w:val="0"/>
        <w:tabs>
          <w:tab w:val="left" w:pos="993"/>
        </w:tabs>
        <w:ind w:firstLine="709"/>
        <w:jc w:val="both"/>
        <w:rPr>
          <w:iCs/>
          <w:szCs w:val="26"/>
        </w:rPr>
      </w:pPr>
      <w:r>
        <w:rPr>
          <w:iCs/>
          <w:szCs w:val="26"/>
        </w:rPr>
        <w:t xml:space="preserve">– </w:t>
      </w:r>
      <w:r w:rsidR="00691C64" w:rsidRPr="0077600D">
        <w:rPr>
          <w:iCs/>
          <w:szCs w:val="26"/>
        </w:rPr>
        <w:t>на монтаж уличных светодиодных светильников LEDEL L-STREET 120 TURBINE с IP 66 общим количеством 11 ш</w:t>
      </w:r>
      <w:r w:rsidR="00B93790">
        <w:rPr>
          <w:iCs/>
          <w:szCs w:val="26"/>
        </w:rPr>
        <w:t xml:space="preserve">т. в размере 163,4 тыс. </w:t>
      </w:r>
      <w:proofErr w:type="gramStart"/>
      <w:r w:rsidR="00B93790">
        <w:rPr>
          <w:iCs/>
          <w:szCs w:val="26"/>
        </w:rPr>
        <w:t xml:space="preserve">рублей,   </w:t>
      </w:r>
      <w:proofErr w:type="gramEnd"/>
      <w:r w:rsidR="00B93790">
        <w:rPr>
          <w:iCs/>
          <w:szCs w:val="26"/>
        </w:rPr>
        <w:t xml:space="preserve">                </w:t>
      </w:r>
      <w:r w:rsidR="00691C64" w:rsidRPr="0077600D">
        <w:rPr>
          <w:iCs/>
          <w:szCs w:val="26"/>
        </w:rPr>
        <w:t>с</w:t>
      </w:r>
      <w:r w:rsidR="00B93790">
        <w:rPr>
          <w:iCs/>
          <w:szCs w:val="26"/>
        </w:rPr>
        <w:t xml:space="preserve"> учетом НДС</w:t>
      </w:r>
      <w:r w:rsidR="00691C64" w:rsidRPr="0077600D">
        <w:rPr>
          <w:iCs/>
          <w:szCs w:val="26"/>
        </w:rPr>
        <w:t>.</w:t>
      </w:r>
    </w:p>
    <w:p w14:paraId="6E8C104A" w14:textId="43078536" w:rsidR="00691C64" w:rsidRPr="00CD4D02" w:rsidRDefault="00691C64" w:rsidP="00681178">
      <w:pPr>
        <w:pStyle w:val="af6"/>
        <w:widowControl w:val="0"/>
        <w:numPr>
          <w:ilvl w:val="0"/>
          <w:numId w:val="7"/>
        </w:numPr>
        <w:tabs>
          <w:tab w:val="left" w:pos="993"/>
        </w:tabs>
        <w:ind w:left="0" w:firstLine="709"/>
        <w:jc w:val="both"/>
        <w:rPr>
          <w:iCs/>
          <w:szCs w:val="26"/>
        </w:rPr>
      </w:pPr>
      <w:r w:rsidRPr="00CD4D02">
        <w:rPr>
          <w:iCs/>
          <w:szCs w:val="26"/>
        </w:rPr>
        <w:t>нарушени</w:t>
      </w:r>
      <w:r w:rsidR="00A67139">
        <w:rPr>
          <w:iCs/>
          <w:szCs w:val="26"/>
        </w:rPr>
        <w:t>е</w:t>
      </w:r>
      <w:r w:rsidRPr="00CD4D02">
        <w:rPr>
          <w:iCs/>
          <w:szCs w:val="26"/>
        </w:rPr>
        <w:t xml:space="preserve"> </w:t>
      </w:r>
      <w:r w:rsidR="00CD4D02">
        <w:rPr>
          <w:iCs/>
          <w:szCs w:val="26"/>
        </w:rPr>
        <w:t>Закона</w:t>
      </w:r>
      <w:r w:rsidRPr="00CD4D02">
        <w:rPr>
          <w:iCs/>
          <w:szCs w:val="26"/>
        </w:rPr>
        <w:t xml:space="preserve"> № 44-ФЗ составило 9</w:t>
      </w:r>
      <w:r w:rsidR="00A67139">
        <w:rPr>
          <w:iCs/>
          <w:szCs w:val="26"/>
        </w:rPr>
        <w:t xml:space="preserve"> случаев</w:t>
      </w:r>
      <w:r w:rsidRPr="00CD4D02">
        <w:rPr>
          <w:iCs/>
          <w:szCs w:val="26"/>
        </w:rPr>
        <w:t xml:space="preserve"> на сумму 294,5 тыс. рублей, в том числе:</w:t>
      </w:r>
    </w:p>
    <w:p w14:paraId="41CB5642" w14:textId="10A86A56" w:rsidR="00CD4D02" w:rsidRPr="0077600D" w:rsidRDefault="0077600D" w:rsidP="0077600D">
      <w:pPr>
        <w:widowControl w:val="0"/>
        <w:tabs>
          <w:tab w:val="left" w:pos="993"/>
        </w:tabs>
        <w:ind w:firstLine="709"/>
        <w:jc w:val="both"/>
        <w:rPr>
          <w:iCs/>
          <w:szCs w:val="26"/>
        </w:rPr>
      </w:pPr>
      <w:r>
        <w:rPr>
          <w:iCs/>
          <w:szCs w:val="26"/>
        </w:rPr>
        <w:t xml:space="preserve">– </w:t>
      </w:r>
      <w:r w:rsidR="005F009E" w:rsidRPr="0077600D">
        <w:rPr>
          <w:iCs/>
          <w:szCs w:val="26"/>
        </w:rPr>
        <w:t>в нарушение ч.</w:t>
      </w:r>
      <w:r w:rsidR="00CD4D02" w:rsidRPr="0077600D">
        <w:rPr>
          <w:iCs/>
          <w:szCs w:val="26"/>
        </w:rPr>
        <w:t xml:space="preserve"> </w:t>
      </w:r>
      <w:r w:rsidR="005F009E" w:rsidRPr="0077600D">
        <w:rPr>
          <w:iCs/>
          <w:szCs w:val="26"/>
        </w:rPr>
        <w:t>2 ст.</w:t>
      </w:r>
      <w:r w:rsidR="00B93790">
        <w:rPr>
          <w:iCs/>
          <w:szCs w:val="26"/>
        </w:rPr>
        <w:t xml:space="preserve"> </w:t>
      </w:r>
      <w:r w:rsidR="005F009E" w:rsidRPr="0077600D">
        <w:rPr>
          <w:iCs/>
          <w:szCs w:val="26"/>
        </w:rPr>
        <w:t>33 Закона № 44-ФЗ, ч.</w:t>
      </w:r>
      <w:r w:rsidR="00CD4D02" w:rsidRPr="0077600D">
        <w:rPr>
          <w:iCs/>
          <w:szCs w:val="26"/>
        </w:rPr>
        <w:t xml:space="preserve"> </w:t>
      </w:r>
      <w:r w:rsidR="005F009E" w:rsidRPr="0077600D">
        <w:rPr>
          <w:iCs/>
          <w:szCs w:val="26"/>
        </w:rPr>
        <w:t>2 ст.</w:t>
      </w:r>
      <w:r w:rsidR="00B93790">
        <w:rPr>
          <w:iCs/>
          <w:szCs w:val="26"/>
        </w:rPr>
        <w:t xml:space="preserve"> </w:t>
      </w:r>
      <w:r w:rsidR="005F009E" w:rsidRPr="0077600D">
        <w:rPr>
          <w:iCs/>
          <w:szCs w:val="26"/>
        </w:rPr>
        <w:t xml:space="preserve">48 </w:t>
      </w:r>
      <w:r w:rsidR="00CD4D02" w:rsidRPr="0077600D">
        <w:rPr>
          <w:iCs/>
          <w:szCs w:val="26"/>
        </w:rPr>
        <w:t>Градостроительного Кодекса</w:t>
      </w:r>
      <w:r w:rsidR="00B93790">
        <w:rPr>
          <w:iCs/>
          <w:szCs w:val="26"/>
        </w:rPr>
        <w:t xml:space="preserve"> Российской Федерации</w:t>
      </w:r>
      <w:r w:rsidR="00CD4D02" w:rsidRPr="0077600D">
        <w:rPr>
          <w:iCs/>
          <w:szCs w:val="26"/>
        </w:rPr>
        <w:t>,</w:t>
      </w:r>
      <w:r w:rsidR="005F009E" w:rsidRPr="0077600D">
        <w:rPr>
          <w:iCs/>
          <w:szCs w:val="26"/>
        </w:rPr>
        <w:t xml:space="preserve"> МКУ </w:t>
      </w:r>
      <w:r w:rsidR="0063268C" w:rsidRPr="0077600D">
        <w:rPr>
          <w:iCs/>
          <w:szCs w:val="26"/>
        </w:rPr>
        <w:t>«</w:t>
      </w:r>
      <w:proofErr w:type="spellStart"/>
      <w:r w:rsidR="005F009E" w:rsidRPr="0077600D">
        <w:rPr>
          <w:iCs/>
          <w:szCs w:val="26"/>
        </w:rPr>
        <w:t>УКРиС</w:t>
      </w:r>
      <w:proofErr w:type="spellEnd"/>
      <w:r w:rsidR="0063268C" w:rsidRPr="0077600D">
        <w:rPr>
          <w:iCs/>
          <w:szCs w:val="26"/>
        </w:rPr>
        <w:t>»</w:t>
      </w:r>
      <w:r w:rsidR="005F009E" w:rsidRPr="0077600D">
        <w:rPr>
          <w:iCs/>
          <w:szCs w:val="26"/>
        </w:rPr>
        <w:t xml:space="preserve"> сформирована и утверждена документация об аукционах №№ АЭФ-СКПО-34-17, АЭФ-СКПО-109-18, АЭФ-СКПО-194-18 для осуществления закупок работ по строительству сооружений </w:t>
      </w:r>
      <w:proofErr w:type="spellStart"/>
      <w:r w:rsidR="005F009E" w:rsidRPr="0077600D">
        <w:rPr>
          <w:iCs/>
          <w:szCs w:val="26"/>
        </w:rPr>
        <w:t>колумбарных</w:t>
      </w:r>
      <w:proofErr w:type="spellEnd"/>
      <w:r w:rsidR="005F009E" w:rsidRPr="0077600D">
        <w:rPr>
          <w:iCs/>
          <w:szCs w:val="26"/>
        </w:rPr>
        <w:t xml:space="preserve"> стенок, в которой не содержится проектная документация, утвержденная в порядке, установленном законодательством о градостроительной деятельности (количество нарушений 3);</w:t>
      </w:r>
    </w:p>
    <w:p w14:paraId="425D2C9B" w14:textId="28040ED4" w:rsidR="00CD4D02" w:rsidRPr="0077600D" w:rsidRDefault="0077600D" w:rsidP="0077600D">
      <w:pPr>
        <w:widowControl w:val="0"/>
        <w:tabs>
          <w:tab w:val="left" w:pos="993"/>
        </w:tabs>
        <w:ind w:firstLine="709"/>
        <w:jc w:val="both"/>
        <w:rPr>
          <w:iCs/>
          <w:szCs w:val="26"/>
        </w:rPr>
      </w:pPr>
      <w:r>
        <w:rPr>
          <w:iCs/>
          <w:szCs w:val="26"/>
        </w:rPr>
        <w:t xml:space="preserve">– </w:t>
      </w:r>
      <w:r w:rsidR="005F009E" w:rsidRPr="0077600D">
        <w:rPr>
          <w:iCs/>
          <w:szCs w:val="26"/>
        </w:rPr>
        <w:t>в нарушение ч.</w:t>
      </w:r>
      <w:r w:rsidR="00CD4D02" w:rsidRPr="0077600D">
        <w:rPr>
          <w:iCs/>
          <w:szCs w:val="26"/>
        </w:rPr>
        <w:t xml:space="preserve"> </w:t>
      </w:r>
      <w:r w:rsidR="005F009E" w:rsidRPr="0077600D">
        <w:rPr>
          <w:iCs/>
          <w:szCs w:val="26"/>
        </w:rPr>
        <w:t>2 ст.</w:t>
      </w:r>
      <w:r w:rsidR="00B93790">
        <w:rPr>
          <w:iCs/>
          <w:szCs w:val="26"/>
        </w:rPr>
        <w:t xml:space="preserve"> </w:t>
      </w:r>
      <w:r w:rsidR="005F009E" w:rsidRPr="0077600D">
        <w:rPr>
          <w:iCs/>
          <w:szCs w:val="26"/>
        </w:rPr>
        <w:t xml:space="preserve">8 Закона № 44-ФЗ МКУ </w:t>
      </w:r>
      <w:r w:rsidR="0063268C" w:rsidRPr="0077600D">
        <w:rPr>
          <w:iCs/>
          <w:szCs w:val="26"/>
        </w:rPr>
        <w:t>«</w:t>
      </w:r>
      <w:proofErr w:type="spellStart"/>
      <w:r w:rsidR="005F009E" w:rsidRPr="0077600D">
        <w:rPr>
          <w:iCs/>
          <w:szCs w:val="26"/>
        </w:rPr>
        <w:t>УКРиС</w:t>
      </w:r>
      <w:proofErr w:type="spellEnd"/>
      <w:r w:rsidR="0063268C" w:rsidRPr="0077600D">
        <w:rPr>
          <w:iCs/>
          <w:szCs w:val="26"/>
        </w:rPr>
        <w:t>»</w:t>
      </w:r>
      <w:r w:rsidR="005F009E" w:rsidRPr="0077600D">
        <w:rPr>
          <w:iCs/>
          <w:szCs w:val="26"/>
        </w:rPr>
        <w:t xml:space="preserve"> совершены следующие действия, которые привели к ограничению конкуренции, в частности к необоснованному ограничению числа участников закупок (количество нарушений 2)</w:t>
      </w:r>
      <w:r w:rsidR="00A67139" w:rsidRPr="0077600D">
        <w:rPr>
          <w:iCs/>
          <w:szCs w:val="26"/>
        </w:rPr>
        <w:t>,</w:t>
      </w:r>
      <w:r w:rsidR="00CD4D02" w:rsidRPr="0077600D">
        <w:rPr>
          <w:iCs/>
          <w:szCs w:val="26"/>
        </w:rPr>
        <w:t xml:space="preserve"> преднамеренно выполнено необоснованное укрупнение двух лотов в один с начальной максимальной ценой контракта на 11 076,6 тыс. рублей, </w:t>
      </w:r>
      <w:r w:rsidR="005F009E" w:rsidRPr="0077600D">
        <w:rPr>
          <w:iCs/>
          <w:szCs w:val="26"/>
        </w:rPr>
        <w:t>осуществлено манипулирование информацией в ходе проведения процедуры, в части сокрытия информации о предмете закупки, что позволило ограничить круг участников закупки и сформировать узкий круг лиц, изначально знающий обо всех условиях закупки;</w:t>
      </w:r>
    </w:p>
    <w:p w14:paraId="281E27A7" w14:textId="6933DDD3" w:rsidR="00CD4D02" w:rsidRPr="0077600D" w:rsidRDefault="0077600D" w:rsidP="0077600D">
      <w:pPr>
        <w:widowControl w:val="0"/>
        <w:tabs>
          <w:tab w:val="left" w:pos="993"/>
        </w:tabs>
        <w:ind w:firstLine="709"/>
        <w:jc w:val="both"/>
        <w:rPr>
          <w:iCs/>
          <w:szCs w:val="26"/>
        </w:rPr>
      </w:pPr>
      <w:r>
        <w:rPr>
          <w:iCs/>
          <w:szCs w:val="26"/>
        </w:rPr>
        <w:t xml:space="preserve">– </w:t>
      </w:r>
      <w:r w:rsidR="005F009E" w:rsidRPr="0077600D">
        <w:rPr>
          <w:iCs/>
          <w:szCs w:val="26"/>
        </w:rPr>
        <w:t>в нарушение ч.</w:t>
      </w:r>
      <w:r w:rsidR="00CD4D02" w:rsidRPr="0077600D">
        <w:rPr>
          <w:iCs/>
          <w:szCs w:val="26"/>
        </w:rPr>
        <w:t xml:space="preserve"> </w:t>
      </w:r>
      <w:r w:rsidR="005F009E" w:rsidRPr="0077600D">
        <w:rPr>
          <w:iCs/>
          <w:szCs w:val="26"/>
        </w:rPr>
        <w:t>2 ст.</w:t>
      </w:r>
      <w:r w:rsidR="00CD4D02" w:rsidRPr="0077600D">
        <w:rPr>
          <w:iCs/>
          <w:szCs w:val="26"/>
        </w:rPr>
        <w:t xml:space="preserve"> </w:t>
      </w:r>
      <w:r w:rsidR="005F009E" w:rsidRPr="0077600D">
        <w:rPr>
          <w:iCs/>
          <w:szCs w:val="26"/>
        </w:rPr>
        <w:t xml:space="preserve">33 Закона № 44-ФЗ МКУ </w:t>
      </w:r>
      <w:r w:rsidR="0063268C" w:rsidRPr="0077600D">
        <w:rPr>
          <w:iCs/>
          <w:szCs w:val="26"/>
        </w:rPr>
        <w:t>«</w:t>
      </w:r>
      <w:proofErr w:type="spellStart"/>
      <w:r w:rsidR="005F009E" w:rsidRPr="0077600D">
        <w:rPr>
          <w:iCs/>
          <w:szCs w:val="26"/>
        </w:rPr>
        <w:t>УКРиС</w:t>
      </w:r>
      <w:proofErr w:type="spellEnd"/>
      <w:r w:rsidR="0063268C" w:rsidRPr="0077600D">
        <w:rPr>
          <w:iCs/>
          <w:szCs w:val="26"/>
        </w:rPr>
        <w:t>»</w:t>
      </w:r>
      <w:r w:rsidR="00B93790">
        <w:rPr>
          <w:iCs/>
          <w:szCs w:val="26"/>
        </w:rPr>
        <w:t xml:space="preserve"> сформирована и утверждена з</w:t>
      </w:r>
      <w:r w:rsidR="005F009E" w:rsidRPr="0077600D">
        <w:rPr>
          <w:iCs/>
          <w:szCs w:val="26"/>
        </w:rPr>
        <w:t>акупочная документация</w:t>
      </w:r>
      <w:r w:rsidR="00B93790">
        <w:rPr>
          <w:iCs/>
          <w:szCs w:val="26"/>
        </w:rPr>
        <w:t xml:space="preserve"> на выполнение ремонта фасадов з</w:t>
      </w:r>
      <w:r w:rsidR="005F009E" w:rsidRPr="0077600D">
        <w:rPr>
          <w:iCs/>
          <w:szCs w:val="26"/>
        </w:rPr>
        <w:t xml:space="preserve">дания патологоанатомического корпуса, в которой содержатся показатели, не позволяющие определить соответствие закупаемой работы, установленным МКУ </w:t>
      </w:r>
      <w:r w:rsidR="0063268C" w:rsidRPr="0077600D">
        <w:rPr>
          <w:iCs/>
          <w:szCs w:val="26"/>
        </w:rPr>
        <w:t>«</w:t>
      </w:r>
      <w:proofErr w:type="spellStart"/>
      <w:r w:rsidR="005F009E" w:rsidRPr="0077600D">
        <w:rPr>
          <w:iCs/>
          <w:szCs w:val="26"/>
        </w:rPr>
        <w:t>УКРиС</w:t>
      </w:r>
      <w:proofErr w:type="spellEnd"/>
      <w:r w:rsidR="0063268C" w:rsidRPr="0077600D">
        <w:rPr>
          <w:iCs/>
          <w:szCs w:val="26"/>
        </w:rPr>
        <w:t>»</w:t>
      </w:r>
      <w:r w:rsidR="005F009E" w:rsidRPr="0077600D">
        <w:rPr>
          <w:iCs/>
          <w:szCs w:val="26"/>
        </w:rPr>
        <w:t xml:space="preserve"> требованиям, в части учета в данной документации установленного количества ремонтно-строительных (строительно-монта</w:t>
      </w:r>
      <w:r w:rsidR="00B93790">
        <w:rPr>
          <w:iCs/>
          <w:szCs w:val="26"/>
        </w:rPr>
        <w:t>жных) работ по ремонту фасадов з</w:t>
      </w:r>
      <w:r w:rsidR="005F009E" w:rsidRPr="0077600D">
        <w:rPr>
          <w:iCs/>
          <w:szCs w:val="26"/>
        </w:rPr>
        <w:t>дания крематория со стоимостью их ремонта</w:t>
      </w:r>
      <w:r w:rsidR="00A56F0F" w:rsidRPr="0077600D">
        <w:rPr>
          <w:iCs/>
          <w:szCs w:val="26"/>
        </w:rPr>
        <w:t xml:space="preserve"> (количество нарушений 1)</w:t>
      </w:r>
      <w:r w:rsidR="005F009E" w:rsidRPr="0077600D">
        <w:rPr>
          <w:iCs/>
          <w:szCs w:val="26"/>
        </w:rPr>
        <w:t>;</w:t>
      </w:r>
    </w:p>
    <w:p w14:paraId="22BEC005" w14:textId="20E37E01" w:rsidR="00CD4D02" w:rsidRPr="0077600D" w:rsidRDefault="0077600D" w:rsidP="0077600D">
      <w:pPr>
        <w:widowControl w:val="0"/>
        <w:tabs>
          <w:tab w:val="left" w:pos="993"/>
        </w:tabs>
        <w:ind w:firstLine="709"/>
        <w:jc w:val="both"/>
        <w:rPr>
          <w:iCs/>
          <w:szCs w:val="26"/>
        </w:rPr>
      </w:pPr>
      <w:r>
        <w:rPr>
          <w:iCs/>
          <w:szCs w:val="26"/>
        </w:rPr>
        <w:t xml:space="preserve">– </w:t>
      </w:r>
      <w:r w:rsidR="00661E77" w:rsidRPr="0077600D">
        <w:rPr>
          <w:iCs/>
          <w:szCs w:val="26"/>
        </w:rPr>
        <w:t>в нарушение ст.</w:t>
      </w:r>
      <w:r w:rsidR="00B93790">
        <w:rPr>
          <w:iCs/>
          <w:szCs w:val="26"/>
        </w:rPr>
        <w:t xml:space="preserve"> </w:t>
      </w:r>
      <w:r w:rsidR="00661E77" w:rsidRPr="0077600D">
        <w:rPr>
          <w:iCs/>
          <w:szCs w:val="26"/>
        </w:rPr>
        <w:t>6 Закона № 44-ФЗ, ст.</w:t>
      </w:r>
      <w:r w:rsidR="00B93790">
        <w:rPr>
          <w:iCs/>
          <w:szCs w:val="26"/>
        </w:rPr>
        <w:t xml:space="preserve"> </w:t>
      </w:r>
      <w:r w:rsidR="00661E77" w:rsidRPr="0077600D">
        <w:rPr>
          <w:iCs/>
          <w:szCs w:val="26"/>
        </w:rPr>
        <w:t xml:space="preserve">34 </w:t>
      </w:r>
      <w:r w:rsidR="00CD4D02" w:rsidRPr="0077600D">
        <w:rPr>
          <w:iCs/>
          <w:szCs w:val="26"/>
        </w:rPr>
        <w:t>Бюджетного кодекса</w:t>
      </w:r>
      <w:r w:rsidR="00661E77" w:rsidRPr="0077600D">
        <w:rPr>
          <w:iCs/>
          <w:szCs w:val="26"/>
        </w:rPr>
        <w:t xml:space="preserve"> </w:t>
      </w:r>
      <w:r w:rsidR="00B93790">
        <w:rPr>
          <w:iCs/>
          <w:szCs w:val="26"/>
        </w:rPr>
        <w:t>Российской Федерации</w:t>
      </w:r>
      <w:r w:rsidR="00661E77" w:rsidRPr="0077600D">
        <w:rPr>
          <w:iCs/>
          <w:szCs w:val="26"/>
        </w:rPr>
        <w:t xml:space="preserve"> МКУ </w:t>
      </w:r>
      <w:r w:rsidR="0063268C" w:rsidRPr="0077600D">
        <w:rPr>
          <w:iCs/>
          <w:szCs w:val="26"/>
        </w:rPr>
        <w:t>«</w:t>
      </w:r>
      <w:proofErr w:type="spellStart"/>
      <w:r w:rsidR="00661E77" w:rsidRPr="0077600D">
        <w:rPr>
          <w:iCs/>
          <w:szCs w:val="26"/>
        </w:rPr>
        <w:t>УКРиС</w:t>
      </w:r>
      <w:proofErr w:type="spellEnd"/>
      <w:r w:rsidR="0063268C" w:rsidRPr="0077600D">
        <w:rPr>
          <w:iCs/>
          <w:szCs w:val="26"/>
        </w:rPr>
        <w:t>»</w:t>
      </w:r>
      <w:r w:rsidR="00661E77" w:rsidRPr="0077600D">
        <w:rPr>
          <w:iCs/>
          <w:szCs w:val="26"/>
        </w:rPr>
        <w:t xml:space="preserve"> заключена с ООО </w:t>
      </w:r>
      <w:r w:rsidR="0063268C" w:rsidRPr="0077600D">
        <w:rPr>
          <w:iCs/>
          <w:szCs w:val="26"/>
        </w:rPr>
        <w:t>«</w:t>
      </w:r>
      <w:proofErr w:type="spellStart"/>
      <w:r w:rsidR="00661E77" w:rsidRPr="0077600D">
        <w:rPr>
          <w:iCs/>
          <w:szCs w:val="26"/>
        </w:rPr>
        <w:t>Стройзащита</w:t>
      </w:r>
      <w:proofErr w:type="spellEnd"/>
      <w:r w:rsidR="0063268C" w:rsidRPr="0077600D">
        <w:rPr>
          <w:iCs/>
          <w:szCs w:val="26"/>
        </w:rPr>
        <w:t>»</w:t>
      </w:r>
      <w:r w:rsidR="00B93790">
        <w:rPr>
          <w:iCs/>
          <w:szCs w:val="26"/>
        </w:rPr>
        <w:t xml:space="preserve"> притворная сделка - Контракт</w:t>
      </w:r>
      <w:r w:rsidR="00BC72EC" w:rsidRPr="0077600D">
        <w:rPr>
          <w:iCs/>
          <w:szCs w:val="26"/>
        </w:rPr>
        <w:t xml:space="preserve"> </w:t>
      </w:r>
      <w:r w:rsidR="00661E77" w:rsidRPr="0077600D">
        <w:rPr>
          <w:iCs/>
          <w:szCs w:val="26"/>
        </w:rPr>
        <w:t xml:space="preserve">№ </w:t>
      </w:r>
      <w:proofErr w:type="spellStart"/>
      <w:r w:rsidR="00661E77" w:rsidRPr="0077600D">
        <w:rPr>
          <w:iCs/>
          <w:szCs w:val="26"/>
        </w:rPr>
        <w:t>УКРиС</w:t>
      </w:r>
      <w:proofErr w:type="spellEnd"/>
      <w:r w:rsidR="00661E77" w:rsidRPr="0077600D">
        <w:rPr>
          <w:iCs/>
          <w:szCs w:val="26"/>
        </w:rPr>
        <w:t xml:space="preserve"> 98-2019 на выполнение ремонтно-строительных (строительно-монтажных) работ на объекте </w:t>
      </w:r>
      <w:r w:rsidR="0063268C" w:rsidRPr="0077600D">
        <w:rPr>
          <w:iCs/>
          <w:szCs w:val="26"/>
        </w:rPr>
        <w:t>«</w:t>
      </w:r>
      <w:r w:rsidR="00661E77" w:rsidRPr="0077600D">
        <w:rPr>
          <w:iCs/>
          <w:szCs w:val="26"/>
        </w:rPr>
        <w:t xml:space="preserve">Нежилое отдельно стоящее здание, расположенное по адресу: город Норильск, Центральный район, район станции </w:t>
      </w:r>
      <w:proofErr w:type="spellStart"/>
      <w:r w:rsidR="00661E77" w:rsidRPr="0077600D">
        <w:rPr>
          <w:iCs/>
          <w:szCs w:val="26"/>
        </w:rPr>
        <w:t>Голиково</w:t>
      </w:r>
      <w:proofErr w:type="spellEnd"/>
      <w:r w:rsidR="00661E77" w:rsidRPr="0077600D">
        <w:rPr>
          <w:iCs/>
          <w:szCs w:val="26"/>
        </w:rPr>
        <w:t>, д.</w:t>
      </w:r>
      <w:r w:rsidR="00B93790">
        <w:rPr>
          <w:iCs/>
          <w:szCs w:val="26"/>
        </w:rPr>
        <w:t xml:space="preserve"> </w:t>
      </w:r>
      <w:r w:rsidR="00661E77" w:rsidRPr="0077600D">
        <w:rPr>
          <w:iCs/>
          <w:szCs w:val="26"/>
        </w:rPr>
        <w:t>15</w:t>
      </w:r>
      <w:r w:rsidR="0063268C" w:rsidRPr="0077600D">
        <w:rPr>
          <w:iCs/>
          <w:szCs w:val="26"/>
        </w:rPr>
        <w:t>»</w:t>
      </w:r>
      <w:r w:rsidR="00661E77" w:rsidRPr="0077600D">
        <w:rPr>
          <w:iCs/>
          <w:szCs w:val="26"/>
        </w:rPr>
        <w:t xml:space="preserve"> для осуществления закупки неконкурентным способом на других условиях, что стало причиной необоснованного завышения стоимости вышеуказанных работ</w:t>
      </w:r>
      <w:r w:rsidR="005C0A7D" w:rsidRPr="0077600D">
        <w:rPr>
          <w:iCs/>
          <w:szCs w:val="26"/>
        </w:rPr>
        <w:t xml:space="preserve"> на сумму 294,5 тыс. рублей (количество нарушений 1)</w:t>
      </w:r>
      <w:r w:rsidR="00661E77" w:rsidRPr="0077600D">
        <w:rPr>
          <w:iCs/>
          <w:szCs w:val="26"/>
        </w:rPr>
        <w:t>;</w:t>
      </w:r>
    </w:p>
    <w:p w14:paraId="3306CC7A" w14:textId="5A10DE09" w:rsidR="00CD4D02" w:rsidRPr="0077600D" w:rsidRDefault="0077600D" w:rsidP="0077600D">
      <w:pPr>
        <w:widowControl w:val="0"/>
        <w:tabs>
          <w:tab w:val="left" w:pos="993"/>
        </w:tabs>
        <w:ind w:firstLine="709"/>
        <w:jc w:val="both"/>
        <w:rPr>
          <w:iCs/>
          <w:szCs w:val="26"/>
        </w:rPr>
      </w:pPr>
      <w:r>
        <w:rPr>
          <w:iCs/>
          <w:szCs w:val="26"/>
        </w:rPr>
        <w:t xml:space="preserve">– </w:t>
      </w:r>
      <w:r w:rsidR="00205051" w:rsidRPr="0077600D">
        <w:rPr>
          <w:iCs/>
          <w:szCs w:val="26"/>
        </w:rPr>
        <w:t>в нарушение п.</w:t>
      </w:r>
      <w:r w:rsidR="00CD4D02" w:rsidRPr="0077600D">
        <w:rPr>
          <w:iCs/>
          <w:szCs w:val="26"/>
        </w:rPr>
        <w:t xml:space="preserve"> </w:t>
      </w:r>
      <w:r w:rsidR="00205051" w:rsidRPr="0077600D">
        <w:rPr>
          <w:iCs/>
          <w:szCs w:val="26"/>
        </w:rPr>
        <w:t>б ч.</w:t>
      </w:r>
      <w:r w:rsidR="00CD4D02" w:rsidRPr="0077600D">
        <w:rPr>
          <w:iCs/>
          <w:szCs w:val="26"/>
        </w:rPr>
        <w:t xml:space="preserve"> </w:t>
      </w:r>
      <w:r w:rsidR="00205051" w:rsidRPr="0077600D">
        <w:rPr>
          <w:iCs/>
          <w:szCs w:val="26"/>
        </w:rPr>
        <w:t>1 ст.</w:t>
      </w:r>
      <w:r w:rsidR="00CD4D02" w:rsidRPr="0077600D">
        <w:rPr>
          <w:iCs/>
          <w:szCs w:val="26"/>
        </w:rPr>
        <w:t xml:space="preserve"> </w:t>
      </w:r>
      <w:r w:rsidR="00205051" w:rsidRPr="0077600D">
        <w:rPr>
          <w:iCs/>
          <w:szCs w:val="26"/>
        </w:rPr>
        <w:t xml:space="preserve">95 Закона № 44-ФЗ МКУ </w:t>
      </w:r>
      <w:r w:rsidR="0063268C" w:rsidRPr="0077600D">
        <w:rPr>
          <w:iCs/>
          <w:szCs w:val="26"/>
        </w:rPr>
        <w:t>«</w:t>
      </w:r>
      <w:proofErr w:type="spellStart"/>
      <w:r w:rsidR="00205051" w:rsidRPr="0077600D">
        <w:rPr>
          <w:iCs/>
          <w:szCs w:val="26"/>
        </w:rPr>
        <w:t>УКРиС</w:t>
      </w:r>
      <w:proofErr w:type="spellEnd"/>
      <w:r w:rsidR="0063268C" w:rsidRPr="0077600D">
        <w:rPr>
          <w:iCs/>
          <w:szCs w:val="26"/>
        </w:rPr>
        <w:t>»</w:t>
      </w:r>
      <w:r w:rsidR="00B93790">
        <w:rPr>
          <w:iCs/>
          <w:szCs w:val="26"/>
        </w:rPr>
        <w:t xml:space="preserve"> изменены существенные условия к</w:t>
      </w:r>
      <w:r w:rsidR="00205051" w:rsidRPr="0077600D">
        <w:rPr>
          <w:iCs/>
          <w:szCs w:val="26"/>
        </w:rPr>
        <w:t xml:space="preserve">онтракта по закупке дополнительного количества объема идентичных ремонтно-строительных (строительно-монтажных) работ, стоимость единицы </w:t>
      </w:r>
      <w:proofErr w:type="gramStart"/>
      <w:r w:rsidR="00205051" w:rsidRPr="0077600D">
        <w:rPr>
          <w:iCs/>
          <w:szCs w:val="26"/>
        </w:rPr>
        <w:t>работ</w:t>
      </w:r>
      <w:proofErr w:type="gramEnd"/>
      <w:r w:rsidR="00205051" w:rsidRPr="0077600D">
        <w:rPr>
          <w:iCs/>
          <w:szCs w:val="26"/>
        </w:rPr>
        <w:t xml:space="preserve"> которых выше стоимости, устан</w:t>
      </w:r>
      <w:r w:rsidR="00B93790">
        <w:rPr>
          <w:iCs/>
          <w:szCs w:val="26"/>
        </w:rPr>
        <w:t>овленной в к</w:t>
      </w:r>
      <w:r w:rsidR="00205051" w:rsidRPr="0077600D">
        <w:rPr>
          <w:iCs/>
          <w:szCs w:val="26"/>
        </w:rPr>
        <w:t xml:space="preserve">онтракте, в части неприменения в </w:t>
      </w:r>
      <w:r w:rsidR="00CD4D02" w:rsidRPr="0077600D">
        <w:rPr>
          <w:iCs/>
          <w:szCs w:val="26"/>
        </w:rPr>
        <w:t>локальном сметном расчете</w:t>
      </w:r>
      <w:r w:rsidR="00205051" w:rsidRPr="0077600D">
        <w:rPr>
          <w:iCs/>
          <w:szCs w:val="26"/>
        </w:rPr>
        <w:t xml:space="preserve"> коэффициента </w:t>
      </w:r>
      <w:proofErr w:type="spellStart"/>
      <w:r w:rsidR="00205051" w:rsidRPr="0077600D">
        <w:rPr>
          <w:iCs/>
          <w:szCs w:val="26"/>
        </w:rPr>
        <w:t>Кп</w:t>
      </w:r>
      <w:proofErr w:type="spellEnd"/>
      <w:r w:rsidR="00205051" w:rsidRPr="0077600D">
        <w:rPr>
          <w:iCs/>
          <w:szCs w:val="26"/>
        </w:rPr>
        <w:t>=0,83</w:t>
      </w:r>
      <w:r w:rsidR="00B93790">
        <w:rPr>
          <w:iCs/>
          <w:szCs w:val="26"/>
        </w:rPr>
        <w:t xml:space="preserve"> </w:t>
      </w:r>
      <w:r w:rsidR="00390520" w:rsidRPr="0077600D">
        <w:rPr>
          <w:iCs/>
          <w:szCs w:val="26"/>
        </w:rPr>
        <w:t>(количество нарушений 1)</w:t>
      </w:r>
      <w:r w:rsidR="00205051" w:rsidRPr="0077600D">
        <w:rPr>
          <w:iCs/>
          <w:szCs w:val="26"/>
        </w:rPr>
        <w:t>;</w:t>
      </w:r>
    </w:p>
    <w:p w14:paraId="00759EEB" w14:textId="2DECE93D" w:rsidR="00205051" w:rsidRPr="0077600D" w:rsidRDefault="0077600D" w:rsidP="0077600D">
      <w:pPr>
        <w:widowControl w:val="0"/>
        <w:tabs>
          <w:tab w:val="left" w:pos="993"/>
        </w:tabs>
        <w:ind w:firstLine="709"/>
        <w:jc w:val="both"/>
        <w:rPr>
          <w:iCs/>
          <w:szCs w:val="26"/>
        </w:rPr>
      </w:pPr>
      <w:r>
        <w:rPr>
          <w:iCs/>
          <w:szCs w:val="26"/>
        </w:rPr>
        <w:t xml:space="preserve">– </w:t>
      </w:r>
      <w:r w:rsidR="00CF48F2" w:rsidRPr="0077600D">
        <w:rPr>
          <w:iCs/>
          <w:szCs w:val="26"/>
        </w:rPr>
        <w:t>в нарушение п.</w:t>
      </w:r>
      <w:r w:rsidR="00CD4D02" w:rsidRPr="0077600D">
        <w:rPr>
          <w:iCs/>
          <w:szCs w:val="26"/>
        </w:rPr>
        <w:t xml:space="preserve"> </w:t>
      </w:r>
      <w:r w:rsidR="00CF48F2" w:rsidRPr="0077600D">
        <w:rPr>
          <w:iCs/>
          <w:szCs w:val="26"/>
        </w:rPr>
        <w:t>1 ч.</w:t>
      </w:r>
      <w:r w:rsidR="00CD4D02" w:rsidRPr="0077600D">
        <w:rPr>
          <w:iCs/>
          <w:szCs w:val="26"/>
        </w:rPr>
        <w:t xml:space="preserve"> </w:t>
      </w:r>
      <w:r w:rsidR="00CF48F2" w:rsidRPr="0077600D">
        <w:rPr>
          <w:iCs/>
          <w:szCs w:val="26"/>
        </w:rPr>
        <w:t>1 ст.</w:t>
      </w:r>
      <w:r w:rsidR="00CD4D02" w:rsidRPr="0077600D">
        <w:rPr>
          <w:iCs/>
          <w:szCs w:val="26"/>
        </w:rPr>
        <w:t xml:space="preserve"> </w:t>
      </w:r>
      <w:r w:rsidR="00CF48F2" w:rsidRPr="0077600D">
        <w:rPr>
          <w:iCs/>
          <w:szCs w:val="26"/>
        </w:rPr>
        <w:t>94 Закона № 44-ФЗ, п.</w:t>
      </w:r>
      <w:r w:rsidR="00CD4D02" w:rsidRPr="0077600D">
        <w:rPr>
          <w:iCs/>
          <w:szCs w:val="26"/>
        </w:rPr>
        <w:t xml:space="preserve"> </w:t>
      </w:r>
      <w:r w:rsidR="00B93790">
        <w:rPr>
          <w:iCs/>
          <w:szCs w:val="26"/>
        </w:rPr>
        <w:t>3.2.4 к</w:t>
      </w:r>
      <w:r w:rsidR="00CF48F2" w:rsidRPr="0077600D">
        <w:rPr>
          <w:iCs/>
          <w:szCs w:val="26"/>
        </w:rPr>
        <w:t xml:space="preserve">онтракта МКУ </w:t>
      </w:r>
      <w:r w:rsidR="0063268C" w:rsidRPr="0077600D">
        <w:rPr>
          <w:iCs/>
          <w:szCs w:val="26"/>
        </w:rPr>
        <w:t>«</w:t>
      </w:r>
      <w:proofErr w:type="spellStart"/>
      <w:r w:rsidR="00CF48F2" w:rsidRPr="0077600D">
        <w:rPr>
          <w:iCs/>
          <w:szCs w:val="26"/>
        </w:rPr>
        <w:t>УКРиС</w:t>
      </w:r>
      <w:proofErr w:type="spellEnd"/>
      <w:r w:rsidR="0063268C" w:rsidRPr="0077600D">
        <w:rPr>
          <w:iCs/>
          <w:szCs w:val="26"/>
        </w:rPr>
        <w:t>»</w:t>
      </w:r>
      <w:r w:rsidR="00CF48F2" w:rsidRPr="0077600D">
        <w:rPr>
          <w:iCs/>
          <w:szCs w:val="26"/>
        </w:rPr>
        <w:t xml:space="preserve"> при приемк</w:t>
      </w:r>
      <w:r w:rsidR="00B93790">
        <w:rPr>
          <w:iCs/>
          <w:szCs w:val="26"/>
        </w:rPr>
        <w:t>е светильников светодиодных по а</w:t>
      </w:r>
      <w:r w:rsidR="00CF48F2" w:rsidRPr="0077600D">
        <w:rPr>
          <w:iCs/>
          <w:szCs w:val="26"/>
        </w:rPr>
        <w:t>кту № 1 ф.</w:t>
      </w:r>
      <w:r w:rsidR="00B93790">
        <w:rPr>
          <w:iCs/>
          <w:szCs w:val="26"/>
        </w:rPr>
        <w:t xml:space="preserve"> </w:t>
      </w:r>
      <w:r w:rsidR="00CF48F2" w:rsidRPr="0077600D">
        <w:rPr>
          <w:iCs/>
          <w:szCs w:val="26"/>
        </w:rPr>
        <w:t>КС-2 проверка соответствия (экспертиза) результатов работ по монтажу уличных свет</w:t>
      </w:r>
      <w:r w:rsidR="00B93790">
        <w:rPr>
          <w:iCs/>
          <w:szCs w:val="26"/>
        </w:rPr>
        <w:t>одиодных светильников условиям к</w:t>
      </w:r>
      <w:r w:rsidR="00CF48F2" w:rsidRPr="0077600D">
        <w:rPr>
          <w:iCs/>
          <w:szCs w:val="26"/>
        </w:rPr>
        <w:t>онтракта выполнена ненадлежащим образом</w:t>
      </w:r>
      <w:r w:rsidR="00CD4D02" w:rsidRPr="0077600D">
        <w:rPr>
          <w:iCs/>
          <w:szCs w:val="26"/>
        </w:rPr>
        <w:t xml:space="preserve"> </w:t>
      </w:r>
      <w:r w:rsidR="00390520" w:rsidRPr="0077600D">
        <w:rPr>
          <w:iCs/>
          <w:szCs w:val="26"/>
        </w:rPr>
        <w:t>(количество нарушений 1)</w:t>
      </w:r>
      <w:r w:rsidR="00CF48F2" w:rsidRPr="0077600D">
        <w:rPr>
          <w:iCs/>
          <w:szCs w:val="26"/>
        </w:rPr>
        <w:t>;</w:t>
      </w:r>
    </w:p>
    <w:p w14:paraId="3B5E4F20" w14:textId="72D62796" w:rsidR="00390520" w:rsidRPr="00CD4D02" w:rsidRDefault="00CD4D02" w:rsidP="00681178">
      <w:pPr>
        <w:pStyle w:val="af6"/>
        <w:widowControl w:val="0"/>
        <w:numPr>
          <w:ilvl w:val="0"/>
          <w:numId w:val="7"/>
        </w:numPr>
        <w:tabs>
          <w:tab w:val="left" w:pos="993"/>
        </w:tabs>
        <w:ind w:left="0" w:firstLine="709"/>
        <w:jc w:val="both"/>
        <w:rPr>
          <w:iCs/>
          <w:szCs w:val="26"/>
        </w:rPr>
      </w:pPr>
      <w:r w:rsidRPr="00CD4D02">
        <w:rPr>
          <w:iCs/>
          <w:szCs w:val="26"/>
        </w:rPr>
        <w:t>п</w:t>
      </w:r>
      <w:r w:rsidR="00DE43A2" w:rsidRPr="00CD4D02">
        <w:rPr>
          <w:iCs/>
          <w:szCs w:val="26"/>
        </w:rPr>
        <w:t xml:space="preserve">рочие нарушения </w:t>
      </w:r>
      <w:r w:rsidR="001C6510" w:rsidRPr="00CD4D02">
        <w:rPr>
          <w:iCs/>
          <w:szCs w:val="26"/>
        </w:rPr>
        <w:t>составили</w:t>
      </w:r>
      <w:r w:rsidR="00DE43A2" w:rsidRPr="00CD4D02">
        <w:rPr>
          <w:iCs/>
          <w:szCs w:val="26"/>
        </w:rPr>
        <w:t xml:space="preserve"> 12 случаев на сумму 18 909,2 тыс. рублей, в том числе:</w:t>
      </w:r>
    </w:p>
    <w:p w14:paraId="2C0E497B" w14:textId="74BC8B2B" w:rsidR="00DE43A2" w:rsidRDefault="0077600D" w:rsidP="0077600D">
      <w:pPr>
        <w:pStyle w:val="af6"/>
        <w:widowControl w:val="0"/>
        <w:ind w:left="0" w:firstLine="709"/>
        <w:jc w:val="both"/>
        <w:rPr>
          <w:iCs/>
          <w:szCs w:val="26"/>
        </w:rPr>
      </w:pPr>
      <w:r>
        <w:rPr>
          <w:iCs/>
          <w:szCs w:val="26"/>
        </w:rPr>
        <w:t xml:space="preserve">– </w:t>
      </w:r>
      <w:r w:rsidR="00DE43A2" w:rsidRPr="00DE43A2">
        <w:rPr>
          <w:iCs/>
          <w:szCs w:val="26"/>
        </w:rPr>
        <w:t>в нарушение ч.</w:t>
      </w:r>
      <w:r w:rsidR="00CD4D02">
        <w:rPr>
          <w:iCs/>
          <w:szCs w:val="26"/>
        </w:rPr>
        <w:t xml:space="preserve"> </w:t>
      </w:r>
      <w:r w:rsidR="00DE43A2" w:rsidRPr="00DE43A2">
        <w:rPr>
          <w:iCs/>
          <w:szCs w:val="26"/>
        </w:rPr>
        <w:t>1 ст.</w:t>
      </w:r>
      <w:r w:rsidR="00CD4D02">
        <w:rPr>
          <w:iCs/>
          <w:szCs w:val="26"/>
        </w:rPr>
        <w:t xml:space="preserve"> </w:t>
      </w:r>
      <w:r w:rsidR="00DE43A2" w:rsidRPr="00DE43A2">
        <w:rPr>
          <w:iCs/>
          <w:szCs w:val="26"/>
        </w:rPr>
        <w:t xml:space="preserve">51 </w:t>
      </w:r>
      <w:bookmarkStart w:id="7" w:name="_Hlk76475390"/>
      <w:r w:rsidR="00CD4D02">
        <w:rPr>
          <w:iCs/>
          <w:szCs w:val="26"/>
        </w:rPr>
        <w:t>Градостроительного</w:t>
      </w:r>
      <w:bookmarkEnd w:id="7"/>
      <w:r w:rsidR="00CD4D02">
        <w:rPr>
          <w:iCs/>
          <w:szCs w:val="26"/>
        </w:rPr>
        <w:t xml:space="preserve"> </w:t>
      </w:r>
      <w:r w:rsidR="00DE43A2">
        <w:rPr>
          <w:iCs/>
          <w:szCs w:val="26"/>
        </w:rPr>
        <w:t>кодекса Российской Федерации</w:t>
      </w:r>
      <w:r w:rsidR="00DE43A2" w:rsidRPr="00DE43A2">
        <w:rPr>
          <w:iCs/>
          <w:szCs w:val="26"/>
        </w:rPr>
        <w:t xml:space="preserve"> МКУ </w:t>
      </w:r>
      <w:r w:rsidR="0063268C">
        <w:rPr>
          <w:iCs/>
          <w:szCs w:val="26"/>
        </w:rPr>
        <w:t>«</w:t>
      </w:r>
      <w:proofErr w:type="spellStart"/>
      <w:r w:rsidR="00DE43A2" w:rsidRPr="00DE43A2">
        <w:rPr>
          <w:iCs/>
          <w:szCs w:val="26"/>
        </w:rPr>
        <w:t>УКРиС</w:t>
      </w:r>
      <w:proofErr w:type="spellEnd"/>
      <w:r w:rsidR="0063268C">
        <w:rPr>
          <w:iCs/>
          <w:szCs w:val="26"/>
        </w:rPr>
        <w:t>»</w:t>
      </w:r>
      <w:r w:rsidR="00DE43A2" w:rsidRPr="00DE43A2">
        <w:rPr>
          <w:iCs/>
          <w:szCs w:val="26"/>
        </w:rPr>
        <w:t xml:space="preserve"> осуществлено строительство сооружений </w:t>
      </w:r>
      <w:proofErr w:type="spellStart"/>
      <w:r w:rsidR="00DE43A2" w:rsidRPr="00DE43A2">
        <w:rPr>
          <w:iCs/>
          <w:szCs w:val="26"/>
        </w:rPr>
        <w:t>колумбарных</w:t>
      </w:r>
      <w:proofErr w:type="spellEnd"/>
      <w:r w:rsidR="00DE43A2" w:rsidRPr="00DE43A2">
        <w:rPr>
          <w:iCs/>
          <w:szCs w:val="26"/>
        </w:rPr>
        <w:t xml:space="preserve"> стенок на территории городского кладбища в период с 2017 по 2019 </w:t>
      </w:r>
      <w:r w:rsidR="00DE43A2">
        <w:rPr>
          <w:iCs/>
          <w:szCs w:val="26"/>
        </w:rPr>
        <w:t>год</w:t>
      </w:r>
      <w:r w:rsidR="00DE43A2" w:rsidRPr="00DE43A2">
        <w:rPr>
          <w:iCs/>
          <w:szCs w:val="26"/>
        </w:rPr>
        <w:t xml:space="preserve"> без разрешения на строительство (строительство сооружений </w:t>
      </w:r>
      <w:proofErr w:type="spellStart"/>
      <w:r w:rsidR="00DE43A2" w:rsidRPr="00DE43A2">
        <w:rPr>
          <w:iCs/>
          <w:szCs w:val="26"/>
        </w:rPr>
        <w:t>колумбарных</w:t>
      </w:r>
      <w:proofErr w:type="spellEnd"/>
      <w:r w:rsidR="00DE43A2" w:rsidRPr="00DE43A2">
        <w:rPr>
          <w:iCs/>
          <w:szCs w:val="26"/>
        </w:rPr>
        <w:t xml:space="preserve"> стенок без разрешения на строительство обладает признаками административного правонарушения, предусмотренного п.</w:t>
      </w:r>
      <w:r w:rsidR="00CD4D02">
        <w:rPr>
          <w:iCs/>
          <w:szCs w:val="26"/>
        </w:rPr>
        <w:t xml:space="preserve"> </w:t>
      </w:r>
      <w:r w:rsidR="00DE43A2" w:rsidRPr="00DE43A2">
        <w:rPr>
          <w:iCs/>
          <w:szCs w:val="26"/>
        </w:rPr>
        <w:t>1 ст.</w:t>
      </w:r>
      <w:r w:rsidR="00B93790">
        <w:rPr>
          <w:iCs/>
          <w:szCs w:val="26"/>
        </w:rPr>
        <w:t xml:space="preserve"> </w:t>
      </w:r>
      <w:r w:rsidR="00DE43A2" w:rsidRPr="00DE43A2">
        <w:rPr>
          <w:iCs/>
          <w:szCs w:val="26"/>
        </w:rPr>
        <w:t>9.5 КоАП РФ)</w:t>
      </w:r>
      <w:r w:rsidR="00E43D7A">
        <w:rPr>
          <w:iCs/>
          <w:szCs w:val="26"/>
        </w:rPr>
        <w:t xml:space="preserve"> на сумму 9 454,6 тыс. рублей (количество нарушений 6)</w:t>
      </w:r>
      <w:r w:rsidR="00DE43A2" w:rsidRPr="00DE43A2">
        <w:rPr>
          <w:iCs/>
          <w:szCs w:val="26"/>
        </w:rPr>
        <w:t>;</w:t>
      </w:r>
    </w:p>
    <w:p w14:paraId="3B25C43B" w14:textId="13CD7636" w:rsidR="00FE0063" w:rsidRPr="00DE43A2" w:rsidRDefault="0077600D" w:rsidP="0077600D">
      <w:pPr>
        <w:pStyle w:val="af6"/>
        <w:widowControl w:val="0"/>
        <w:ind w:left="0" w:firstLine="709"/>
        <w:jc w:val="both"/>
        <w:rPr>
          <w:iCs/>
          <w:szCs w:val="26"/>
        </w:rPr>
      </w:pPr>
      <w:r>
        <w:rPr>
          <w:iCs/>
          <w:szCs w:val="26"/>
        </w:rPr>
        <w:t xml:space="preserve">– </w:t>
      </w:r>
      <w:r w:rsidR="00FE0063" w:rsidRPr="00FE0063">
        <w:rPr>
          <w:iCs/>
          <w:szCs w:val="26"/>
        </w:rPr>
        <w:t>в нарушение ч.</w:t>
      </w:r>
      <w:r w:rsidR="00CD4D02">
        <w:rPr>
          <w:iCs/>
          <w:szCs w:val="26"/>
        </w:rPr>
        <w:t xml:space="preserve"> </w:t>
      </w:r>
      <w:r w:rsidR="00FE0063" w:rsidRPr="00FE0063">
        <w:rPr>
          <w:iCs/>
          <w:szCs w:val="26"/>
        </w:rPr>
        <w:t>2 ст.</w:t>
      </w:r>
      <w:r w:rsidR="00CD4D02">
        <w:rPr>
          <w:iCs/>
          <w:szCs w:val="26"/>
        </w:rPr>
        <w:t xml:space="preserve"> </w:t>
      </w:r>
      <w:r w:rsidR="00FE0063" w:rsidRPr="00FE0063">
        <w:rPr>
          <w:iCs/>
          <w:szCs w:val="26"/>
        </w:rPr>
        <w:t xml:space="preserve">55.24 </w:t>
      </w:r>
      <w:r w:rsidR="00CD4D02" w:rsidRPr="00CD4D02">
        <w:rPr>
          <w:iCs/>
          <w:szCs w:val="26"/>
        </w:rPr>
        <w:t>Градостроительного</w:t>
      </w:r>
      <w:r w:rsidR="00FE0063">
        <w:rPr>
          <w:iCs/>
          <w:szCs w:val="26"/>
        </w:rPr>
        <w:t xml:space="preserve"> кодекса Российской Федерации</w:t>
      </w:r>
      <w:r w:rsidR="00FE0063" w:rsidRPr="00FE0063">
        <w:rPr>
          <w:iCs/>
          <w:szCs w:val="26"/>
        </w:rPr>
        <w:t xml:space="preserve">, Администрацией города Норильска осуществляется эксплуатация сооружений </w:t>
      </w:r>
      <w:proofErr w:type="spellStart"/>
      <w:r w:rsidR="00FE0063" w:rsidRPr="00FE0063">
        <w:rPr>
          <w:iCs/>
          <w:szCs w:val="26"/>
        </w:rPr>
        <w:t>колумбарных</w:t>
      </w:r>
      <w:proofErr w:type="spellEnd"/>
      <w:r w:rsidR="00FE0063" w:rsidRPr="00FE0063">
        <w:rPr>
          <w:iCs/>
          <w:szCs w:val="26"/>
        </w:rPr>
        <w:t xml:space="preserve"> стенок, строительство которых осуществлено МКУ </w:t>
      </w:r>
      <w:r w:rsidR="0063268C">
        <w:rPr>
          <w:iCs/>
          <w:szCs w:val="26"/>
        </w:rPr>
        <w:t>«</w:t>
      </w:r>
      <w:proofErr w:type="spellStart"/>
      <w:r w:rsidR="00FE0063" w:rsidRPr="00FE0063">
        <w:rPr>
          <w:iCs/>
          <w:szCs w:val="26"/>
        </w:rPr>
        <w:t>УКРиС</w:t>
      </w:r>
      <w:proofErr w:type="spellEnd"/>
      <w:r w:rsidR="0063268C">
        <w:rPr>
          <w:iCs/>
          <w:szCs w:val="26"/>
        </w:rPr>
        <w:t>»</w:t>
      </w:r>
      <w:r w:rsidR="00FE0063" w:rsidRPr="00FE0063">
        <w:rPr>
          <w:iCs/>
          <w:szCs w:val="26"/>
        </w:rPr>
        <w:t xml:space="preserve"> в период с 2017</w:t>
      </w:r>
      <w:r>
        <w:rPr>
          <w:iCs/>
          <w:szCs w:val="26"/>
        </w:rPr>
        <w:t xml:space="preserve"> – </w:t>
      </w:r>
      <w:r w:rsidR="00FE0063" w:rsidRPr="00FE0063">
        <w:rPr>
          <w:iCs/>
          <w:szCs w:val="26"/>
        </w:rPr>
        <w:t xml:space="preserve">2019 годы, без разрешений на ввод объектов в эксплуатацию (эксплуатация объектов капитального строительства – сооружений </w:t>
      </w:r>
      <w:proofErr w:type="spellStart"/>
      <w:r w:rsidR="00FE0063" w:rsidRPr="00FE0063">
        <w:rPr>
          <w:iCs/>
          <w:szCs w:val="26"/>
        </w:rPr>
        <w:t>колумбарных</w:t>
      </w:r>
      <w:proofErr w:type="spellEnd"/>
      <w:r w:rsidR="00FE0063" w:rsidRPr="00FE0063">
        <w:rPr>
          <w:iCs/>
          <w:szCs w:val="26"/>
        </w:rPr>
        <w:t xml:space="preserve"> стенок без разрешения на ввод их в эксплуатацию, обладает признаками административного правонарушения, предусмотренного п.</w:t>
      </w:r>
      <w:r w:rsidR="00CD4D02">
        <w:rPr>
          <w:iCs/>
          <w:szCs w:val="26"/>
        </w:rPr>
        <w:t xml:space="preserve"> </w:t>
      </w:r>
      <w:r w:rsidR="00FE0063" w:rsidRPr="00FE0063">
        <w:rPr>
          <w:iCs/>
          <w:szCs w:val="26"/>
        </w:rPr>
        <w:t>5 ст.</w:t>
      </w:r>
      <w:r w:rsidR="00CD4D02">
        <w:rPr>
          <w:iCs/>
          <w:szCs w:val="26"/>
        </w:rPr>
        <w:t xml:space="preserve"> </w:t>
      </w:r>
      <w:r w:rsidR="00FE0063" w:rsidRPr="00FE0063">
        <w:rPr>
          <w:iCs/>
          <w:szCs w:val="26"/>
        </w:rPr>
        <w:t>9.5 КоАП РФ)</w:t>
      </w:r>
      <w:r w:rsidR="00FE0063">
        <w:rPr>
          <w:iCs/>
          <w:szCs w:val="26"/>
        </w:rPr>
        <w:t xml:space="preserve"> на сумму 9 454,6 тыс. рублей (количество нарушений 6).</w:t>
      </w:r>
    </w:p>
    <w:p w14:paraId="32E5EF64" w14:textId="77777777" w:rsidR="009B2DA2" w:rsidRDefault="009B2DA2" w:rsidP="00807947">
      <w:pPr>
        <w:widowControl w:val="0"/>
        <w:ind w:firstLine="851"/>
        <w:jc w:val="both"/>
        <w:rPr>
          <w:b/>
          <w:szCs w:val="26"/>
        </w:rPr>
      </w:pPr>
    </w:p>
    <w:p w14:paraId="3A1D8EA5" w14:textId="77777777" w:rsidR="00325B85" w:rsidRDefault="00B63970" w:rsidP="00807947">
      <w:pPr>
        <w:widowControl w:val="0"/>
        <w:ind w:firstLine="851"/>
        <w:jc w:val="both"/>
        <w:rPr>
          <w:b/>
          <w:szCs w:val="26"/>
        </w:rPr>
      </w:pPr>
      <w:r>
        <w:rPr>
          <w:b/>
          <w:szCs w:val="26"/>
        </w:rPr>
        <w:t xml:space="preserve">4. </w:t>
      </w:r>
      <w:r w:rsidR="008475BE" w:rsidRPr="008475BE">
        <w:rPr>
          <w:b/>
          <w:szCs w:val="26"/>
        </w:rPr>
        <w:t xml:space="preserve">Характеристика </w:t>
      </w:r>
      <w:r>
        <w:rPr>
          <w:b/>
          <w:szCs w:val="26"/>
        </w:rPr>
        <w:t>экспертно</w:t>
      </w:r>
      <w:r w:rsidR="004A43CF">
        <w:rPr>
          <w:b/>
          <w:szCs w:val="26"/>
        </w:rPr>
        <w:t>-</w:t>
      </w:r>
      <w:r w:rsidR="00E93791">
        <w:rPr>
          <w:b/>
          <w:szCs w:val="26"/>
        </w:rPr>
        <w:t>аналитических меро</w:t>
      </w:r>
      <w:r w:rsidR="004A43CF">
        <w:rPr>
          <w:b/>
          <w:szCs w:val="26"/>
        </w:rPr>
        <w:t>приятий</w:t>
      </w:r>
    </w:p>
    <w:p w14:paraId="1AF61614" w14:textId="7EB936C7" w:rsidR="004A43CF" w:rsidRPr="00130065" w:rsidRDefault="00982B8B" w:rsidP="00807947">
      <w:pPr>
        <w:widowControl w:val="0"/>
        <w:ind w:firstLine="851"/>
        <w:jc w:val="both"/>
        <w:rPr>
          <w:szCs w:val="26"/>
        </w:rPr>
      </w:pPr>
      <w:r w:rsidRPr="00130065">
        <w:rPr>
          <w:szCs w:val="26"/>
        </w:rPr>
        <w:t xml:space="preserve">В отчетном периоде проведено </w:t>
      </w:r>
      <w:r w:rsidR="001117FD">
        <w:rPr>
          <w:szCs w:val="26"/>
        </w:rPr>
        <w:t>144</w:t>
      </w:r>
      <w:r w:rsidRPr="00130065">
        <w:rPr>
          <w:szCs w:val="26"/>
        </w:rPr>
        <w:t xml:space="preserve"> экспертно-аналитических мероприяти</w:t>
      </w:r>
      <w:r w:rsidR="00F702F1">
        <w:rPr>
          <w:szCs w:val="26"/>
        </w:rPr>
        <w:t>я</w:t>
      </w:r>
      <w:r w:rsidR="004A43CF" w:rsidRPr="00130065">
        <w:rPr>
          <w:szCs w:val="26"/>
        </w:rPr>
        <w:t xml:space="preserve">, в том числе: </w:t>
      </w:r>
    </w:p>
    <w:p w14:paraId="6DB9B157" w14:textId="77777777" w:rsidR="004A43CF" w:rsidRPr="00583BFF" w:rsidRDefault="004A43CF" w:rsidP="00583BFF">
      <w:pPr>
        <w:pStyle w:val="af6"/>
        <w:widowControl w:val="0"/>
        <w:numPr>
          <w:ilvl w:val="0"/>
          <w:numId w:val="4"/>
        </w:numPr>
        <w:tabs>
          <w:tab w:val="left" w:pos="993"/>
        </w:tabs>
        <w:ind w:left="0" w:firstLine="709"/>
        <w:jc w:val="both"/>
        <w:rPr>
          <w:szCs w:val="26"/>
        </w:rPr>
      </w:pPr>
      <w:r w:rsidRPr="00583BFF">
        <w:rPr>
          <w:szCs w:val="26"/>
        </w:rPr>
        <w:t xml:space="preserve">экспертиза </w:t>
      </w:r>
      <w:r w:rsidR="00F4494A" w:rsidRPr="00583BFF">
        <w:rPr>
          <w:szCs w:val="26"/>
        </w:rPr>
        <w:t>2</w:t>
      </w:r>
      <w:r w:rsidR="001117FD" w:rsidRPr="00583BFF">
        <w:rPr>
          <w:szCs w:val="26"/>
        </w:rPr>
        <w:t>3</w:t>
      </w:r>
      <w:r w:rsidRPr="00583BFF">
        <w:rPr>
          <w:szCs w:val="26"/>
        </w:rPr>
        <w:t xml:space="preserve"> проектов решений </w:t>
      </w:r>
      <w:r w:rsidR="00E00425" w:rsidRPr="00583BFF">
        <w:rPr>
          <w:szCs w:val="26"/>
        </w:rPr>
        <w:t>Норильского городского Совета депутатов и подготовка заключений, экспертиза проекта бюджета муниципального образования город Норильск на 20</w:t>
      </w:r>
      <w:r w:rsidR="00F4494A" w:rsidRPr="00583BFF">
        <w:rPr>
          <w:szCs w:val="26"/>
        </w:rPr>
        <w:t>2</w:t>
      </w:r>
      <w:r w:rsidR="001117FD" w:rsidRPr="00583BFF">
        <w:rPr>
          <w:szCs w:val="26"/>
        </w:rPr>
        <w:t>1</w:t>
      </w:r>
      <w:r w:rsidR="00E00425" w:rsidRPr="00583BFF">
        <w:rPr>
          <w:szCs w:val="26"/>
        </w:rPr>
        <w:t xml:space="preserve"> год и плановый период 20</w:t>
      </w:r>
      <w:r w:rsidR="00E4205E" w:rsidRPr="00583BFF">
        <w:rPr>
          <w:szCs w:val="26"/>
        </w:rPr>
        <w:t>2</w:t>
      </w:r>
      <w:r w:rsidR="001117FD" w:rsidRPr="00583BFF">
        <w:rPr>
          <w:szCs w:val="26"/>
        </w:rPr>
        <w:t>2</w:t>
      </w:r>
      <w:r w:rsidR="00F4494A" w:rsidRPr="00583BFF">
        <w:rPr>
          <w:szCs w:val="26"/>
        </w:rPr>
        <w:t xml:space="preserve"> </w:t>
      </w:r>
      <w:r w:rsidR="00E00425" w:rsidRPr="00583BFF">
        <w:rPr>
          <w:szCs w:val="26"/>
        </w:rPr>
        <w:t>и 202</w:t>
      </w:r>
      <w:r w:rsidR="001117FD" w:rsidRPr="00583BFF">
        <w:rPr>
          <w:szCs w:val="26"/>
        </w:rPr>
        <w:t>3</w:t>
      </w:r>
      <w:r w:rsidR="00E00425" w:rsidRPr="00583BFF">
        <w:rPr>
          <w:szCs w:val="26"/>
        </w:rPr>
        <w:t xml:space="preserve"> годов;</w:t>
      </w:r>
      <w:r w:rsidRPr="00583BFF">
        <w:rPr>
          <w:szCs w:val="26"/>
        </w:rPr>
        <w:t xml:space="preserve"> </w:t>
      </w:r>
    </w:p>
    <w:p w14:paraId="07D539AA" w14:textId="77777777" w:rsidR="00E735BD" w:rsidRPr="00583BFF" w:rsidRDefault="004A43CF" w:rsidP="00583BFF">
      <w:pPr>
        <w:pStyle w:val="af6"/>
        <w:widowControl w:val="0"/>
        <w:numPr>
          <w:ilvl w:val="0"/>
          <w:numId w:val="4"/>
        </w:numPr>
        <w:tabs>
          <w:tab w:val="left" w:pos="993"/>
        </w:tabs>
        <w:ind w:left="0" w:firstLine="709"/>
        <w:jc w:val="both"/>
        <w:rPr>
          <w:szCs w:val="26"/>
        </w:rPr>
      </w:pPr>
      <w:r w:rsidRPr="00583BFF">
        <w:rPr>
          <w:szCs w:val="26"/>
        </w:rPr>
        <w:t xml:space="preserve">внешняя проверка годового отчета об исполнении бюджета </w:t>
      </w:r>
      <w:r w:rsidR="00E735BD" w:rsidRPr="00583BFF">
        <w:rPr>
          <w:szCs w:val="26"/>
        </w:rPr>
        <w:t>муниципального образования город Норильск за 20</w:t>
      </w:r>
      <w:r w:rsidR="001117FD" w:rsidRPr="00583BFF">
        <w:rPr>
          <w:szCs w:val="26"/>
        </w:rPr>
        <w:t>19</w:t>
      </w:r>
      <w:r w:rsidR="00E735BD" w:rsidRPr="00583BFF">
        <w:rPr>
          <w:szCs w:val="26"/>
        </w:rPr>
        <w:t xml:space="preserve"> год</w:t>
      </w:r>
      <w:r w:rsidRPr="00583BFF">
        <w:rPr>
          <w:szCs w:val="26"/>
        </w:rPr>
        <w:t xml:space="preserve">; </w:t>
      </w:r>
    </w:p>
    <w:p w14:paraId="1A11E755" w14:textId="77777777" w:rsidR="00E735BD" w:rsidRPr="00583BFF" w:rsidRDefault="004A43CF" w:rsidP="00583BFF">
      <w:pPr>
        <w:pStyle w:val="af6"/>
        <w:widowControl w:val="0"/>
        <w:numPr>
          <w:ilvl w:val="0"/>
          <w:numId w:val="4"/>
        </w:numPr>
        <w:tabs>
          <w:tab w:val="left" w:pos="993"/>
        </w:tabs>
        <w:ind w:left="0" w:firstLine="709"/>
        <w:jc w:val="both"/>
        <w:rPr>
          <w:szCs w:val="26"/>
        </w:rPr>
      </w:pPr>
      <w:r w:rsidRPr="00583BFF">
        <w:rPr>
          <w:szCs w:val="26"/>
        </w:rPr>
        <w:t>внешняя проверка годовой бюджетной</w:t>
      </w:r>
      <w:r w:rsidR="00AC6498" w:rsidRPr="00583BFF">
        <w:rPr>
          <w:szCs w:val="26"/>
        </w:rPr>
        <w:t xml:space="preserve"> и бухгалтерской</w:t>
      </w:r>
      <w:r w:rsidRPr="00583BFF">
        <w:rPr>
          <w:szCs w:val="26"/>
        </w:rPr>
        <w:t xml:space="preserve"> отчетности за 201</w:t>
      </w:r>
      <w:r w:rsidR="001117FD" w:rsidRPr="00583BFF">
        <w:rPr>
          <w:szCs w:val="26"/>
        </w:rPr>
        <w:t>9</w:t>
      </w:r>
      <w:r w:rsidRPr="00583BFF">
        <w:rPr>
          <w:szCs w:val="26"/>
        </w:rPr>
        <w:t xml:space="preserve"> год 1</w:t>
      </w:r>
      <w:r w:rsidR="00E4205E" w:rsidRPr="00583BFF">
        <w:rPr>
          <w:szCs w:val="26"/>
        </w:rPr>
        <w:t>6</w:t>
      </w:r>
      <w:r w:rsidR="00AD55A8" w:rsidRPr="00583BFF">
        <w:rPr>
          <w:szCs w:val="26"/>
        </w:rPr>
        <w:t>-ти</w:t>
      </w:r>
      <w:r w:rsidRPr="00583BFF">
        <w:rPr>
          <w:szCs w:val="26"/>
        </w:rPr>
        <w:t xml:space="preserve"> главных администраторов средств бюджета </w:t>
      </w:r>
      <w:r w:rsidR="00E735BD" w:rsidRPr="00583BFF">
        <w:rPr>
          <w:szCs w:val="26"/>
        </w:rPr>
        <w:t>муниципального образования город Норильск</w:t>
      </w:r>
      <w:r w:rsidR="008207B7" w:rsidRPr="00583BFF">
        <w:rPr>
          <w:szCs w:val="26"/>
        </w:rPr>
        <w:t>,</w:t>
      </w:r>
      <w:r w:rsidRPr="00583BFF">
        <w:rPr>
          <w:szCs w:val="26"/>
        </w:rPr>
        <w:t xml:space="preserve"> подготовка заключений; </w:t>
      </w:r>
    </w:p>
    <w:p w14:paraId="3BE460AD" w14:textId="77777777" w:rsidR="004A43CF" w:rsidRPr="00583BFF" w:rsidRDefault="004A43CF" w:rsidP="00583BFF">
      <w:pPr>
        <w:pStyle w:val="af6"/>
        <w:widowControl w:val="0"/>
        <w:numPr>
          <w:ilvl w:val="0"/>
          <w:numId w:val="4"/>
        </w:numPr>
        <w:tabs>
          <w:tab w:val="left" w:pos="993"/>
        </w:tabs>
        <w:ind w:left="0" w:firstLine="709"/>
        <w:jc w:val="both"/>
        <w:rPr>
          <w:szCs w:val="26"/>
        </w:rPr>
      </w:pPr>
      <w:r w:rsidRPr="00583BFF">
        <w:rPr>
          <w:szCs w:val="26"/>
        </w:rPr>
        <w:t xml:space="preserve">оперативный анализ исполнения бюджета </w:t>
      </w:r>
      <w:r w:rsidR="008207B7" w:rsidRPr="00583BFF">
        <w:rPr>
          <w:szCs w:val="26"/>
        </w:rPr>
        <w:t>муниципального образования город Норильск</w:t>
      </w:r>
      <w:r w:rsidRPr="00583BFF">
        <w:rPr>
          <w:szCs w:val="26"/>
        </w:rPr>
        <w:t xml:space="preserve"> за 1 квартал 20</w:t>
      </w:r>
      <w:r w:rsidR="001117FD" w:rsidRPr="00583BFF">
        <w:rPr>
          <w:szCs w:val="26"/>
        </w:rPr>
        <w:t>20</w:t>
      </w:r>
      <w:r w:rsidRPr="00583BFF">
        <w:rPr>
          <w:szCs w:val="26"/>
        </w:rPr>
        <w:t xml:space="preserve"> года, за 1 полугодие 20</w:t>
      </w:r>
      <w:r w:rsidR="001117FD" w:rsidRPr="00583BFF">
        <w:rPr>
          <w:szCs w:val="26"/>
        </w:rPr>
        <w:t>20</w:t>
      </w:r>
      <w:r w:rsidRPr="00583BFF">
        <w:rPr>
          <w:szCs w:val="26"/>
        </w:rPr>
        <w:t xml:space="preserve"> года, за 9 месяцев 20</w:t>
      </w:r>
      <w:r w:rsidR="001117FD" w:rsidRPr="00583BFF">
        <w:rPr>
          <w:szCs w:val="26"/>
        </w:rPr>
        <w:t>20</w:t>
      </w:r>
      <w:r w:rsidRPr="00583BFF">
        <w:rPr>
          <w:szCs w:val="26"/>
        </w:rPr>
        <w:t xml:space="preserve"> года;</w:t>
      </w:r>
    </w:p>
    <w:p w14:paraId="435D9A8C" w14:textId="1A4BD3AC" w:rsidR="00E735BD" w:rsidRPr="00583BFF" w:rsidRDefault="00F4494A" w:rsidP="00583BFF">
      <w:pPr>
        <w:pStyle w:val="af6"/>
        <w:widowControl w:val="0"/>
        <w:numPr>
          <w:ilvl w:val="0"/>
          <w:numId w:val="4"/>
        </w:numPr>
        <w:tabs>
          <w:tab w:val="left" w:pos="993"/>
        </w:tabs>
        <w:ind w:left="0" w:firstLine="709"/>
        <w:jc w:val="both"/>
        <w:rPr>
          <w:szCs w:val="26"/>
        </w:rPr>
      </w:pPr>
      <w:r w:rsidRPr="00583BFF">
        <w:rPr>
          <w:szCs w:val="26"/>
        </w:rPr>
        <w:t xml:space="preserve">экспертно-аналитическое мероприятие </w:t>
      </w:r>
      <w:r w:rsidR="0063268C">
        <w:rPr>
          <w:szCs w:val="26"/>
        </w:rPr>
        <w:t>«</w:t>
      </w:r>
      <w:r w:rsidR="001117FD" w:rsidRPr="00583BFF">
        <w:rPr>
          <w:szCs w:val="26"/>
        </w:rPr>
        <w:t>Проверка правомерности</w:t>
      </w:r>
      <w:r w:rsidR="00946CFA" w:rsidRPr="00583BFF">
        <w:rPr>
          <w:szCs w:val="26"/>
        </w:rPr>
        <w:t>, эффективности управления</w:t>
      </w:r>
      <w:r w:rsidR="000974DD" w:rsidRPr="00583BFF">
        <w:rPr>
          <w:szCs w:val="26"/>
        </w:rPr>
        <w:t xml:space="preserve"> и распоряжения земельными ресурсами, полноты и своевременности поступления в бюджет муниципального образования город Норильск доходов от распоряжения ими</w:t>
      </w:r>
      <w:r w:rsidR="0063268C">
        <w:rPr>
          <w:szCs w:val="26"/>
        </w:rPr>
        <w:t>»</w:t>
      </w:r>
      <w:r w:rsidR="004D4E3C" w:rsidRPr="00583BFF">
        <w:rPr>
          <w:szCs w:val="26"/>
        </w:rPr>
        <w:t>;</w:t>
      </w:r>
    </w:p>
    <w:p w14:paraId="78FED48F" w14:textId="186FC386" w:rsidR="004D4E3C" w:rsidRPr="00583BFF" w:rsidRDefault="000B70C7" w:rsidP="00583BFF">
      <w:pPr>
        <w:pStyle w:val="af6"/>
        <w:widowControl w:val="0"/>
        <w:numPr>
          <w:ilvl w:val="0"/>
          <w:numId w:val="4"/>
        </w:numPr>
        <w:tabs>
          <w:tab w:val="left" w:pos="993"/>
        </w:tabs>
        <w:ind w:left="0" w:firstLine="709"/>
        <w:jc w:val="both"/>
        <w:rPr>
          <w:szCs w:val="26"/>
        </w:rPr>
      </w:pPr>
      <w:bookmarkStart w:id="8" w:name="_Hlk43714018"/>
      <w:r w:rsidRPr="00583BFF">
        <w:rPr>
          <w:szCs w:val="26"/>
        </w:rPr>
        <w:t>экспертно-аналитическое мероприятие</w:t>
      </w:r>
      <w:bookmarkEnd w:id="8"/>
      <w:r w:rsidRPr="00583BFF">
        <w:rPr>
          <w:szCs w:val="26"/>
        </w:rPr>
        <w:t xml:space="preserve"> </w:t>
      </w:r>
      <w:r w:rsidR="0063268C">
        <w:rPr>
          <w:szCs w:val="26"/>
        </w:rPr>
        <w:t>«</w:t>
      </w:r>
      <w:r w:rsidR="00417C8D" w:rsidRPr="00583BFF">
        <w:rPr>
          <w:szCs w:val="26"/>
        </w:rPr>
        <w:t xml:space="preserve">Анализ законности, результативности (эффективности) использования средств бюджета муниципального образования город Норильск на выполнение работ по объекту: Реконструкция </w:t>
      </w:r>
      <w:r w:rsidR="00D566A9" w:rsidRPr="00583BFF">
        <w:rPr>
          <w:szCs w:val="26"/>
        </w:rPr>
        <w:t>очистных</w:t>
      </w:r>
      <w:r w:rsidR="00417C8D" w:rsidRPr="00583BFF">
        <w:rPr>
          <w:szCs w:val="26"/>
        </w:rPr>
        <w:t xml:space="preserve"> сооружений города Норильска</w:t>
      </w:r>
      <w:r w:rsidR="0063268C">
        <w:rPr>
          <w:szCs w:val="26"/>
        </w:rPr>
        <w:t>»</w:t>
      </w:r>
      <w:r w:rsidR="004D4E3C" w:rsidRPr="00583BFF">
        <w:rPr>
          <w:szCs w:val="26"/>
        </w:rPr>
        <w:t>;</w:t>
      </w:r>
    </w:p>
    <w:p w14:paraId="632D5AC6" w14:textId="77777777" w:rsidR="004D4E3C" w:rsidRPr="00583BFF" w:rsidRDefault="004D4E3C" w:rsidP="00583BFF">
      <w:pPr>
        <w:pStyle w:val="af6"/>
        <w:widowControl w:val="0"/>
        <w:numPr>
          <w:ilvl w:val="0"/>
          <w:numId w:val="4"/>
        </w:numPr>
        <w:tabs>
          <w:tab w:val="left" w:pos="993"/>
        </w:tabs>
        <w:ind w:left="0" w:firstLine="709"/>
        <w:jc w:val="both"/>
        <w:rPr>
          <w:szCs w:val="26"/>
        </w:rPr>
      </w:pPr>
      <w:r w:rsidRPr="00583BFF">
        <w:rPr>
          <w:szCs w:val="26"/>
        </w:rPr>
        <w:t xml:space="preserve">финансово-экономическая экспертиза </w:t>
      </w:r>
      <w:r w:rsidR="00D566A9" w:rsidRPr="00583BFF">
        <w:rPr>
          <w:szCs w:val="26"/>
        </w:rPr>
        <w:t>23</w:t>
      </w:r>
      <w:r w:rsidRPr="00583BFF">
        <w:rPr>
          <w:szCs w:val="26"/>
        </w:rPr>
        <w:t xml:space="preserve"> проектов постановлений Администрации города Норильска и подготовка заключений;</w:t>
      </w:r>
    </w:p>
    <w:p w14:paraId="5E003C43" w14:textId="77777777" w:rsidR="004D4E3C" w:rsidRPr="00583BFF" w:rsidRDefault="004D4E3C" w:rsidP="00583BFF">
      <w:pPr>
        <w:pStyle w:val="af6"/>
        <w:widowControl w:val="0"/>
        <w:numPr>
          <w:ilvl w:val="0"/>
          <w:numId w:val="4"/>
        </w:numPr>
        <w:tabs>
          <w:tab w:val="left" w:pos="993"/>
        </w:tabs>
        <w:ind w:left="0" w:firstLine="709"/>
        <w:jc w:val="both"/>
        <w:rPr>
          <w:szCs w:val="26"/>
        </w:rPr>
      </w:pPr>
      <w:r w:rsidRPr="00583BFF">
        <w:rPr>
          <w:szCs w:val="26"/>
        </w:rPr>
        <w:t xml:space="preserve">финансово-экономическая экспертиза </w:t>
      </w:r>
      <w:r w:rsidR="00D566A9" w:rsidRPr="00583BFF">
        <w:rPr>
          <w:szCs w:val="26"/>
        </w:rPr>
        <w:t>76</w:t>
      </w:r>
      <w:r w:rsidRPr="00583BFF">
        <w:rPr>
          <w:szCs w:val="26"/>
        </w:rPr>
        <w:t xml:space="preserve"> проектов муниципальных программ, представленных </w:t>
      </w:r>
      <w:r w:rsidR="008A3761" w:rsidRPr="00583BFF">
        <w:rPr>
          <w:szCs w:val="26"/>
        </w:rPr>
        <w:t>Администрацией города Норильска,</w:t>
      </w:r>
      <w:r w:rsidRPr="00583BFF">
        <w:rPr>
          <w:szCs w:val="26"/>
        </w:rPr>
        <w:t xml:space="preserve"> и подготовка заключений;</w:t>
      </w:r>
    </w:p>
    <w:p w14:paraId="4A14CA7A" w14:textId="77777777" w:rsidR="004D4E3C" w:rsidRPr="00583BFF" w:rsidRDefault="004D4E3C" w:rsidP="00583BFF">
      <w:pPr>
        <w:pStyle w:val="af6"/>
        <w:widowControl w:val="0"/>
        <w:numPr>
          <w:ilvl w:val="0"/>
          <w:numId w:val="4"/>
        </w:numPr>
        <w:tabs>
          <w:tab w:val="left" w:pos="993"/>
        </w:tabs>
        <w:ind w:left="0" w:firstLine="709"/>
        <w:jc w:val="both"/>
        <w:rPr>
          <w:szCs w:val="26"/>
        </w:rPr>
      </w:pPr>
      <w:r w:rsidRPr="00583BFF">
        <w:rPr>
          <w:szCs w:val="26"/>
        </w:rPr>
        <w:t xml:space="preserve">подготовлено и направлено </w:t>
      </w:r>
      <w:r w:rsidR="00D566A9" w:rsidRPr="00583BFF">
        <w:rPr>
          <w:szCs w:val="26"/>
        </w:rPr>
        <w:t>8</w:t>
      </w:r>
      <w:r w:rsidRPr="00583BFF">
        <w:rPr>
          <w:szCs w:val="26"/>
        </w:rPr>
        <w:t xml:space="preserve"> писем об отсутствии оснований для проведения финансово-экономической экспертизы</w:t>
      </w:r>
      <w:r w:rsidR="003D6E39" w:rsidRPr="00583BFF">
        <w:rPr>
          <w:szCs w:val="26"/>
        </w:rPr>
        <w:t xml:space="preserve"> </w:t>
      </w:r>
      <w:r w:rsidRPr="00583BFF">
        <w:rPr>
          <w:szCs w:val="26"/>
        </w:rPr>
        <w:t>в Администрацию города Норильска.</w:t>
      </w:r>
    </w:p>
    <w:p w14:paraId="0E992D03" w14:textId="288E07FE" w:rsidR="00C63329" w:rsidRDefault="00313895" w:rsidP="00BC72EC">
      <w:pPr>
        <w:widowControl w:val="0"/>
        <w:ind w:firstLine="851"/>
        <w:jc w:val="both"/>
        <w:rPr>
          <w:szCs w:val="26"/>
        </w:rPr>
      </w:pPr>
      <w:r w:rsidRPr="000257C5">
        <w:rPr>
          <w:szCs w:val="26"/>
        </w:rPr>
        <w:t xml:space="preserve">Всего в заключениях Контрольно-счетной палаты и письмах, подготовленных на обращения и другие документы, содержалось </w:t>
      </w:r>
      <w:r w:rsidR="00D566A9">
        <w:rPr>
          <w:szCs w:val="26"/>
        </w:rPr>
        <w:t>57</w:t>
      </w:r>
      <w:r w:rsidRPr="000257C5">
        <w:rPr>
          <w:szCs w:val="26"/>
        </w:rPr>
        <w:t xml:space="preserve"> замечаний и предложений</w:t>
      </w:r>
      <w:r w:rsidR="003738A5">
        <w:rPr>
          <w:szCs w:val="26"/>
        </w:rPr>
        <w:t xml:space="preserve">, в том числе </w:t>
      </w:r>
      <w:r w:rsidR="00E223EF">
        <w:rPr>
          <w:szCs w:val="26"/>
        </w:rPr>
        <w:t xml:space="preserve">36 </w:t>
      </w:r>
      <w:r w:rsidR="003738A5">
        <w:rPr>
          <w:szCs w:val="26"/>
        </w:rPr>
        <w:t xml:space="preserve">замечаний и </w:t>
      </w:r>
      <w:r w:rsidR="00E223EF">
        <w:rPr>
          <w:szCs w:val="26"/>
        </w:rPr>
        <w:t>21</w:t>
      </w:r>
      <w:r w:rsidR="003738A5">
        <w:rPr>
          <w:szCs w:val="26"/>
        </w:rPr>
        <w:t xml:space="preserve"> предложени</w:t>
      </w:r>
      <w:r w:rsidR="00E223EF">
        <w:rPr>
          <w:szCs w:val="26"/>
        </w:rPr>
        <w:t>е</w:t>
      </w:r>
      <w:r w:rsidRPr="000257C5">
        <w:rPr>
          <w:szCs w:val="26"/>
        </w:rPr>
        <w:t xml:space="preserve">, из которых </w:t>
      </w:r>
      <w:r w:rsidR="00E223EF" w:rsidRPr="000257C5">
        <w:rPr>
          <w:szCs w:val="26"/>
        </w:rPr>
        <w:t xml:space="preserve">принято </w:t>
      </w:r>
      <w:r w:rsidR="00E223EF">
        <w:rPr>
          <w:szCs w:val="26"/>
        </w:rPr>
        <w:t>24</w:t>
      </w:r>
      <w:r w:rsidR="00E223EF" w:rsidRPr="000257C5">
        <w:rPr>
          <w:szCs w:val="26"/>
        </w:rPr>
        <w:t xml:space="preserve"> </w:t>
      </w:r>
      <w:r w:rsidR="00E223EF">
        <w:rPr>
          <w:szCs w:val="26"/>
        </w:rPr>
        <w:t>замечания и</w:t>
      </w:r>
      <w:r w:rsidR="00E223EF" w:rsidRPr="000257C5">
        <w:rPr>
          <w:szCs w:val="26"/>
        </w:rPr>
        <w:t xml:space="preserve"> </w:t>
      </w:r>
      <w:r w:rsidRPr="000257C5">
        <w:rPr>
          <w:szCs w:val="26"/>
        </w:rPr>
        <w:t xml:space="preserve">учтено </w:t>
      </w:r>
      <w:r w:rsidR="00E223EF">
        <w:rPr>
          <w:szCs w:val="26"/>
        </w:rPr>
        <w:t>9</w:t>
      </w:r>
      <w:r w:rsidRPr="000257C5">
        <w:rPr>
          <w:szCs w:val="26"/>
        </w:rPr>
        <w:t xml:space="preserve"> предложени</w:t>
      </w:r>
      <w:r w:rsidR="000257C5">
        <w:rPr>
          <w:szCs w:val="26"/>
        </w:rPr>
        <w:t>й</w:t>
      </w:r>
      <w:r w:rsidRPr="000257C5">
        <w:rPr>
          <w:szCs w:val="26"/>
        </w:rPr>
        <w:t>.</w:t>
      </w:r>
      <w:r w:rsidRPr="00313895">
        <w:rPr>
          <w:szCs w:val="26"/>
        </w:rPr>
        <w:t xml:space="preserve"> </w:t>
      </w:r>
    </w:p>
    <w:p w14:paraId="642CB8E6" w14:textId="77777777" w:rsidR="00BC72EC" w:rsidRPr="00313895" w:rsidRDefault="00BC72EC" w:rsidP="00BC72EC">
      <w:pPr>
        <w:widowControl w:val="0"/>
        <w:ind w:firstLine="851"/>
        <w:jc w:val="both"/>
        <w:rPr>
          <w:szCs w:val="26"/>
        </w:rPr>
      </w:pPr>
    </w:p>
    <w:p w14:paraId="55C493AB" w14:textId="77777777" w:rsidR="00313895" w:rsidRPr="000533C0" w:rsidRDefault="0043407F" w:rsidP="0077600D">
      <w:pPr>
        <w:widowControl w:val="0"/>
        <w:ind w:firstLine="709"/>
        <w:jc w:val="both"/>
        <w:rPr>
          <w:b/>
          <w:szCs w:val="26"/>
        </w:rPr>
      </w:pPr>
      <w:r w:rsidRPr="000533C0">
        <w:rPr>
          <w:b/>
          <w:szCs w:val="26"/>
        </w:rPr>
        <w:t>4.1. Контроль за исполнением бюджета муниципального образования город Норильск</w:t>
      </w:r>
    </w:p>
    <w:p w14:paraId="7161F0C4" w14:textId="22777764" w:rsidR="0043407F" w:rsidRPr="000533C0" w:rsidRDefault="0043407F" w:rsidP="0077600D">
      <w:pPr>
        <w:widowControl w:val="0"/>
        <w:ind w:firstLine="709"/>
        <w:jc w:val="both"/>
        <w:rPr>
          <w:szCs w:val="26"/>
        </w:rPr>
      </w:pPr>
      <w:r w:rsidRPr="000533C0">
        <w:rPr>
          <w:szCs w:val="26"/>
        </w:rPr>
        <w:t>В целях предупреждения бюджетных нарушений в процессе исполнения бюджета муниципального образования город Норильск в 20</w:t>
      </w:r>
      <w:r w:rsidR="00E223EF">
        <w:rPr>
          <w:szCs w:val="26"/>
        </w:rPr>
        <w:t>20</w:t>
      </w:r>
      <w:r w:rsidRPr="000533C0">
        <w:rPr>
          <w:szCs w:val="26"/>
        </w:rPr>
        <w:t xml:space="preserve"> году осуществлялся анализ ежемесячных отчетов Финансового управления Администрации города Норильска об исполнении бюджета муниципального образования город Норильск и ежеквартальных отчетов Администрации города Норильска об исполнении бюджета муниципального образования город Норильск.</w:t>
      </w:r>
    </w:p>
    <w:p w14:paraId="555E93C0" w14:textId="77777777" w:rsidR="0043407F" w:rsidRPr="000533C0" w:rsidRDefault="0043407F" w:rsidP="0077600D">
      <w:pPr>
        <w:widowControl w:val="0"/>
        <w:ind w:firstLine="709"/>
        <w:jc w:val="both"/>
        <w:rPr>
          <w:szCs w:val="26"/>
        </w:rPr>
      </w:pPr>
      <w:r w:rsidRPr="000533C0">
        <w:rPr>
          <w:szCs w:val="26"/>
        </w:rPr>
        <w:t xml:space="preserve">По результатам текущего контроля подготовлены и направлены в адрес </w:t>
      </w:r>
      <w:r w:rsidR="00E223EF">
        <w:rPr>
          <w:szCs w:val="26"/>
        </w:rPr>
        <w:t>Председателя Норильского городского Совета депутатов</w:t>
      </w:r>
      <w:r w:rsidRPr="000533C0">
        <w:rPr>
          <w:szCs w:val="26"/>
        </w:rPr>
        <w:t xml:space="preserve"> аналитические записки об исполнении бюджета муниципального образования город Норильск за первый квартал 20</w:t>
      </w:r>
      <w:r w:rsidR="002C457B">
        <w:rPr>
          <w:szCs w:val="26"/>
        </w:rPr>
        <w:t>20</w:t>
      </w:r>
      <w:r w:rsidRPr="000533C0">
        <w:rPr>
          <w:szCs w:val="26"/>
        </w:rPr>
        <w:t xml:space="preserve"> года, первое полугодие 20</w:t>
      </w:r>
      <w:r w:rsidR="002C457B">
        <w:rPr>
          <w:szCs w:val="26"/>
        </w:rPr>
        <w:t>20</w:t>
      </w:r>
      <w:r w:rsidRPr="000533C0">
        <w:rPr>
          <w:szCs w:val="26"/>
        </w:rPr>
        <w:t xml:space="preserve"> года и девять месяцев 20</w:t>
      </w:r>
      <w:r w:rsidR="002C457B">
        <w:rPr>
          <w:szCs w:val="26"/>
        </w:rPr>
        <w:t>20</w:t>
      </w:r>
      <w:r w:rsidRPr="000533C0">
        <w:rPr>
          <w:szCs w:val="26"/>
        </w:rPr>
        <w:t xml:space="preserve"> года.</w:t>
      </w:r>
    </w:p>
    <w:p w14:paraId="28571307" w14:textId="63CFFEA4" w:rsidR="0043407F" w:rsidRPr="000533C0" w:rsidRDefault="0043407F" w:rsidP="0077600D">
      <w:pPr>
        <w:widowControl w:val="0"/>
        <w:ind w:firstLine="709"/>
        <w:jc w:val="both"/>
        <w:rPr>
          <w:szCs w:val="26"/>
        </w:rPr>
      </w:pPr>
      <w:r w:rsidRPr="000533C0">
        <w:rPr>
          <w:szCs w:val="26"/>
        </w:rPr>
        <w:t>В соответствии с тр</w:t>
      </w:r>
      <w:r w:rsidR="00B93790">
        <w:rPr>
          <w:szCs w:val="26"/>
        </w:rPr>
        <w:t>ебованиями Бюджетного кодекса Российской Федерации</w:t>
      </w:r>
      <w:r w:rsidRPr="000533C0">
        <w:rPr>
          <w:szCs w:val="26"/>
        </w:rPr>
        <w:t xml:space="preserve"> (статья 264.4):</w:t>
      </w:r>
    </w:p>
    <w:p w14:paraId="2F81CB0F" w14:textId="335E4A30" w:rsidR="0043407F" w:rsidRPr="0077600D" w:rsidRDefault="0077600D" w:rsidP="0077600D">
      <w:pPr>
        <w:widowControl w:val="0"/>
        <w:tabs>
          <w:tab w:val="left" w:pos="993"/>
        </w:tabs>
        <w:ind w:firstLine="709"/>
        <w:jc w:val="both"/>
        <w:rPr>
          <w:szCs w:val="26"/>
        </w:rPr>
      </w:pPr>
      <w:r>
        <w:rPr>
          <w:szCs w:val="26"/>
        </w:rPr>
        <w:t xml:space="preserve">– </w:t>
      </w:r>
      <w:r w:rsidR="0043407F" w:rsidRPr="0077600D">
        <w:rPr>
          <w:szCs w:val="26"/>
        </w:rPr>
        <w:t>Для подготовки заключения на отчет Администрации города Норильска за 201</w:t>
      </w:r>
      <w:r w:rsidR="002C457B" w:rsidRPr="0077600D">
        <w:rPr>
          <w:szCs w:val="26"/>
        </w:rPr>
        <w:t>9</w:t>
      </w:r>
      <w:r w:rsidR="0043407F" w:rsidRPr="0077600D">
        <w:rPr>
          <w:szCs w:val="26"/>
        </w:rPr>
        <w:t xml:space="preserve"> год проведена внешняя проверка годовой бюджетной отчетности </w:t>
      </w:r>
      <w:r w:rsidR="00691799" w:rsidRPr="0077600D">
        <w:rPr>
          <w:szCs w:val="26"/>
        </w:rPr>
        <w:t>шестнадцати</w:t>
      </w:r>
      <w:r w:rsidR="0043407F" w:rsidRPr="0077600D">
        <w:rPr>
          <w:szCs w:val="26"/>
        </w:rPr>
        <w:t xml:space="preserve"> главных администраторов бюджетных средств бюджета муниципального образования город Норильск.</w:t>
      </w:r>
    </w:p>
    <w:p w14:paraId="2157DE49" w14:textId="4350E3FC" w:rsidR="0043407F" w:rsidRPr="0077600D" w:rsidRDefault="0077600D" w:rsidP="0077600D">
      <w:pPr>
        <w:widowControl w:val="0"/>
        <w:tabs>
          <w:tab w:val="left" w:pos="993"/>
        </w:tabs>
        <w:ind w:firstLine="709"/>
        <w:jc w:val="both"/>
        <w:rPr>
          <w:szCs w:val="26"/>
        </w:rPr>
      </w:pPr>
      <w:r>
        <w:rPr>
          <w:szCs w:val="26"/>
        </w:rPr>
        <w:t xml:space="preserve">– </w:t>
      </w:r>
      <w:r w:rsidR="0043407F" w:rsidRPr="0077600D">
        <w:rPr>
          <w:szCs w:val="26"/>
        </w:rPr>
        <w:t>Проведена внешняя проверка отчета об исполнении бюджета муниципального образования город Норильск за 201</w:t>
      </w:r>
      <w:r w:rsidR="002C457B" w:rsidRPr="0077600D">
        <w:rPr>
          <w:szCs w:val="26"/>
        </w:rPr>
        <w:t>9</w:t>
      </w:r>
      <w:r w:rsidR="0043407F" w:rsidRPr="0077600D">
        <w:rPr>
          <w:szCs w:val="26"/>
        </w:rPr>
        <w:t xml:space="preserve"> год, а также экспертиза проекта решения Норильского городского Совета депутатов </w:t>
      </w:r>
      <w:r w:rsidR="0063268C" w:rsidRPr="0077600D">
        <w:rPr>
          <w:szCs w:val="26"/>
        </w:rPr>
        <w:t>«</w:t>
      </w:r>
      <w:r w:rsidR="0043407F" w:rsidRPr="0077600D">
        <w:rPr>
          <w:szCs w:val="26"/>
        </w:rPr>
        <w:t>Об исполнении бюджета муниципального образования город Норильск</w:t>
      </w:r>
      <w:r w:rsidR="0063268C" w:rsidRPr="0077600D">
        <w:rPr>
          <w:szCs w:val="26"/>
        </w:rPr>
        <w:t>»</w:t>
      </w:r>
      <w:r w:rsidR="0043407F" w:rsidRPr="0077600D">
        <w:rPr>
          <w:szCs w:val="26"/>
        </w:rPr>
        <w:t>.</w:t>
      </w:r>
    </w:p>
    <w:p w14:paraId="42F75635" w14:textId="11471E81" w:rsidR="0043407F" w:rsidRPr="0077600D" w:rsidRDefault="0077600D" w:rsidP="0077600D">
      <w:pPr>
        <w:widowControl w:val="0"/>
        <w:tabs>
          <w:tab w:val="left" w:pos="993"/>
        </w:tabs>
        <w:ind w:firstLine="709"/>
        <w:jc w:val="both"/>
        <w:rPr>
          <w:szCs w:val="26"/>
        </w:rPr>
      </w:pPr>
      <w:r>
        <w:rPr>
          <w:szCs w:val="26"/>
        </w:rPr>
        <w:t xml:space="preserve">– </w:t>
      </w:r>
      <w:r w:rsidR="0043407F" w:rsidRPr="0077600D">
        <w:rPr>
          <w:szCs w:val="26"/>
        </w:rPr>
        <w:t>Подготовлено заключение на отчет об исполнении бюджета муниципального образования город Норильск за 201</w:t>
      </w:r>
      <w:r w:rsidR="002C457B" w:rsidRPr="0077600D">
        <w:rPr>
          <w:szCs w:val="26"/>
        </w:rPr>
        <w:t>9</w:t>
      </w:r>
      <w:r w:rsidR="0043407F" w:rsidRPr="0077600D">
        <w:rPr>
          <w:szCs w:val="26"/>
        </w:rPr>
        <w:t xml:space="preserve"> год.</w:t>
      </w:r>
    </w:p>
    <w:p w14:paraId="25B3183B" w14:textId="5F79E5CA" w:rsidR="0043407F" w:rsidRPr="000533C0" w:rsidRDefault="0043407F" w:rsidP="0077600D">
      <w:pPr>
        <w:ind w:firstLine="709"/>
        <w:jc w:val="both"/>
        <w:rPr>
          <w:szCs w:val="26"/>
        </w:rPr>
      </w:pPr>
      <w:r w:rsidRPr="000533C0">
        <w:rPr>
          <w:szCs w:val="26"/>
        </w:rPr>
        <w:t>По итогам внешней проверки годовой бюджетной отчетности главных администраторов средств бюджета муниципального образования город Норильск и отчета об исполнении бюджета муниципального образования город Норильск за 201</w:t>
      </w:r>
      <w:r w:rsidR="002C457B">
        <w:rPr>
          <w:szCs w:val="26"/>
        </w:rPr>
        <w:t>9</w:t>
      </w:r>
      <w:r w:rsidRPr="000533C0">
        <w:rPr>
          <w:szCs w:val="26"/>
        </w:rPr>
        <w:t xml:space="preserve"> год</w:t>
      </w:r>
      <w:r w:rsidR="0068781D">
        <w:rPr>
          <w:szCs w:val="26"/>
        </w:rPr>
        <w:t>.</w:t>
      </w:r>
      <w:r w:rsidRPr="000533C0">
        <w:rPr>
          <w:szCs w:val="26"/>
        </w:rPr>
        <w:t xml:space="preserve"> </w:t>
      </w:r>
      <w:r w:rsidR="002F773A" w:rsidRPr="000533C0">
        <w:rPr>
          <w:szCs w:val="26"/>
        </w:rPr>
        <w:t>как и в предыдущие периоды</w:t>
      </w:r>
      <w:r w:rsidR="0068781D">
        <w:rPr>
          <w:szCs w:val="26"/>
        </w:rPr>
        <w:t>,</w:t>
      </w:r>
      <w:r w:rsidR="002F773A" w:rsidRPr="000533C0">
        <w:rPr>
          <w:szCs w:val="26"/>
        </w:rPr>
        <w:t xml:space="preserve"> </w:t>
      </w:r>
      <w:r w:rsidRPr="000533C0">
        <w:rPr>
          <w:szCs w:val="26"/>
        </w:rPr>
        <w:t>были отмечены нарушения Инструкции о порядке составления и предоставления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w:t>
      </w:r>
      <w:r w:rsidR="0068781D">
        <w:rPr>
          <w:szCs w:val="26"/>
        </w:rPr>
        <w:t xml:space="preserve"> </w:t>
      </w:r>
      <w:r w:rsidRPr="000533C0">
        <w:rPr>
          <w:szCs w:val="26"/>
        </w:rPr>
        <w:t>191н</w:t>
      </w:r>
      <w:r w:rsidR="00B36BB3" w:rsidRPr="000533C0">
        <w:rPr>
          <w:szCs w:val="26"/>
        </w:rPr>
        <w:t xml:space="preserve"> (далее - Инструкции № 191н)</w:t>
      </w:r>
      <w:r w:rsidRPr="000533C0">
        <w:rPr>
          <w:szCs w:val="26"/>
        </w:rPr>
        <w:t>.</w:t>
      </w:r>
    </w:p>
    <w:p w14:paraId="62B55544" w14:textId="5C2BFDFC" w:rsidR="0043407F" w:rsidRDefault="0043407F" w:rsidP="0077600D">
      <w:pPr>
        <w:widowControl w:val="0"/>
        <w:ind w:firstLine="709"/>
        <w:jc w:val="both"/>
        <w:rPr>
          <w:szCs w:val="26"/>
        </w:rPr>
      </w:pPr>
      <w:r w:rsidRPr="000533C0">
        <w:rPr>
          <w:szCs w:val="26"/>
        </w:rPr>
        <w:t>В заключении на отчет об исполнении бюджета муниципального образования город Норильск содерж</w:t>
      </w:r>
      <w:r w:rsidR="00830CBA">
        <w:rPr>
          <w:szCs w:val="26"/>
        </w:rPr>
        <w:t>а</w:t>
      </w:r>
      <w:r w:rsidRPr="000533C0">
        <w:rPr>
          <w:szCs w:val="26"/>
        </w:rPr>
        <w:t>тся предложени</w:t>
      </w:r>
      <w:r w:rsidR="00341552" w:rsidRPr="000533C0">
        <w:rPr>
          <w:szCs w:val="26"/>
        </w:rPr>
        <w:t>я к</w:t>
      </w:r>
      <w:r w:rsidRPr="000533C0">
        <w:rPr>
          <w:szCs w:val="26"/>
        </w:rPr>
        <w:t xml:space="preserve"> Администрации города Норильска</w:t>
      </w:r>
      <w:r w:rsidR="00B36BB3" w:rsidRPr="000533C0">
        <w:rPr>
          <w:szCs w:val="26"/>
        </w:rPr>
        <w:t>:</w:t>
      </w:r>
      <w:r w:rsidRPr="000533C0">
        <w:rPr>
          <w:szCs w:val="26"/>
        </w:rPr>
        <w:t xml:space="preserve"> по обеспечению </w:t>
      </w:r>
      <w:r w:rsidR="00341552" w:rsidRPr="000533C0">
        <w:rPr>
          <w:szCs w:val="26"/>
        </w:rPr>
        <w:t>принят</w:t>
      </w:r>
      <w:r w:rsidR="009E46D9" w:rsidRPr="000533C0">
        <w:rPr>
          <w:szCs w:val="26"/>
        </w:rPr>
        <w:t>ия</w:t>
      </w:r>
      <w:r w:rsidR="00341552" w:rsidRPr="000533C0">
        <w:rPr>
          <w:szCs w:val="26"/>
        </w:rPr>
        <w:t xml:space="preserve"> дополнительных мер по взысканию задолженности по налоговым и неналоговым платежам</w:t>
      </w:r>
      <w:r w:rsidR="00B36BB3" w:rsidRPr="000533C0">
        <w:rPr>
          <w:szCs w:val="26"/>
        </w:rPr>
        <w:t>; по р</w:t>
      </w:r>
      <w:r w:rsidR="00341552" w:rsidRPr="000533C0">
        <w:rPr>
          <w:szCs w:val="26"/>
        </w:rPr>
        <w:t>азработ</w:t>
      </w:r>
      <w:r w:rsidR="00B36BB3" w:rsidRPr="000533C0">
        <w:rPr>
          <w:szCs w:val="26"/>
        </w:rPr>
        <w:t>ке</w:t>
      </w:r>
      <w:r w:rsidR="00341552" w:rsidRPr="000533C0">
        <w:rPr>
          <w:szCs w:val="26"/>
        </w:rPr>
        <w:t xml:space="preserve"> мер, направленны</w:t>
      </w:r>
      <w:r w:rsidR="00B36BB3" w:rsidRPr="000533C0">
        <w:rPr>
          <w:szCs w:val="26"/>
        </w:rPr>
        <w:t>х</w:t>
      </w:r>
      <w:r w:rsidR="00341552" w:rsidRPr="000533C0">
        <w:rPr>
          <w:szCs w:val="26"/>
        </w:rPr>
        <w:t xml:space="preserve"> на повышение эффективности использования средств бюджета муниципального образования город Норильск</w:t>
      </w:r>
      <w:r w:rsidR="00C9169A" w:rsidRPr="000533C0">
        <w:rPr>
          <w:szCs w:val="26"/>
        </w:rPr>
        <w:t xml:space="preserve"> </w:t>
      </w:r>
      <w:r w:rsidR="00341552" w:rsidRPr="000533C0">
        <w:rPr>
          <w:szCs w:val="26"/>
        </w:rPr>
        <w:t>и уменьшение дебиторской и кредиторской задолженности</w:t>
      </w:r>
      <w:r w:rsidR="00B36BB3" w:rsidRPr="000533C0">
        <w:rPr>
          <w:szCs w:val="26"/>
        </w:rPr>
        <w:t>; по о</w:t>
      </w:r>
      <w:r w:rsidR="00341552" w:rsidRPr="000533C0">
        <w:rPr>
          <w:szCs w:val="26"/>
        </w:rPr>
        <w:t>беспеч</w:t>
      </w:r>
      <w:r w:rsidR="00B36BB3" w:rsidRPr="000533C0">
        <w:rPr>
          <w:szCs w:val="26"/>
        </w:rPr>
        <w:t>ению</w:t>
      </w:r>
      <w:r w:rsidR="00341552" w:rsidRPr="000533C0">
        <w:rPr>
          <w:szCs w:val="26"/>
        </w:rPr>
        <w:t xml:space="preserve"> представлени</w:t>
      </w:r>
      <w:r w:rsidR="00B36BB3" w:rsidRPr="000533C0">
        <w:rPr>
          <w:szCs w:val="26"/>
        </w:rPr>
        <w:t>я</w:t>
      </w:r>
      <w:r w:rsidR="00341552" w:rsidRPr="000533C0">
        <w:rPr>
          <w:szCs w:val="26"/>
        </w:rPr>
        <w:t xml:space="preserve"> бюджетной отчетности Финансовым управлением Администрации города Норильска и главными администраторами бюджетных средств бюджета муниципального образования город Норильск, сформированной в соответствии с требованиями Инструкции № 191н.</w:t>
      </w:r>
    </w:p>
    <w:p w14:paraId="22BE3C5A" w14:textId="77777777" w:rsidR="00BC72EC" w:rsidRPr="00D11B34" w:rsidRDefault="00BC72EC" w:rsidP="00807947">
      <w:pPr>
        <w:widowControl w:val="0"/>
        <w:ind w:firstLine="851"/>
        <w:jc w:val="both"/>
        <w:rPr>
          <w:szCs w:val="26"/>
        </w:rPr>
      </w:pPr>
    </w:p>
    <w:p w14:paraId="2AC67208" w14:textId="77777777" w:rsidR="00500177" w:rsidRDefault="00500177" w:rsidP="006A3594">
      <w:pPr>
        <w:widowControl w:val="0"/>
        <w:ind w:firstLine="709"/>
        <w:jc w:val="both"/>
        <w:rPr>
          <w:b/>
          <w:szCs w:val="26"/>
        </w:rPr>
      </w:pPr>
      <w:r w:rsidRPr="005479F6">
        <w:rPr>
          <w:b/>
          <w:szCs w:val="26"/>
        </w:rPr>
        <w:t>4.2. Контроль за формированием бюджета</w:t>
      </w:r>
      <w:r w:rsidR="007E782E">
        <w:rPr>
          <w:b/>
          <w:szCs w:val="26"/>
        </w:rPr>
        <w:t xml:space="preserve"> муниципального образования город Норильск</w:t>
      </w:r>
    </w:p>
    <w:p w14:paraId="1A1153D5" w14:textId="77777777" w:rsidR="005479F6" w:rsidRPr="005479F6" w:rsidRDefault="005479F6" w:rsidP="00583BFF">
      <w:pPr>
        <w:widowControl w:val="0"/>
        <w:ind w:firstLine="709"/>
        <w:jc w:val="both"/>
        <w:rPr>
          <w:szCs w:val="26"/>
        </w:rPr>
      </w:pPr>
      <w:r w:rsidRPr="005479F6">
        <w:rPr>
          <w:szCs w:val="26"/>
        </w:rPr>
        <w:t>В рамках предварительного контроля за формированием бюджета муниципального образования город Норильск на 20</w:t>
      </w:r>
      <w:r w:rsidR="004D10F8">
        <w:rPr>
          <w:szCs w:val="26"/>
        </w:rPr>
        <w:t>2</w:t>
      </w:r>
      <w:r w:rsidR="00E234E7">
        <w:rPr>
          <w:szCs w:val="26"/>
        </w:rPr>
        <w:t>1</w:t>
      </w:r>
      <w:r w:rsidRPr="005479F6">
        <w:rPr>
          <w:szCs w:val="26"/>
        </w:rPr>
        <w:t xml:space="preserve"> год Контрольно-счетной палатой в четвертом квартале 20</w:t>
      </w:r>
      <w:r w:rsidR="00E234E7">
        <w:rPr>
          <w:szCs w:val="26"/>
        </w:rPr>
        <w:t>20</w:t>
      </w:r>
      <w:r w:rsidRPr="005479F6">
        <w:rPr>
          <w:szCs w:val="26"/>
        </w:rPr>
        <w:t xml:space="preserve"> года:</w:t>
      </w:r>
    </w:p>
    <w:p w14:paraId="25C9CB54" w14:textId="77777777" w:rsidR="005479F6" w:rsidRPr="00130065" w:rsidRDefault="005479F6" w:rsidP="00583BFF">
      <w:pPr>
        <w:pStyle w:val="af6"/>
        <w:widowControl w:val="0"/>
        <w:numPr>
          <w:ilvl w:val="0"/>
          <w:numId w:val="5"/>
        </w:numPr>
        <w:tabs>
          <w:tab w:val="left" w:pos="993"/>
        </w:tabs>
        <w:ind w:left="0" w:firstLine="709"/>
        <w:jc w:val="both"/>
        <w:rPr>
          <w:szCs w:val="26"/>
        </w:rPr>
      </w:pPr>
      <w:r w:rsidRPr="00130065">
        <w:rPr>
          <w:szCs w:val="26"/>
        </w:rPr>
        <w:t>проанализированы основные показатели прогноза социально-экономического развития муниципального образования город Норильск на 20</w:t>
      </w:r>
      <w:r w:rsidR="004D10F8">
        <w:rPr>
          <w:szCs w:val="26"/>
        </w:rPr>
        <w:t>2</w:t>
      </w:r>
      <w:r w:rsidR="00E234E7">
        <w:rPr>
          <w:szCs w:val="26"/>
        </w:rPr>
        <w:t>1</w:t>
      </w:r>
      <w:r w:rsidRPr="00130065">
        <w:rPr>
          <w:szCs w:val="26"/>
        </w:rPr>
        <w:t xml:space="preserve"> год и период до 202</w:t>
      </w:r>
      <w:r w:rsidR="00E234E7">
        <w:rPr>
          <w:szCs w:val="26"/>
        </w:rPr>
        <w:t>3</w:t>
      </w:r>
      <w:r w:rsidRPr="00130065">
        <w:rPr>
          <w:szCs w:val="26"/>
        </w:rPr>
        <w:t xml:space="preserve"> года;</w:t>
      </w:r>
    </w:p>
    <w:p w14:paraId="498A0ACA" w14:textId="03B41C36" w:rsidR="005479F6" w:rsidRPr="00130065" w:rsidRDefault="005479F6" w:rsidP="00583BFF">
      <w:pPr>
        <w:pStyle w:val="af6"/>
        <w:widowControl w:val="0"/>
        <w:numPr>
          <w:ilvl w:val="0"/>
          <w:numId w:val="5"/>
        </w:numPr>
        <w:tabs>
          <w:tab w:val="left" w:pos="993"/>
        </w:tabs>
        <w:ind w:left="0" w:firstLine="709"/>
        <w:jc w:val="both"/>
        <w:rPr>
          <w:szCs w:val="26"/>
        </w:rPr>
      </w:pPr>
      <w:r w:rsidRPr="00130065">
        <w:rPr>
          <w:szCs w:val="26"/>
        </w:rPr>
        <w:t>осуществлена проверка соответствия требованиям Бюджетного кодекса Р</w:t>
      </w:r>
      <w:r w:rsidR="00C63329">
        <w:rPr>
          <w:szCs w:val="26"/>
        </w:rPr>
        <w:t xml:space="preserve">оссийской </w:t>
      </w:r>
      <w:r w:rsidRPr="00130065">
        <w:rPr>
          <w:szCs w:val="26"/>
        </w:rPr>
        <w:t>Ф</w:t>
      </w:r>
      <w:r w:rsidR="00C63329">
        <w:rPr>
          <w:szCs w:val="26"/>
        </w:rPr>
        <w:t>едерации</w:t>
      </w:r>
      <w:r w:rsidRPr="00130065">
        <w:rPr>
          <w:szCs w:val="26"/>
        </w:rPr>
        <w:t xml:space="preserve"> и Положения о порядке рассмотрения и утверждения проекта бюджета муниципального образования город Норильск, документов и материалов, предоставленных с проектом решения Норильского городского Совета депутатов </w:t>
      </w:r>
      <w:r w:rsidR="0063268C">
        <w:rPr>
          <w:szCs w:val="26"/>
        </w:rPr>
        <w:t>«</w:t>
      </w:r>
      <w:r w:rsidRPr="00130065">
        <w:rPr>
          <w:szCs w:val="26"/>
        </w:rPr>
        <w:t>О бюджете муниципального образования город Норильск на 20</w:t>
      </w:r>
      <w:r w:rsidR="004D10F8">
        <w:rPr>
          <w:szCs w:val="26"/>
        </w:rPr>
        <w:t>2</w:t>
      </w:r>
      <w:r w:rsidR="00E234E7">
        <w:rPr>
          <w:szCs w:val="26"/>
        </w:rPr>
        <w:t>1</w:t>
      </w:r>
      <w:r w:rsidRPr="00130065">
        <w:rPr>
          <w:szCs w:val="26"/>
        </w:rPr>
        <w:t xml:space="preserve"> год и плановый период 20</w:t>
      </w:r>
      <w:r w:rsidR="00C9169A" w:rsidRPr="00130065">
        <w:rPr>
          <w:szCs w:val="26"/>
        </w:rPr>
        <w:t>2</w:t>
      </w:r>
      <w:r w:rsidR="00E234E7">
        <w:rPr>
          <w:szCs w:val="26"/>
        </w:rPr>
        <w:t>2</w:t>
      </w:r>
      <w:r w:rsidRPr="00130065">
        <w:rPr>
          <w:szCs w:val="26"/>
        </w:rPr>
        <w:t xml:space="preserve"> и 202</w:t>
      </w:r>
      <w:r w:rsidR="00E234E7">
        <w:rPr>
          <w:szCs w:val="26"/>
        </w:rPr>
        <w:t>3</w:t>
      </w:r>
      <w:r w:rsidRPr="00130065">
        <w:rPr>
          <w:szCs w:val="26"/>
        </w:rPr>
        <w:t xml:space="preserve"> годов</w:t>
      </w:r>
      <w:r w:rsidR="0063268C">
        <w:rPr>
          <w:szCs w:val="26"/>
        </w:rPr>
        <w:t>»</w:t>
      </w:r>
      <w:r w:rsidRPr="00130065">
        <w:rPr>
          <w:szCs w:val="26"/>
        </w:rPr>
        <w:t>;</w:t>
      </w:r>
    </w:p>
    <w:p w14:paraId="4FCCC6D7" w14:textId="1EBB9167" w:rsidR="005479F6" w:rsidRPr="00130065" w:rsidRDefault="005479F6" w:rsidP="00583BFF">
      <w:pPr>
        <w:pStyle w:val="af6"/>
        <w:widowControl w:val="0"/>
        <w:numPr>
          <w:ilvl w:val="0"/>
          <w:numId w:val="5"/>
        </w:numPr>
        <w:tabs>
          <w:tab w:val="left" w:pos="993"/>
        </w:tabs>
        <w:ind w:left="0" w:firstLine="709"/>
        <w:jc w:val="both"/>
        <w:rPr>
          <w:szCs w:val="26"/>
        </w:rPr>
      </w:pPr>
      <w:r w:rsidRPr="00130065">
        <w:rPr>
          <w:szCs w:val="26"/>
        </w:rPr>
        <w:t>проанализировано состояние нормативной и методической базы, регламентирующей порядок формирования проекта бюджета и обоснованность расчетов параметров основных прогнозных показателей бюджета;</w:t>
      </w:r>
    </w:p>
    <w:p w14:paraId="7DF50FAD" w14:textId="6406636C" w:rsidR="005479F6" w:rsidRPr="00130065" w:rsidRDefault="005479F6" w:rsidP="00583BFF">
      <w:pPr>
        <w:pStyle w:val="af6"/>
        <w:widowControl w:val="0"/>
        <w:numPr>
          <w:ilvl w:val="0"/>
          <w:numId w:val="5"/>
        </w:numPr>
        <w:tabs>
          <w:tab w:val="left" w:pos="993"/>
        </w:tabs>
        <w:ind w:left="0" w:firstLine="709"/>
        <w:jc w:val="both"/>
        <w:rPr>
          <w:szCs w:val="26"/>
        </w:rPr>
      </w:pPr>
      <w:r w:rsidRPr="00130065">
        <w:rPr>
          <w:szCs w:val="26"/>
        </w:rPr>
        <w:t xml:space="preserve">по результатам экспертизы подготовлено и направлено в Норильский городской Совет депутатов заключение на проект решения Норильского городского Совета депутатов </w:t>
      </w:r>
      <w:r w:rsidR="0063268C">
        <w:rPr>
          <w:szCs w:val="26"/>
        </w:rPr>
        <w:t>«</w:t>
      </w:r>
      <w:r w:rsidRPr="00130065">
        <w:rPr>
          <w:szCs w:val="26"/>
        </w:rPr>
        <w:t>О бюджете муниципального образования город Норильск на 20</w:t>
      </w:r>
      <w:r w:rsidR="004D10F8">
        <w:rPr>
          <w:szCs w:val="26"/>
        </w:rPr>
        <w:t>2</w:t>
      </w:r>
      <w:r w:rsidR="00E234E7">
        <w:rPr>
          <w:szCs w:val="26"/>
        </w:rPr>
        <w:t>1</w:t>
      </w:r>
      <w:r w:rsidRPr="00130065">
        <w:rPr>
          <w:szCs w:val="26"/>
        </w:rPr>
        <w:t xml:space="preserve"> год и плановый период 20</w:t>
      </w:r>
      <w:r w:rsidR="00C9169A" w:rsidRPr="00130065">
        <w:rPr>
          <w:szCs w:val="26"/>
        </w:rPr>
        <w:t>2</w:t>
      </w:r>
      <w:r w:rsidR="00E234E7">
        <w:rPr>
          <w:szCs w:val="26"/>
        </w:rPr>
        <w:t xml:space="preserve">2 </w:t>
      </w:r>
      <w:r w:rsidRPr="00130065">
        <w:rPr>
          <w:szCs w:val="26"/>
        </w:rPr>
        <w:t>и 202</w:t>
      </w:r>
      <w:r w:rsidR="00E234E7">
        <w:rPr>
          <w:szCs w:val="26"/>
        </w:rPr>
        <w:t>3</w:t>
      </w:r>
      <w:r w:rsidRPr="00130065">
        <w:rPr>
          <w:szCs w:val="26"/>
        </w:rPr>
        <w:t xml:space="preserve"> годов</w:t>
      </w:r>
      <w:r w:rsidR="0063268C">
        <w:rPr>
          <w:szCs w:val="26"/>
        </w:rPr>
        <w:t>»</w:t>
      </w:r>
      <w:r w:rsidRPr="00130065">
        <w:rPr>
          <w:szCs w:val="26"/>
        </w:rPr>
        <w:t>.</w:t>
      </w:r>
    </w:p>
    <w:p w14:paraId="3D675D6E" w14:textId="77777777" w:rsidR="00F953E8" w:rsidRPr="00681178" w:rsidRDefault="005479F6" w:rsidP="00F953E8">
      <w:pPr>
        <w:widowControl w:val="0"/>
        <w:ind w:firstLine="709"/>
        <w:jc w:val="both"/>
        <w:rPr>
          <w:szCs w:val="26"/>
        </w:rPr>
      </w:pPr>
      <w:r w:rsidRPr="00273F91">
        <w:rPr>
          <w:szCs w:val="26"/>
        </w:rPr>
        <w:t xml:space="preserve">В заключении на проект </w:t>
      </w:r>
      <w:r w:rsidRPr="00681178">
        <w:rPr>
          <w:szCs w:val="26"/>
        </w:rPr>
        <w:t xml:space="preserve">бюджета отмечены следующие </w:t>
      </w:r>
      <w:r w:rsidR="00E911CC" w:rsidRPr="00681178">
        <w:rPr>
          <w:szCs w:val="26"/>
        </w:rPr>
        <w:t>замечания</w:t>
      </w:r>
      <w:r w:rsidR="00F953E8" w:rsidRPr="00681178">
        <w:rPr>
          <w:szCs w:val="26"/>
        </w:rPr>
        <w:t>:</w:t>
      </w:r>
    </w:p>
    <w:p w14:paraId="417808EC" w14:textId="5FE3305F" w:rsidR="00E05E20" w:rsidRPr="00681178" w:rsidRDefault="00E05E20" w:rsidP="00583BFF">
      <w:pPr>
        <w:pStyle w:val="af6"/>
        <w:autoSpaceDE w:val="0"/>
        <w:autoSpaceDN w:val="0"/>
        <w:adjustRightInd w:val="0"/>
        <w:ind w:left="0" w:firstLine="709"/>
        <w:jc w:val="both"/>
        <w:rPr>
          <w:szCs w:val="26"/>
        </w:rPr>
      </w:pPr>
      <w:r w:rsidRPr="00681178">
        <w:rPr>
          <w:snapToGrid w:val="0"/>
          <w:color w:val="000000"/>
          <w:szCs w:val="26"/>
        </w:rPr>
        <w:t xml:space="preserve">При проведении </w:t>
      </w:r>
      <w:r w:rsidR="00970A17" w:rsidRPr="00681178">
        <w:rPr>
          <w:snapToGrid w:val="0"/>
          <w:color w:val="000000"/>
          <w:szCs w:val="26"/>
        </w:rPr>
        <w:t xml:space="preserve">экспертизы </w:t>
      </w:r>
      <w:r w:rsidR="0068781D">
        <w:rPr>
          <w:szCs w:val="26"/>
        </w:rPr>
        <w:t>Статьи</w:t>
      </w:r>
      <w:r w:rsidRPr="00681178">
        <w:rPr>
          <w:szCs w:val="26"/>
        </w:rPr>
        <w:t xml:space="preserve"> 13 </w:t>
      </w:r>
      <w:r w:rsidR="0068781D">
        <w:rPr>
          <w:szCs w:val="26"/>
        </w:rPr>
        <w:t>«</w:t>
      </w:r>
      <w:r w:rsidRPr="00681178">
        <w:rPr>
          <w:szCs w:val="26"/>
        </w:rPr>
        <w:t>Бюджетные инвестиции в объекты капитального строительства</w:t>
      </w:r>
      <w:r w:rsidR="0068781D">
        <w:rPr>
          <w:szCs w:val="26"/>
        </w:rPr>
        <w:t>»</w:t>
      </w:r>
      <w:r w:rsidR="00970A17" w:rsidRPr="00681178">
        <w:rPr>
          <w:szCs w:val="26"/>
        </w:rPr>
        <w:t xml:space="preserve"> установлено следующее.</w:t>
      </w:r>
    </w:p>
    <w:p w14:paraId="34FB15E9" w14:textId="10C3961D" w:rsidR="00E05E20" w:rsidRPr="00681178" w:rsidRDefault="00BC72EC" w:rsidP="00E05E20">
      <w:pPr>
        <w:tabs>
          <w:tab w:val="left" w:pos="709"/>
        </w:tabs>
        <w:ind w:firstLine="709"/>
        <w:jc w:val="both"/>
        <w:rPr>
          <w:snapToGrid w:val="0"/>
          <w:color w:val="000000"/>
          <w:szCs w:val="26"/>
        </w:rPr>
      </w:pPr>
      <w:r>
        <w:rPr>
          <w:snapToGrid w:val="0"/>
          <w:color w:val="000000"/>
          <w:szCs w:val="26"/>
        </w:rPr>
        <w:t>В приложениях № 18, № 19 к п</w:t>
      </w:r>
      <w:r w:rsidR="00E05E20" w:rsidRPr="00681178">
        <w:rPr>
          <w:snapToGrid w:val="0"/>
          <w:color w:val="000000"/>
          <w:szCs w:val="26"/>
        </w:rPr>
        <w:t>роекту</w:t>
      </w:r>
      <w:r w:rsidR="00970A17" w:rsidRPr="00681178">
        <w:rPr>
          <w:snapToGrid w:val="0"/>
          <w:color w:val="000000"/>
          <w:szCs w:val="26"/>
        </w:rPr>
        <w:t xml:space="preserve"> решения </w:t>
      </w:r>
      <w:r w:rsidR="0063268C" w:rsidRPr="00681178">
        <w:rPr>
          <w:snapToGrid w:val="0"/>
          <w:color w:val="000000"/>
          <w:szCs w:val="26"/>
        </w:rPr>
        <w:t>«</w:t>
      </w:r>
      <w:r w:rsidR="00970A17" w:rsidRPr="00681178">
        <w:rPr>
          <w:snapToGrid w:val="0"/>
          <w:color w:val="000000"/>
          <w:szCs w:val="26"/>
        </w:rPr>
        <w:t xml:space="preserve">О </w:t>
      </w:r>
      <w:r w:rsidR="00E05E20" w:rsidRPr="00681178">
        <w:rPr>
          <w:snapToGrid w:val="0"/>
          <w:color w:val="000000"/>
          <w:szCs w:val="26"/>
        </w:rPr>
        <w:t>бюджет</w:t>
      </w:r>
      <w:r w:rsidR="00970A17" w:rsidRPr="00681178">
        <w:rPr>
          <w:snapToGrid w:val="0"/>
          <w:color w:val="000000"/>
          <w:szCs w:val="26"/>
        </w:rPr>
        <w:t>е муниципального образования город Норильск на 2021 год и плановый период 2022 и 2023 годов</w:t>
      </w:r>
      <w:r w:rsidR="0063268C" w:rsidRPr="00681178">
        <w:rPr>
          <w:snapToGrid w:val="0"/>
          <w:color w:val="000000"/>
          <w:szCs w:val="26"/>
        </w:rPr>
        <w:t>»</w:t>
      </w:r>
      <w:r w:rsidR="00970A17" w:rsidRPr="00681178">
        <w:rPr>
          <w:snapToGrid w:val="0"/>
          <w:color w:val="000000"/>
          <w:szCs w:val="26"/>
        </w:rPr>
        <w:t xml:space="preserve"> (далее – Проект бюджета) </w:t>
      </w:r>
      <w:r w:rsidR="00E05E20" w:rsidRPr="00681178">
        <w:rPr>
          <w:snapToGrid w:val="0"/>
          <w:color w:val="000000"/>
          <w:szCs w:val="26"/>
        </w:rPr>
        <w:t>указан перечень объектов капитального строительства муниципальной собственности муниципального образования город Норильск (далее – Перечень) на 2021-2023 годы.</w:t>
      </w:r>
    </w:p>
    <w:p w14:paraId="1F844CC2" w14:textId="73944CE5" w:rsidR="00E05E20" w:rsidRPr="00681178" w:rsidRDefault="00E05E20" w:rsidP="00E05E20">
      <w:pPr>
        <w:tabs>
          <w:tab w:val="left" w:pos="709"/>
        </w:tabs>
        <w:ind w:firstLine="709"/>
        <w:jc w:val="both"/>
        <w:rPr>
          <w:snapToGrid w:val="0"/>
          <w:color w:val="000000"/>
          <w:szCs w:val="26"/>
        </w:rPr>
      </w:pPr>
      <w:r w:rsidRPr="00681178">
        <w:rPr>
          <w:snapToGrid w:val="0"/>
          <w:color w:val="000000"/>
          <w:szCs w:val="26"/>
        </w:rPr>
        <w:t xml:space="preserve">Пунктом 1.1.2 Перечня на 2021 год предусмотрена реконструкция жилого дома, расположенного по адресу: г. Норильск, Центральный район, район </w:t>
      </w:r>
      <w:r w:rsidR="00C63329">
        <w:rPr>
          <w:snapToGrid w:val="0"/>
          <w:color w:val="000000"/>
          <w:szCs w:val="26"/>
        </w:rPr>
        <w:t xml:space="preserve">             </w:t>
      </w:r>
      <w:r w:rsidRPr="00681178">
        <w:rPr>
          <w:snapToGrid w:val="0"/>
          <w:color w:val="000000"/>
          <w:szCs w:val="26"/>
        </w:rPr>
        <w:t>ул. Б. Хмельницкого, д. 14. При проведени</w:t>
      </w:r>
      <w:r w:rsidR="00BC72EC">
        <w:rPr>
          <w:snapToGrid w:val="0"/>
          <w:color w:val="000000"/>
          <w:szCs w:val="26"/>
        </w:rPr>
        <w:t>и экспертизы приложения № 18 к п</w:t>
      </w:r>
      <w:r w:rsidRPr="00681178">
        <w:rPr>
          <w:snapToGrid w:val="0"/>
          <w:color w:val="000000"/>
          <w:szCs w:val="26"/>
        </w:rPr>
        <w:t xml:space="preserve">роекту бюджета было установлено, </w:t>
      </w:r>
      <w:r w:rsidRPr="00681178">
        <w:rPr>
          <w:snapToGrid w:val="0"/>
          <w:szCs w:val="26"/>
        </w:rPr>
        <w:t xml:space="preserve">в </w:t>
      </w:r>
      <w:r w:rsidRPr="00681178">
        <w:rPr>
          <w:snapToGrid w:val="0"/>
          <w:color w:val="000000"/>
          <w:szCs w:val="26"/>
        </w:rPr>
        <w:t xml:space="preserve">Реестре собственности муниципального образования город Норильск (далее – Реестр) отсутствует информация об объектах муниципальной собственности (здание и земельный участок), расположенных по адресу: г. Норильск, Центральный район, район </w:t>
      </w:r>
      <w:r w:rsidR="00C63329">
        <w:rPr>
          <w:snapToGrid w:val="0"/>
          <w:color w:val="000000"/>
          <w:szCs w:val="26"/>
        </w:rPr>
        <w:t xml:space="preserve">                             </w:t>
      </w:r>
      <w:r w:rsidRPr="00681178">
        <w:rPr>
          <w:snapToGrid w:val="0"/>
          <w:color w:val="000000"/>
          <w:szCs w:val="26"/>
        </w:rPr>
        <w:t xml:space="preserve">ул. Б. Хмельницкого, д. 14. </w:t>
      </w:r>
    </w:p>
    <w:p w14:paraId="31818266" w14:textId="77777777" w:rsidR="00E05E20" w:rsidRPr="00681178" w:rsidRDefault="00E05E20" w:rsidP="00E05E20">
      <w:pPr>
        <w:tabs>
          <w:tab w:val="left" w:pos="709"/>
        </w:tabs>
        <w:ind w:firstLine="709"/>
        <w:jc w:val="both"/>
        <w:rPr>
          <w:snapToGrid w:val="0"/>
          <w:color w:val="000000"/>
          <w:szCs w:val="26"/>
        </w:rPr>
      </w:pPr>
      <w:r w:rsidRPr="00681178">
        <w:rPr>
          <w:snapToGrid w:val="0"/>
          <w:color w:val="000000"/>
          <w:szCs w:val="26"/>
        </w:rPr>
        <w:t>Основания для включения расходов бюджетных средств по данному объекту отсутств</w:t>
      </w:r>
      <w:r w:rsidR="00970A17" w:rsidRPr="00681178">
        <w:rPr>
          <w:snapToGrid w:val="0"/>
          <w:color w:val="000000"/>
          <w:szCs w:val="26"/>
        </w:rPr>
        <w:t>овали</w:t>
      </w:r>
      <w:r w:rsidRPr="00681178">
        <w:rPr>
          <w:snapToGrid w:val="0"/>
          <w:color w:val="000000"/>
          <w:szCs w:val="26"/>
        </w:rPr>
        <w:t>.</w:t>
      </w:r>
    </w:p>
    <w:p w14:paraId="50744750" w14:textId="77777777" w:rsidR="00E05E20" w:rsidRPr="00681178" w:rsidRDefault="00E05E20" w:rsidP="00E05E20">
      <w:pPr>
        <w:tabs>
          <w:tab w:val="left" w:pos="709"/>
        </w:tabs>
        <w:ind w:firstLine="709"/>
        <w:jc w:val="both"/>
        <w:rPr>
          <w:szCs w:val="26"/>
        </w:rPr>
      </w:pPr>
      <w:r w:rsidRPr="00681178">
        <w:rPr>
          <w:snapToGrid w:val="0"/>
          <w:color w:val="000000"/>
          <w:szCs w:val="26"/>
        </w:rPr>
        <w:t xml:space="preserve">Градостроительным кодексом Российской Федерации при подготовке проектной документации </w:t>
      </w:r>
      <w:r w:rsidRPr="00681178">
        <w:rPr>
          <w:szCs w:val="26"/>
        </w:rPr>
        <w:t>в случае проведения реконструкции, строительства объектов капитального строительства и их частей</w:t>
      </w:r>
      <w:r w:rsidRPr="00681178">
        <w:rPr>
          <w:snapToGrid w:val="0"/>
          <w:color w:val="000000"/>
          <w:szCs w:val="26"/>
        </w:rPr>
        <w:t xml:space="preserve"> предусмотрена</w:t>
      </w:r>
      <w:r w:rsidRPr="00681178">
        <w:rPr>
          <w:szCs w:val="26"/>
        </w:rPr>
        <w:t>, в том числе, передача земельных участков.</w:t>
      </w:r>
    </w:p>
    <w:p w14:paraId="226A6D2A" w14:textId="6E03EE49" w:rsidR="00E05E20" w:rsidRPr="00681178" w:rsidRDefault="00E05E20" w:rsidP="00583BFF">
      <w:pPr>
        <w:tabs>
          <w:tab w:val="left" w:pos="709"/>
        </w:tabs>
        <w:ind w:firstLine="709"/>
        <w:jc w:val="both"/>
        <w:rPr>
          <w:snapToGrid w:val="0"/>
          <w:color w:val="000000"/>
          <w:szCs w:val="26"/>
        </w:rPr>
      </w:pPr>
      <w:r w:rsidRPr="00681178">
        <w:rPr>
          <w:snapToGrid w:val="0"/>
          <w:color w:val="000000"/>
          <w:szCs w:val="26"/>
        </w:rPr>
        <w:t>При проведении экспертизы приложений № 1</w:t>
      </w:r>
      <w:r w:rsidR="00BC72EC">
        <w:rPr>
          <w:snapToGrid w:val="0"/>
          <w:color w:val="000000"/>
          <w:szCs w:val="26"/>
        </w:rPr>
        <w:t>8, № 19 к п</w:t>
      </w:r>
      <w:r w:rsidRPr="00681178">
        <w:rPr>
          <w:snapToGrid w:val="0"/>
          <w:color w:val="000000"/>
          <w:szCs w:val="26"/>
        </w:rPr>
        <w:t xml:space="preserve">роекту бюджета было установлено, </w:t>
      </w:r>
      <w:r w:rsidR="00F702F1">
        <w:rPr>
          <w:snapToGrid w:val="0"/>
          <w:color w:val="000000"/>
          <w:szCs w:val="26"/>
        </w:rPr>
        <w:t xml:space="preserve">что </w:t>
      </w:r>
      <w:r w:rsidRPr="00681178">
        <w:rPr>
          <w:snapToGrid w:val="0"/>
          <w:szCs w:val="26"/>
        </w:rPr>
        <w:t xml:space="preserve">в </w:t>
      </w:r>
      <w:r w:rsidRPr="00681178">
        <w:rPr>
          <w:snapToGrid w:val="0"/>
          <w:color w:val="000000"/>
          <w:szCs w:val="26"/>
        </w:rPr>
        <w:t>Реестре отсутствует информация о земельном участке, на котором находится объект капитального строительства, в отношении которых планируется проведение реконструкции, такого как:</w:t>
      </w:r>
      <w:r w:rsidR="00583BFF" w:rsidRPr="00681178">
        <w:rPr>
          <w:snapToGrid w:val="0"/>
          <w:color w:val="000000"/>
          <w:szCs w:val="26"/>
        </w:rPr>
        <w:t xml:space="preserve"> </w:t>
      </w:r>
      <w:r w:rsidRPr="00681178">
        <w:rPr>
          <w:snapToGrid w:val="0"/>
          <w:color w:val="000000"/>
          <w:szCs w:val="26"/>
        </w:rPr>
        <w:t>реконструкция очистных сооружений города Норильска, расположенных по адресу: Красноярский край, район города Норильска, ул.</w:t>
      </w:r>
      <w:r w:rsidR="00970A17" w:rsidRPr="00681178">
        <w:rPr>
          <w:snapToGrid w:val="0"/>
          <w:color w:val="000000"/>
          <w:szCs w:val="26"/>
        </w:rPr>
        <w:t xml:space="preserve"> </w:t>
      </w:r>
      <w:r w:rsidRPr="00681178">
        <w:rPr>
          <w:snapToGrid w:val="0"/>
          <w:color w:val="000000"/>
          <w:szCs w:val="26"/>
        </w:rPr>
        <w:t>Вокзальная, 9А.</w:t>
      </w:r>
    </w:p>
    <w:p w14:paraId="67EAB9AD" w14:textId="5655AB5C" w:rsidR="00E05E20" w:rsidRPr="00681178" w:rsidRDefault="00E05E20" w:rsidP="00E05E20">
      <w:pPr>
        <w:tabs>
          <w:tab w:val="left" w:pos="709"/>
        </w:tabs>
        <w:ind w:firstLine="709"/>
        <w:jc w:val="both"/>
        <w:rPr>
          <w:snapToGrid w:val="0"/>
          <w:color w:val="000000"/>
          <w:szCs w:val="26"/>
        </w:rPr>
      </w:pPr>
      <w:r w:rsidRPr="00681178">
        <w:rPr>
          <w:snapToGrid w:val="0"/>
          <w:color w:val="000000"/>
          <w:szCs w:val="26"/>
        </w:rPr>
        <w:t xml:space="preserve">По предоставленным данным Управления имущества Администрации города Норильска сформированный земельный участок под объектом капитального строительства </w:t>
      </w:r>
      <w:r w:rsidR="0063268C" w:rsidRPr="00681178">
        <w:rPr>
          <w:snapToGrid w:val="0"/>
          <w:color w:val="000000"/>
          <w:szCs w:val="26"/>
        </w:rPr>
        <w:t>«</w:t>
      </w:r>
      <w:r w:rsidRPr="00681178">
        <w:rPr>
          <w:snapToGrid w:val="0"/>
          <w:color w:val="000000"/>
          <w:szCs w:val="26"/>
        </w:rPr>
        <w:t>очистные сооружения</w:t>
      </w:r>
      <w:r w:rsidR="0063268C" w:rsidRPr="00681178">
        <w:rPr>
          <w:snapToGrid w:val="0"/>
          <w:color w:val="000000"/>
          <w:szCs w:val="26"/>
        </w:rPr>
        <w:t>»</w:t>
      </w:r>
      <w:r w:rsidRPr="00681178">
        <w:rPr>
          <w:snapToGrid w:val="0"/>
          <w:color w:val="000000"/>
          <w:szCs w:val="26"/>
        </w:rPr>
        <w:t xml:space="preserve"> отсутствует.</w:t>
      </w:r>
    </w:p>
    <w:p w14:paraId="32E1FE63" w14:textId="77777777" w:rsidR="00E05E20" w:rsidRPr="00681178" w:rsidRDefault="00E05E20" w:rsidP="0077600D">
      <w:pPr>
        <w:ind w:firstLine="709"/>
        <w:jc w:val="both"/>
        <w:rPr>
          <w:szCs w:val="26"/>
        </w:rPr>
      </w:pPr>
      <w:r w:rsidRPr="00681178">
        <w:rPr>
          <w:snapToGrid w:val="0"/>
          <w:color w:val="000000"/>
          <w:szCs w:val="26"/>
        </w:rPr>
        <w:t>Несоответствие сведений об объекте недвижимого имущества, указанного в Проекте бюджета, сведениям, содержащимся в Реестре, исключает возможность идентифицировать объект недвижимого имущества:</w:t>
      </w:r>
      <w:r w:rsidRPr="00681178">
        <w:rPr>
          <w:szCs w:val="26"/>
        </w:rPr>
        <w:t xml:space="preserve">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7"/>
        <w:gridCol w:w="3985"/>
      </w:tblGrid>
      <w:tr w:rsidR="00E05E20" w:rsidRPr="00577258" w14:paraId="5D689F93" w14:textId="77777777" w:rsidTr="008F66EB">
        <w:trPr>
          <w:trHeight w:val="584"/>
          <w:jc w:val="center"/>
        </w:trPr>
        <w:tc>
          <w:tcPr>
            <w:tcW w:w="5544" w:type="dxa"/>
            <w:vAlign w:val="center"/>
          </w:tcPr>
          <w:p w14:paraId="5A4AFE20" w14:textId="54440BC0" w:rsidR="00E05E20" w:rsidRPr="00577258" w:rsidRDefault="00E05E20" w:rsidP="00583BFF">
            <w:pPr>
              <w:ind w:firstLine="851"/>
              <w:jc w:val="center"/>
              <w:rPr>
                <w:snapToGrid w:val="0"/>
                <w:color w:val="000000"/>
                <w:sz w:val="20"/>
                <w:szCs w:val="20"/>
              </w:rPr>
            </w:pPr>
            <w:r w:rsidRPr="00577258">
              <w:rPr>
                <w:snapToGrid w:val="0"/>
                <w:color w:val="000000"/>
                <w:sz w:val="20"/>
                <w:szCs w:val="20"/>
              </w:rPr>
              <w:t xml:space="preserve">Выдержка из муниципальной программы </w:t>
            </w:r>
            <w:r w:rsidR="0063268C">
              <w:rPr>
                <w:snapToGrid w:val="0"/>
                <w:color w:val="000000"/>
                <w:sz w:val="20"/>
                <w:szCs w:val="20"/>
              </w:rPr>
              <w:t>«</w:t>
            </w:r>
            <w:r w:rsidRPr="00577258">
              <w:rPr>
                <w:snapToGrid w:val="0"/>
                <w:color w:val="000000"/>
                <w:sz w:val="20"/>
                <w:szCs w:val="20"/>
              </w:rPr>
              <w:t>Поддержание сохранности действующих и строительство новых объектов социальной инфраструктуры</w:t>
            </w:r>
            <w:r w:rsidR="0063268C">
              <w:rPr>
                <w:snapToGrid w:val="0"/>
                <w:color w:val="000000"/>
                <w:sz w:val="20"/>
                <w:szCs w:val="20"/>
              </w:rPr>
              <w:t>»</w:t>
            </w:r>
            <w:r w:rsidRPr="00577258">
              <w:rPr>
                <w:snapToGrid w:val="0"/>
                <w:color w:val="000000"/>
                <w:sz w:val="20"/>
                <w:szCs w:val="20"/>
              </w:rPr>
              <w:t xml:space="preserve"> (Приложение № 2 </w:t>
            </w:r>
            <w:r w:rsidR="0063268C">
              <w:rPr>
                <w:snapToGrid w:val="0"/>
                <w:color w:val="000000"/>
                <w:sz w:val="20"/>
                <w:szCs w:val="20"/>
              </w:rPr>
              <w:t>«</w:t>
            </w:r>
            <w:r w:rsidRPr="00577258">
              <w:rPr>
                <w:snapToGrid w:val="0"/>
                <w:color w:val="000000"/>
                <w:sz w:val="20"/>
                <w:szCs w:val="20"/>
              </w:rPr>
              <w:t>Перечень объектов, подлежащих строительству (реконструкции)</w:t>
            </w:r>
            <w:r w:rsidR="0063268C">
              <w:rPr>
                <w:snapToGrid w:val="0"/>
                <w:color w:val="000000"/>
                <w:sz w:val="20"/>
                <w:szCs w:val="20"/>
              </w:rPr>
              <w:t>»</w:t>
            </w:r>
            <w:r w:rsidRPr="00577258">
              <w:rPr>
                <w:snapToGrid w:val="0"/>
                <w:color w:val="000000"/>
                <w:sz w:val="20"/>
                <w:szCs w:val="20"/>
              </w:rPr>
              <w:t>)</w:t>
            </w:r>
          </w:p>
        </w:tc>
        <w:tc>
          <w:tcPr>
            <w:tcW w:w="4295" w:type="dxa"/>
            <w:shd w:val="clear" w:color="auto" w:fill="auto"/>
            <w:vAlign w:val="center"/>
          </w:tcPr>
          <w:p w14:paraId="0A03ED57" w14:textId="77777777" w:rsidR="00E05E20" w:rsidRPr="00577258" w:rsidRDefault="00E05E20" w:rsidP="00970A17">
            <w:pPr>
              <w:ind w:firstLine="851"/>
              <w:jc w:val="center"/>
              <w:rPr>
                <w:snapToGrid w:val="0"/>
                <w:color w:val="000000"/>
                <w:sz w:val="20"/>
                <w:szCs w:val="20"/>
              </w:rPr>
            </w:pPr>
            <w:r w:rsidRPr="00577258">
              <w:rPr>
                <w:snapToGrid w:val="0"/>
                <w:color w:val="000000"/>
                <w:sz w:val="20"/>
                <w:szCs w:val="20"/>
              </w:rPr>
              <w:t>Реестр собственности муниципального образования город Норильск</w:t>
            </w:r>
          </w:p>
          <w:p w14:paraId="53B4E2AB" w14:textId="77777777" w:rsidR="00E05E20" w:rsidRPr="00577258" w:rsidRDefault="00E05E20" w:rsidP="00970A17">
            <w:pPr>
              <w:ind w:firstLine="851"/>
              <w:jc w:val="center"/>
              <w:rPr>
                <w:snapToGrid w:val="0"/>
                <w:color w:val="000000"/>
                <w:sz w:val="20"/>
                <w:szCs w:val="20"/>
              </w:rPr>
            </w:pPr>
          </w:p>
        </w:tc>
      </w:tr>
      <w:tr w:rsidR="00E05E20" w:rsidRPr="00577258" w14:paraId="57C6DED5" w14:textId="77777777" w:rsidTr="008F66EB">
        <w:trPr>
          <w:trHeight w:val="537"/>
          <w:jc w:val="center"/>
        </w:trPr>
        <w:tc>
          <w:tcPr>
            <w:tcW w:w="5544" w:type="dxa"/>
            <w:vAlign w:val="center"/>
          </w:tcPr>
          <w:p w14:paraId="11BEA1FF" w14:textId="77777777" w:rsidR="00E05E20" w:rsidRPr="00577258" w:rsidRDefault="00E05E20" w:rsidP="00970A17">
            <w:pPr>
              <w:ind w:firstLine="851"/>
              <w:jc w:val="both"/>
              <w:rPr>
                <w:snapToGrid w:val="0"/>
                <w:color w:val="000000"/>
                <w:sz w:val="20"/>
                <w:szCs w:val="20"/>
              </w:rPr>
            </w:pPr>
            <w:r w:rsidRPr="00577258">
              <w:rPr>
                <w:snapToGrid w:val="0"/>
                <w:color w:val="000000"/>
                <w:sz w:val="20"/>
                <w:szCs w:val="20"/>
              </w:rPr>
              <w:t>Реконструкция очистных сооружений города Норильска, расположенных по адресу: Красноярский край, район города Норильска, ул. Вокзальная, 9А</w:t>
            </w:r>
          </w:p>
        </w:tc>
        <w:tc>
          <w:tcPr>
            <w:tcW w:w="4295" w:type="dxa"/>
            <w:shd w:val="clear" w:color="auto" w:fill="auto"/>
            <w:vAlign w:val="center"/>
          </w:tcPr>
          <w:p w14:paraId="59597413" w14:textId="77777777" w:rsidR="00E05E20" w:rsidRPr="00577258" w:rsidRDefault="00E05E20" w:rsidP="00970A17">
            <w:pPr>
              <w:ind w:firstLine="851"/>
              <w:jc w:val="both"/>
              <w:rPr>
                <w:snapToGrid w:val="0"/>
                <w:color w:val="000000"/>
                <w:sz w:val="20"/>
                <w:szCs w:val="20"/>
                <w:highlight w:val="yellow"/>
              </w:rPr>
            </w:pPr>
            <w:r w:rsidRPr="00577258">
              <w:rPr>
                <w:snapToGrid w:val="0"/>
                <w:color w:val="000000"/>
                <w:sz w:val="20"/>
                <w:szCs w:val="20"/>
              </w:rPr>
              <w:t>Сооружение инженерной инфраструктуры-здание нежилое, 2-</w:t>
            </w:r>
            <w:proofErr w:type="gramStart"/>
            <w:r w:rsidRPr="00577258">
              <w:rPr>
                <w:snapToGrid w:val="0"/>
                <w:color w:val="000000"/>
                <w:sz w:val="20"/>
                <w:szCs w:val="20"/>
              </w:rPr>
              <w:t>этажное,  Красноярский</w:t>
            </w:r>
            <w:proofErr w:type="gramEnd"/>
            <w:r w:rsidRPr="00577258">
              <w:rPr>
                <w:snapToGrid w:val="0"/>
                <w:color w:val="000000"/>
                <w:sz w:val="20"/>
                <w:szCs w:val="20"/>
              </w:rPr>
              <w:t xml:space="preserve"> край, район города Норильска, район Центральный, ул. Вокзальная, 9А</w:t>
            </w:r>
          </w:p>
        </w:tc>
      </w:tr>
    </w:tbl>
    <w:p w14:paraId="035F7ABB" w14:textId="5CE7491B" w:rsidR="00E05E20" w:rsidRPr="00681178" w:rsidRDefault="00E05E20" w:rsidP="00E05E20">
      <w:pPr>
        <w:tabs>
          <w:tab w:val="left" w:pos="709"/>
        </w:tabs>
        <w:ind w:firstLine="709"/>
        <w:jc w:val="both"/>
        <w:rPr>
          <w:szCs w:val="26"/>
        </w:rPr>
      </w:pPr>
      <w:r w:rsidRPr="00681178">
        <w:rPr>
          <w:iCs/>
          <w:snapToGrid w:val="0"/>
          <w:color w:val="000000"/>
          <w:szCs w:val="26"/>
        </w:rPr>
        <w:t xml:space="preserve">Информация о земельном участке на котором расположено </w:t>
      </w:r>
      <w:r w:rsidRPr="00681178">
        <w:rPr>
          <w:snapToGrid w:val="0"/>
          <w:color w:val="000000"/>
          <w:szCs w:val="26"/>
        </w:rPr>
        <w:t>здание нежилое, 2-этажное, расположенное по адресу: Красноярский край, район города Норильска, район Центральный, ул. Вокзальная, 9А, в Реестре отсутствует, что ведет к нарушению ст.</w:t>
      </w:r>
      <w:r w:rsidR="00DE61EF">
        <w:rPr>
          <w:snapToGrid w:val="0"/>
          <w:color w:val="000000"/>
          <w:szCs w:val="26"/>
        </w:rPr>
        <w:t xml:space="preserve"> </w:t>
      </w:r>
      <w:r w:rsidRPr="00681178">
        <w:rPr>
          <w:snapToGrid w:val="0"/>
          <w:color w:val="000000"/>
          <w:szCs w:val="26"/>
        </w:rPr>
        <w:t xml:space="preserve">3.1 Федерального закона </w:t>
      </w:r>
      <w:r w:rsidR="0063268C" w:rsidRPr="00681178">
        <w:rPr>
          <w:snapToGrid w:val="0"/>
          <w:color w:val="000000"/>
          <w:szCs w:val="26"/>
        </w:rPr>
        <w:t>«</w:t>
      </w:r>
      <w:r w:rsidRPr="00681178">
        <w:rPr>
          <w:snapToGrid w:val="0"/>
          <w:color w:val="000000"/>
          <w:szCs w:val="26"/>
        </w:rPr>
        <w:t>О введении в действие Земельного кодекса Российской Федерации</w:t>
      </w:r>
      <w:r w:rsidR="0063268C" w:rsidRPr="00681178">
        <w:rPr>
          <w:snapToGrid w:val="0"/>
          <w:color w:val="000000"/>
          <w:szCs w:val="26"/>
        </w:rPr>
        <w:t>»</w:t>
      </w:r>
      <w:r w:rsidRPr="00681178">
        <w:rPr>
          <w:snapToGrid w:val="0"/>
          <w:color w:val="000000"/>
          <w:szCs w:val="26"/>
        </w:rPr>
        <w:t xml:space="preserve"> от 25.10.2001 № 137-ФЗ, согласно которой в собственности</w:t>
      </w:r>
      <w:r w:rsidRPr="00681178">
        <w:rPr>
          <w:szCs w:val="26"/>
        </w:rPr>
        <w:t xml:space="preserve"> поселений, городских округов, муниципальных районов находятся земельные участки, занятые зданиями, строениями, сооружениями, находящимися в собственности соответствующих муниципальных образований.</w:t>
      </w:r>
    </w:p>
    <w:p w14:paraId="00F41A40" w14:textId="77777777" w:rsidR="00E05E20" w:rsidRPr="00681178" w:rsidRDefault="00E05E20" w:rsidP="00E05E20">
      <w:pPr>
        <w:ind w:firstLine="709"/>
        <w:jc w:val="both"/>
        <w:rPr>
          <w:snapToGrid w:val="0"/>
          <w:color w:val="000000"/>
          <w:szCs w:val="26"/>
        </w:rPr>
      </w:pPr>
      <w:r w:rsidRPr="00681178">
        <w:rPr>
          <w:snapToGrid w:val="0"/>
          <w:color w:val="000000"/>
          <w:szCs w:val="26"/>
        </w:rPr>
        <w:t>В связи с чем отсутств</w:t>
      </w:r>
      <w:r w:rsidR="00970A17" w:rsidRPr="00681178">
        <w:rPr>
          <w:snapToGrid w:val="0"/>
          <w:color w:val="000000"/>
          <w:szCs w:val="26"/>
        </w:rPr>
        <w:t>овали</w:t>
      </w:r>
      <w:r w:rsidRPr="00681178">
        <w:rPr>
          <w:snapToGrid w:val="0"/>
          <w:color w:val="000000"/>
          <w:szCs w:val="26"/>
        </w:rPr>
        <w:t xml:space="preserve"> основания для планирования расходов бюджетных средств по данному объекту.</w:t>
      </w:r>
    </w:p>
    <w:p w14:paraId="2F9FB336" w14:textId="77777777" w:rsidR="00E05E20" w:rsidRPr="00681178" w:rsidRDefault="00E05E20" w:rsidP="00E05E20">
      <w:pPr>
        <w:tabs>
          <w:tab w:val="left" w:pos="709"/>
        </w:tabs>
        <w:ind w:firstLine="709"/>
        <w:jc w:val="both"/>
        <w:rPr>
          <w:snapToGrid w:val="0"/>
          <w:color w:val="000000"/>
          <w:szCs w:val="26"/>
        </w:rPr>
      </w:pPr>
      <w:r w:rsidRPr="00681178">
        <w:rPr>
          <w:snapToGrid w:val="0"/>
          <w:color w:val="000000"/>
          <w:szCs w:val="26"/>
        </w:rPr>
        <w:t>Также в Реестре отсутствует информация о земельных участках, таких как:</w:t>
      </w:r>
    </w:p>
    <w:p w14:paraId="3BAB132B" w14:textId="6E89B9FA" w:rsidR="00583BFF" w:rsidRPr="0077600D" w:rsidRDefault="0077600D" w:rsidP="0077600D">
      <w:pPr>
        <w:tabs>
          <w:tab w:val="left" w:pos="993"/>
        </w:tabs>
        <w:ind w:firstLine="709"/>
        <w:jc w:val="both"/>
        <w:rPr>
          <w:iCs/>
          <w:snapToGrid w:val="0"/>
          <w:color w:val="000000"/>
          <w:szCs w:val="26"/>
        </w:rPr>
      </w:pPr>
      <w:r>
        <w:rPr>
          <w:iCs/>
          <w:snapToGrid w:val="0"/>
          <w:color w:val="000000"/>
          <w:szCs w:val="26"/>
        </w:rPr>
        <w:t xml:space="preserve">– </w:t>
      </w:r>
      <w:r w:rsidR="00E05E20" w:rsidRPr="0077600D">
        <w:rPr>
          <w:iCs/>
          <w:snapToGrid w:val="0"/>
          <w:color w:val="000000"/>
          <w:szCs w:val="26"/>
        </w:rPr>
        <w:t xml:space="preserve">МАОУ </w:t>
      </w:r>
      <w:r w:rsidR="0063268C" w:rsidRPr="0077600D">
        <w:rPr>
          <w:iCs/>
          <w:snapToGrid w:val="0"/>
          <w:color w:val="000000"/>
          <w:szCs w:val="26"/>
        </w:rPr>
        <w:t>«</w:t>
      </w:r>
      <w:r w:rsidR="00E05E20" w:rsidRPr="0077600D">
        <w:rPr>
          <w:iCs/>
          <w:snapToGrid w:val="0"/>
          <w:color w:val="000000"/>
          <w:szCs w:val="26"/>
        </w:rPr>
        <w:t>Гимназия № 4</w:t>
      </w:r>
      <w:r w:rsidR="0063268C" w:rsidRPr="0077600D">
        <w:rPr>
          <w:iCs/>
          <w:snapToGrid w:val="0"/>
          <w:color w:val="000000"/>
          <w:szCs w:val="26"/>
        </w:rPr>
        <w:t>»</w:t>
      </w:r>
      <w:r w:rsidR="00E05E20" w:rsidRPr="0077600D">
        <w:rPr>
          <w:iCs/>
          <w:snapToGrid w:val="0"/>
          <w:color w:val="000000"/>
          <w:szCs w:val="26"/>
        </w:rPr>
        <w:t>, г.</w:t>
      </w:r>
      <w:r w:rsidR="00970A17" w:rsidRPr="0077600D">
        <w:rPr>
          <w:iCs/>
          <w:snapToGrid w:val="0"/>
          <w:color w:val="000000"/>
          <w:szCs w:val="26"/>
        </w:rPr>
        <w:t xml:space="preserve"> </w:t>
      </w:r>
      <w:r w:rsidR="00E05E20" w:rsidRPr="0077600D">
        <w:rPr>
          <w:iCs/>
          <w:snapToGrid w:val="0"/>
          <w:color w:val="000000"/>
          <w:szCs w:val="26"/>
        </w:rPr>
        <w:t>Норильск, Центральный район, ул.</w:t>
      </w:r>
      <w:r w:rsidR="00970A17" w:rsidRPr="0077600D">
        <w:rPr>
          <w:iCs/>
          <w:snapToGrid w:val="0"/>
          <w:color w:val="000000"/>
          <w:szCs w:val="26"/>
        </w:rPr>
        <w:t xml:space="preserve"> </w:t>
      </w:r>
      <w:r w:rsidR="00E05E20" w:rsidRPr="0077600D">
        <w:rPr>
          <w:iCs/>
          <w:snapToGrid w:val="0"/>
          <w:color w:val="000000"/>
          <w:szCs w:val="26"/>
        </w:rPr>
        <w:t xml:space="preserve">Пушкина, в </w:t>
      </w:r>
      <w:r w:rsidR="00052C6E" w:rsidRPr="0077600D">
        <w:rPr>
          <w:iCs/>
          <w:snapToGrid w:val="0"/>
          <w:color w:val="000000"/>
          <w:szCs w:val="26"/>
        </w:rPr>
        <w:t>отношении</w:t>
      </w:r>
      <w:r w:rsidR="00E05E20" w:rsidRPr="0077600D">
        <w:rPr>
          <w:iCs/>
          <w:snapToGrid w:val="0"/>
          <w:color w:val="000000"/>
          <w:szCs w:val="26"/>
        </w:rPr>
        <w:t xml:space="preserve"> которого планируется проведение изыскательских, проектных работ, прохождение государственной экспертизы. В то же время, в сведениях Единого государственного реестра недвижимости (далее – ЕГРН) информация о форме собственности земельного участка с кадастровым номером 24:55:0402012:4510 площадью 8383 кв.</w:t>
      </w:r>
      <w:r w:rsidR="00970A17" w:rsidRPr="0077600D">
        <w:rPr>
          <w:iCs/>
          <w:snapToGrid w:val="0"/>
          <w:color w:val="000000"/>
          <w:szCs w:val="26"/>
        </w:rPr>
        <w:t xml:space="preserve"> </w:t>
      </w:r>
      <w:r w:rsidR="00E05E20" w:rsidRPr="0077600D">
        <w:rPr>
          <w:iCs/>
          <w:snapToGrid w:val="0"/>
          <w:color w:val="000000"/>
          <w:szCs w:val="26"/>
        </w:rPr>
        <w:t>м, расположенного по адресу:</w:t>
      </w:r>
      <w:r w:rsidR="00970A17" w:rsidRPr="0077600D">
        <w:rPr>
          <w:iCs/>
          <w:snapToGrid w:val="0"/>
          <w:color w:val="000000"/>
          <w:szCs w:val="26"/>
        </w:rPr>
        <w:t xml:space="preserve"> Российская Федерация</w:t>
      </w:r>
      <w:r w:rsidR="00E05E20" w:rsidRPr="0077600D">
        <w:rPr>
          <w:iCs/>
          <w:snapToGrid w:val="0"/>
          <w:color w:val="000000"/>
          <w:szCs w:val="26"/>
        </w:rPr>
        <w:t>, городской округ город Норильск, Центральный район, ул.</w:t>
      </w:r>
      <w:r w:rsidR="00970A17" w:rsidRPr="0077600D">
        <w:rPr>
          <w:iCs/>
          <w:snapToGrid w:val="0"/>
          <w:color w:val="000000"/>
          <w:szCs w:val="26"/>
        </w:rPr>
        <w:t xml:space="preserve"> </w:t>
      </w:r>
      <w:r w:rsidR="00E05E20" w:rsidRPr="0077600D">
        <w:rPr>
          <w:iCs/>
          <w:snapToGrid w:val="0"/>
          <w:color w:val="000000"/>
          <w:szCs w:val="26"/>
        </w:rPr>
        <w:t xml:space="preserve">Пушкина, на котором находятся здания МАОУ </w:t>
      </w:r>
      <w:r w:rsidR="0063268C" w:rsidRPr="0077600D">
        <w:rPr>
          <w:iCs/>
          <w:snapToGrid w:val="0"/>
          <w:color w:val="000000"/>
          <w:szCs w:val="26"/>
        </w:rPr>
        <w:t>«</w:t>
      </w:r>
      <w:r w:rsidR="00E05E20" w:rsidRPr="0077600D">
        <w:rPr>
          <w:iCs/>
          <w:snapToGrid w:val="0"/>
          <w:color w:val="000000"/>
          <w:szCs w:val="26"/>
        </w:rPr>
        <w:t>Гимназия № 4</w:t>
      </w:r>
      <w:r w:rsidR="0063268C" w:rsidRPr="0077600D">
        <w:rPr>
          <w:iCs/>
          <w:snapToGrid w:val="0"/>
          <w:color w:val="000000"/>
          <w:szCs w:val="26"/>
        </w:rPr>
        <w:t>»</w:t>
      </w:r>
      <w:r w:rsidR="00E05E20" w:rsidRPr="0077600D">
        <w:rPr>
          <w:iCs/>
          <w:snapToGrid w:val="0"/>
          <w:color w:val="000000"/>
          <w:szCs w:val="26"/>
        </w:rPr>
        <w:t xml:space="preserve"> согласно публичной карте Росреестра, имеет статус – </w:t>
      </w:r>
      <w:r w:rsidR="0063268C" w:rsidRPr="0077600D">
        <w:rPr>
          <w:iCs/>
          <w:snapToGrid w:val="0"/>
          <w:color w:val="000000"/>
          <w:szCs w:val="26"/>
        </w:rPr>
        <w:t>«</w:t>
      </w:r>
      <w:r w:rsidR="00E05E20" w:rsidRPr="0077600D">
        <w:rPr>
          <w:iCs/>
          <w:snapToGrid w:val="0"/>
          <w:color w:val="000000"/>
          <w:szCs w:val="26"/>
        </w:rPr>
        <w:t>муниципальная</w:t>
      </w:r>
      <w:r w:rsidR="0063268C" w:rsidRPr="0077600D">
        <w:rPr>
          <w:iCs/>
          <w:snapToGrid w:val="0"/>
          <w:color w:val="000000"/>
          <w:szCs w:val="26"/>
        </w:rPr>
        <w:t>»</w:t>
      </w:r>
      <w:r w:rsidR="00E05E20" w:rsidRPr="0077600D">
        <w:rPr>
          <w:iCs/>
          <w:snapToGrid w:val="0"/>
          <w:color w:val="000000"/>
          <w:szCs w:val="26"/>
        </w:rPr>
        <w:t>.</w:t>
      </w:r>
    </w:p>
    <w:p w14:paraId="646C904C" w14:textId="2FEC76A3" w:rsidR="00E05E20" w:rsidRPr="0077600D" w:rsidRDefault="0077600D" w:rsidP="0077600D">
      <w:pPr>
        <w:tabs>
          <w:tab w:val="left" w:pos="993"/>
        </w:tabs>
        <w:ind w:firstLine="709"/>
        <w:jc w:val="both"/>
        <w:rPr>
          <w:iCs/>
          <w:snapToGrid w:val="0"/>
          <w:color w:val="000000"/>
          <w:szCs w:val="26"/>
        </w:rPr>
      </w:pPr>
      <w:r>
        <w:rPr>
          <w:iCs/>
          <w:snapToGrid w:val="0"/>
          <w:color w:val="000000"/>
          <w:szCs w:val="26"/>
        </w:rPr>
        <w:t xml:space="preserve">– </w:t>
      </w:r>
      <w:r w:rsidR="00E05E20" w:rsidRPr="0077600D">
        <w:rPr>
          <w:iCs/>
          <w:snapToGrid w:val="0"/>
          <w:color w:val="000000"/>
          <w:szCs w:val="26"/>
        </w:rPr>
        <w:t>отдельно стоящее здание, г.</w:t>
      </w:r>
      <w:r w:rsidR="00970A17" w:rsidRPr="0077600D">
        <w:rPr>
          <w:iCs/>
          <w:snapToGrid w:val="0"/>
          <w:color w:val="000000"/>
          <w:szCs w:val="26"/>
        </w:rPr>
        <w:t xml:space="preserve"> </w:t>
      </w:r>
      <w:r w:rsidR="00E05E20" w:rsidRPr="0077600D">
        <w:rPr>
          <w:iCs/>
          <w:snapToGrid w:val="0"/>
          <w:color w:val="000000"/>
          <w:szCs w:val="26"/>
        </w:rPr>
        <w:t xml:space="preserve">Норильск, Центральный </w:t>
      </w:r>
      <w:proofErr w:type="gramStart"/>
      <w:r w:rsidR="00E05E20" w:rsidRPr="0077600D">
        <w:rPr>
          <w:iCs/>
          <w:snapToGrid w:val="0"/>
          <w:color w:val="000000"/>
          <w:szCs w:val="26"/>
        </w:rPr>
        <w:t>район,</w:t>
      </w:r>
      <w:r>
        <w:rPr>
          <w:iCs/>
          <w:snapToGrid w:val="0"/>
          <w:color w:val="000000"/>
          <w:szCs w:val="26"/>
        </w:rPr>
        <w:t xml:space="preserve">   </w:t>
      </w:r>
      <w:proofErr w:type="gramEnd"/>
      <w:r>
        <w:rPr>
          <w:iCs/>
          <w:snapToGrid w:val="0"/>
          <w:color w:val="000000"/>
          <w:szCs w:val="26"/>
        </w:rPr>
        <w:t xml:space="preserve">                     </w:t>
      </w:r>
      <w:r w:rsidR="00C63329" w:rsidRPr="0077600D">
        <w:rPr>
          <w:iCs/>
          <w:snapToGrid w:val="0"/>
          <w:color w:val="000000"/>
          <w:szCs w:val="26"/>
        </w:rPr>
        <w:t xml:space="preserve">            </w:t>
      </w:r>
      <w:r w:rsidR="00E05E20" w:rsidRPr="0077600D">
        <w:rPr>
          <w:iCs/>
          <w:snapToGrid w:val="0"/>
          <w:color w:val="000000"/>
          <w:szCs w:val="26"/>
        </w:rPr>
        <w:t>ул.</w:t>
      </w:r>
      <w:r w:rsidR="00970A17" w:rsidRPr="0077600D">
        <w:rPr>
          <w:iCs/>
          <w:snapToGrid w:val="0"/>
          <w:color w:val="000000"/>
          <w:szCs w:val="26"/>
        </w:rPr>
        <w:t xml:space="preserve"> </w:t>
      </w:r>
      <w:r w:rsidR="00E05E20" w:rsidRPr="0077600D">
        <w:rPr>
          <w:iCs/>
          <w:snapToGrid w:val="0"/>
          <w:color w:val="000000"/>
          <w:szCs w:val="26"/>
        </w:rPr>
        <w:t>Севастопольская, д.</w:t>
      </w:r>
      <w:r w:rsidR="00DE61EF">
        <w:rPr>
          <w:iCs/>
          <w:snapToGrid w:val="0"/>
          <w:color w:val="000000"/>
          <w:szCs w:val="26"/>
        </w:rPr>
        <w:t xml:space="preserve"> </w:t>
      </w:r>
      <w:r w:rsidR="00E05E20" w:rsidRPr="0077600D">
        <w:rPr>
          <w:iCs/>
          <w:snapToGrid w:val="0"/>
          <w:color w:val="000000"/>
          <w:szCs w:val="26"/>
        </w:rPr>
        <w:t xml:space="preserve">7, в отношении которого планируется проведение реконструкции. Однако, в сведениях ЕГРН информация о форме собственности земельного участка с кадастровым номером 24:55:0402012:4511 площадью </w:t>
      </w:r>
      <w:r w:rsidR="00C63329" w:rsidRPr="0077600D">
        <w:rPr>
          <w:iCs/>
          <w:snapToGrid w:val="0"/>
          <w:color w:val="000000"/>
          <w:szCs w:val="26"/>
        </w:rPr>
        <w:t xml:space="preserve">       </w:t>
      </w:r>
      <w:r w:rsidR="00E05E20" w:rsidRPr="0077600D">
        <w:rPr>
          <w:iCs/>
          <w:snapToGrid w:val="0"/>
          <w:color w:val="000000"/>
          <w:szCs w:val="26"/>
        </w:rPr>
        <w:t>7179 кв.</w:t>
      </w:r>
      <w:r w:rsidR="00AB119E" w:rsidRPr="0077600D">
        <w:rPr>
          <w:iCs/>
          <w:snapToGrid w:val="0"/>
          <w:color w:val="000000"/>
          <w:szCs w:val="26"/>
        </w:rPr>
        <w:t xml:space="preserve"> </w:t>
      </w:r>
      <w:r w:rsidR="00E05E20" w:rsidRPr="0077600D">
        <w:rPr>
          <w:iCs/>
          <w:snapToGrid w:val="0"/>
          <w:color w:val="000000"/>
          <w:szCs w:val="26"/>
        </w:rPr>
        <w:t>м, расположенного по адресу:</w:t>
      </w:r>
      <w:r w:rsidR="00970A17" w:rsidRPr="0077600D">
        <w:rPr>
          <w:iCs/>
          <w:snapToGrid w:val="0"/>
          <w:color w:val="000000"/>
          <w:szCs w:val="26"/>
        </w:rPr>
        <w:t xml:space="preserve"> Российская Федерация</w:t>
      </w:r>
      <w:r w:rsidR="00E05E20" w:rsidRPr="0077600D">
        <w:rPr>
          <w:iCs/>
          <w:snapToGrid w:val="0"/>
          <w:color w:val="000000"/>
          <w:szCs w:val="26"/>
        </w:rPr>
        <w:t>, Красноярский край, городской округ город Норильск, ул.</w:t>
      </w:r>
      <w:r w:rsidR="00AB119E" w:rsidRPr="0077600D">
        <w:rPr>
          <w:iCs/>
          <w:snapToGrid w:val="0"/>
          <w:color w:val="000000"/>
          <w:szCs w:val="26"/>
        </w:rPr>
        <w:t xml:space="preserve"> </w:t>
      </w:r>
      <w:r w:rsidR="00681178" w:rsidRPr="0077600D">
        <w:rPr>
          <w:iCs/>
          <w:snapToGrid w:val="0"/>
          <w:color w:val="000000"/>
          <w:szCs w:val="26"/>
        </w:rPr>
        <w:t>Севастопольская</w:t>
      </w:r>
      <w:r w:rsidR="00E05E20" w:rsidRPr="0077600D">
        <w:rPr>
          <w:iCs/>
          <w:snapToGrid w:val="0"/>
          <w:color w:val="000000"/>
          <w:szCs w:val="26"/>
        </w:rPr>
        <w:t xml:space="preserve">, земельный участок № 7, на котором находится отдельно стоящее здание, по информации Управления имущества Администрации города Норильска предоставленного на праве постоянного (бессрочного) пользования МКУ </w:t>
      </w:r>
      <w:r w:rsidR="0063268C" w:rsidRPr="0077600D">
        <w:rPr>
          <w:iCs/>
          <w:snapToGrid w:val="0"/>
          <w:color w:val="000000"/>
          <w:szCs w:val="26"/>
        </w:rPr>
        <w:t>«</w:t>
      </w:r>
      <w:r w:rsidR="00E05E20" w:rsidRPr="0077600D">
        <w:rPr>
          <w:iCs/>
          <w:snapToGrid w:val="0"/>
          <w:color w:val="000000"/>
          <w:szCs w:val="26"/>
        </w:rPr>
        <w:t>УЖКХ</w:t>
      </w:r>
      <w:r w:rsidR="0063268C" w:rsidRPr="0077600D">
        <w:rPr>
          <w:iCs/>
          <w:snapToGrid w:val="0"/>
          <w:color w:val="000000"/>
          <w:szCs w:val="26"/>
        </w:rPr>
        <w:t>»</w:t>
      </w:r>
      <w:r w:rsidR="00E05E20" w:rsidRPr="0077600D">
        <w:rPr>
          <w:iCs/>
          <w:snapToGrid w:val="0"/>
          <w:color w:val="000000"/>
          <w:szCs w:val="26"/>
        </w:rPr>
        <w:t xml:space="preserve">, имеет </w:t>
      </w:r>
      <w:r w:rsidR="00BC72EC" w:rsidRPr="0077600D">
        <w:rPr>
          <w:iCs/>
          <w:snapToGrid w:val="0"/>
          <w:color w:val="000000"/>
          <w:szCs w:val="26"/>
        </w:rPr>
        <w:t xml:space="preserve">                             </w:t>
      </w:r>
      <w:r w:rsidR="00E05E20" w:rsidRPr="0077600D">
        <w:rPr>
          <w:iCs/>
          <w:snapToGrid w:val="0"/>
          <w:color w:val="000000"/>
          <w:szCs w:val="26"/>
        </w:rPr>
        <w:t xml:space="preserve">статус – </w:t>
      </w:r>
      <w:r w:rsidR="0063268C" w:rsidRPr="0077600D">
        <w:rPr>
          <w:iCs/>
          <w:snapToGrid w:val="0"/>
          <w:color w:val="000000"/>
          <w:szCs w:val="26"/>
        </w:rPr>
        <w:t>«</w:t>
      </w:r>
      <w:r w:rsidR="00E05E20" w:rsidRPr="0077600D">
        <w:rPr>
          <w:iCs/>
          <w:snapToGrid w:val="0"/>
          <w:color w:val="000000"/>
          <w:szCs w:val="26"/>
        </w:rPr>
        <w:t>муниципальная</w:t>
      </w:r>
      <w:r w:rsidR="0063268C" w:rsidRPr="0077600D">
        <w:rPr>
          <w:iCs/>
          <w:snapToGrid w:val="0"/>
          <w:color w:val="000000"/>
          <w:szCs w:val="26"/>
        </w:rPr>
        <w:t>»</w:t>
      </w:r>
      <w:r w:rsidR="00E05E20" w:rsidRPr="0077600D">
        <w:rPr>
          <w:iCs/>
          <w:snapToGrid w:val="0"/>
          <w:color w:val="000000"/>
          <w:szCs w:val="26"/>
        </w:rPr>
        <w:t>.</w:t>
      </w:r>
    </w:p>
    <w:p w14:paraId="33E8ADA2" w14:textId="1D901F49" w:rsidR="00E05E20" w:rsidRPr="00681178" w:rsidRDefault="00E05E20" w:rsidP="00E05E20">
      <w:pPr>
        <w:ind w:firstLine="851"/>
        <w:jc w:val="both"/>
        <w:rPr>
          <w:iCs/>
          <w:snapToGrid w:val="0"/>
          <w:color w:val="000000"/>
          <w:szCs w:val="26"/>
        </w:rPr>
      </w:pPr>
      <w:r w:rsidRPr="00681178">
        <w:rPr>
          <w:iCs/>
          <w:snapToGrid w:val="0"/>
          <w:color w:val="000000"/>
          <w:szCs w:val="26"/>
        </w:rPr>
        <w:t xml:space="preserve">В связи с чем </w:t>
      </w:r>
      <w:r w:rsidR="00AB119E" w:rsidRPr="00681178">
        <w:rPr>
          <w:iCs/>
          <w:snapToGrid w:val="0"/>
          <w:color w:val="000000"/>
          <w:szCs w:val="26"/>
        </w:rPr>
        <w:t xml:space="preserve">было </w:t>
      </w:r>
      <w:r w:rsidRPr="00681178">
        <w:rPr>
          <w:iCs/>
          <w:snapToGrid w:val="0"/>
          <w:color w:val="000000"/>
          <w:szCs w:val="26"/>
        </w:rPr>
        <w:t xml:space="preserve">невозможно </w:t>
      </w:r>
      <w:r w:rsidRPr="00681178">
        <w:rPr>
          <w:iCs/>
          <w:szCs w:val="26"/>
        </w:rPr>
        <w:t xml:space="preserve">сделать однозначный вывод об эффективности направляемых средств местного бюджета </w:t>
      </w:r>
      <w:r w:rsidRPr="00681178">
        <w:rPr>
          <w:iCs/>
          <w:snapToGrid w:val="0"/>
          <w:color w:val="000000"/>
          <w:szCs w:val="26"/>
        </w:rPr>
        <w:t>по данным объектам, включенным в перечень объектов капитального строительства муниципальной собственности муниципального образования город Норильск на 2021-2023 годы.</w:t>
      </w:r>
    </w:p>
    <w:p w14:paraId="0059DEF2" w14:textId="0D78748F" w:rsidR="00E05E20" w:rsidRPr="00681178" w:rsidRDefault="00E05E20" w:rsidP="00E05E20">
      <w:pPr>
        <w:ind w:firstLine="851"/>
        <w:jc w:val="both"/>
        <w:rPr>
          <w:snapToGrid w:val="0"/>
          <w:color w:val="000000"/>
          <w:szCs w:val="26"/>
        </w:rPr>
      </w:pPr>
      <w:r w:rsidRPr="00681178">
        <w:rPr>
          <w:iCs/>
          <w:snapToGrid w:val="0"/>
          <w:color w:val="000000"/>
          <w:szCs w:val="26"/>
        </w:rPr>
        <w:t>В связи с отсутствием информации об индивидуальных признаках объекта недвижимого имущества, а также сведения</w:t>
      </w:r>
      <w:r w:rsidR="00F702F1">
        <w:rPr>
          <w:iCs/>
          <w:snapToGrid w:val="0"/>
          <w:color w:val="000000"/>
          <w:szCs w:val="26"/>
        </w:rPr>
        <w:t>х</w:t>
      </w:r>
      <w:r w:rsidRPr="00681178">
        <w:rPr>
          <w:iCs/>
          <w:snapToGrid w:val="0"/>
          <w:color w:val="000000"/>
          <w:szCs w:val="26"/>
        </w:rPr>
        <w:t xml:space="preserve"> об установленных в отношении муниципального недвижимого имущества ограничениях (обременениях) с указанием основания и даты их возникновения </w:t>
      </w:r>
      <w:r w:rsidR="00F702F1">
        <w:rPr>
          <w:iCs/>
          <w:snapToGrid w:val="0"/>
          <w:color w:val="000000"/>
          <w:szCs w:val="26"/>
        </w:rPr>
        <w:t>(</w:t>
      </w:r>
      <w:r w:rsidRPr="00681178">
        <w:rPr>
          <w:iCs/>
          <w:snapToGrid w:val="0"/>
          <w:color w:val="000000"/>
          <w:szCs w:val="26"/>
        </w:rPr>
        <w:t>прекращения</w:t>
      </w:r>
      <w:r w:rsidR="00F702F1">
        <w:rPr>
          <w:iCs/>
          <w:snapToGrid w:val="0"/>
          <w:color w:val="000000"/>
          <w:szCs w:val="26"/>
        </w:rPr>
        <w:t>)</w:t>
      </w:r>
      <w:r w:rsidRPr="00681178">
        <w:rPr>
          <w:iCs/>
          <w:snapToGrid w:val="0"/>
          <w:color w:val="000000"/>
          <w:szCs w:val="26"/>
        </w:rPr>
        <w:t xml:space="preserve"> в представленном к экспертизе Управлением имущества Администрации города Норильска Реестре, по</w:t>
      </w:r>
      <w:r w:rsidRPr="00681178">
        <w:rPr>
          <w:snapToGrid w:val="0"/>
          <w:color w:val="000000"/>
          <w:szCs w:val="26"/>
        </w:rPr>
        <w:t xml:space="preserve"> таким объектам как: </w:t>
      </w:r>
    </w:p>
    <w:p w14:paraId="781F118E" w14:textId="37A12149" w:rsidR="00583BFF" w:rsidRPr="0077600D" w:rsidRDefault="0077600D" w:rsidP="0077600D">
      <w:pPr>
        <w:tabs>
          <w:tab w:val="left" w:pos="993"/>
        </w:tabs>
        <w:ind w:firstLine="709"/>
        <w:jc w:val="both"/>
        <w:rPr>
          <w:bCs/>
          <w:iCs/>
          <w:szCs w:val="26"/>
        </w:rPr>
      </w:pPr>
      <w:r>
        <w:rPr>
          <w:bCs/>
          <w:iCs/>
          <w:szCs w:val="26"/>
        </w:rPr>
        <w:t xml:space="preserve">– </w:t>
      </w:r>
      <w:r w:rsidR="00E05E20" w:rsidRPr="0077600D">
        <w:rPr>
          <w:bCs/>
          <w:iCs/>
          <w:szCs w:val="26"/>
        </w:rPr>
        <w:t>земельный участок с кадастровым номером 24:55:0402016:109, расположенный по адрес</w:t>
      </w:r>
      <w:r w:rsidR="00DE61EF">
        <w:rPr>
          <w:bCs/>
          <w:iCs/>
          <w:szCs w:val="26"/>
        </w:rPr>
        <w:t>у</w:t>
      </w:r>
      <w:r w:rsidR="00E05E20" w:rsidRPr="0077600D">
        <w:rPr>
          <w:bCs/>
          <w:iCs/>
          <w:szCs w:val="26"/>
        </w:rPr>
        <w:t>: г. Норильск, Центральный район, ул. Комсомольская, д.</w:t>
      </w:r>
      <w:r w:rsidR="00DE61EF">
        <w:rPr>
          <w:bCs/>
          <w:iCs/>
          <w:szCs w:val="26"/>
        </w:rPr>
        <w:t xml:space="preserve"> </w:t>
      </w:r>
      <w:r w:rsidR="00E05E20" w:rsidRPr="0077600D">
        <w:rPr>
          <w:bCs/>
          <w:iCs/>
          <w:szCs w:val="26"/>
        </w:rPr>
        <w:t>37;</w:t>
      </w:r>
    </w:p>
    <w:p w14:paraId="01AE9AE3" w14:textId="100A3AB9" w:rsidR="00E05E20" w:rsidRPr="0077600D" w:rsidRDefault="0077600D" w:rsidP="0077600D">
      <w:pPr>
        <w:tabs>
          <w:tab w:val="left" w:pos="993"/>
        </w:tabs>
        <w:ind w:firstLine="709"/>
        <w:jc w:val="both"/>
        <w:rPr>
          <w:bCs/>
          <w:iCs/>
          <w:szCs w:val="26"/>
        </w:rPr>
      </w:pPr>
      <w:r>
        <w:rPr>
          <w:bCs/>
          <w:iCs/>
          <w:szCs w:val="26"/>
        </w:rPr>
        <w:t xml:space="preserve">– </w:t>
      </w:r>
      <w:r w:rsidR="00E05E20" w:rsidRPr="0077600D">
        <w:rPr>
          <w:bCs/>
          <w:iCs/>
          <w:szCs w:val="26"/>
        </w:rPr>
        <w:t>земельный участок с кадастровым номером 24:55:0402005:64, расположенный по адрес</w:t>
      </w:r>
      <w:r w:rsidR="00DE61EF">
        <w:rPr>
          <w:bCs/>
          <w:iCs/>
          <w:szCs w:val="26"/>
        </w:rPr>
        <w:t>у</w:t>
      </w:r>
      <w:r w:rsidR="00E05E20" w:rsidRPr="0077600D">
        <w:rPr>
          <w:bCs/>
          <w:iCs/>
          <w:szCs w:val="26"/>
        </w:rPr>
        <w:t xml:space="preserve">: г. Норильск, Центральный район, район </w:t>
      </w:r>
      <w:r w:rsidR="00C63329" w:rsidRPr="0077600D">
        <w:rPr>
          <w:bCs/>
          <w:iCs/>
          <w:szCs w:val="26"/>
        </w:rPr>
        <w:t xml:space="preserve">                               </w:t>
      </w:r>
      <w:r w:rsidR="00DE61EF">
        <w:rPr>
          <w:bCs/>
          <w:iCs/>
          <w:szCs w:val="26"/>
        </w:rPr>
        <w:t>ул. Ленинградская, д. 7А.</w:t>
      </w:r>
    </w:p>
    <w:p w14:paraId="22789A0A" w14:textId="64E2C3CB" w:rsidR="00E05E20" w:rsidRPr="00681178" w:rsidRDefault="00DE61EF" w:rsidP="00E05E20">
      <w:pPr>
        <w:ind w:firstLine="851"/>
        <w:jc w:val="both"/>
        <w:rPr>
          <w:iCs/>
          <w:snapToGrid w:val="0"/>
          <w:color w:val="000000"/>
          <w:szCs w:val="26"/>
        </w:rPr>
      </w:pPr>
      <w:r>
        <w:rPr>
          <w:iCs/>
          <w:snapToGrid w:val="0"/>
          <w:color w:val="000000"/>
          <w:szCs w:val="26"/>
        </w:rPr>
        <w:t>В</w:t>
      </w:r>
      <w:r w:rsidR="00E05E20" w:rsidRPr="00681178">
        <w:rPr>
          <w:iCs/>
          <w:snapToGrid w:val="0"/>
          <w:color w:val="000000"/>
          <w:szCs w:val="26"/>
        </w:rPr>
        <w:t>ерифицировать нахождение объектов недвижимого имущества, включенных в Проект бюджета, на тех земельных участках, информация о которых внесена в Реестр, не представля</w:t>
      </w:r>
      <w:r w:rsidR="00AB119E" w:rsidRPr="00681178">
        <w:rPr>
          <w:iCs/>
          <w:snapToGrid w:val="0"/>
          <w:color w:val="000000"/>
          <w:szCs w:val="26"/>
        </w:rPr>
        <w:t>лось</w:t>
      </w:r>
      <w:r w:rsidR="00E05E20" w:rsidRPr="00681178">
        <w:rPr>
          <w:iCs/>
          <w:snapToGrid w:val="0"/>
          <w:color w:val="000000"/>
          <w:szCs w:val="26"/>
        </w:rPr>
        <w:t xml:space="preserve"> возможным.</w:t>
      </w:r>
    </w:p>
    <w:p w14:paraId="0DF6B3CA" w14:textId="57249CF6" w:rsidR="00E05E20" w:rsidRPr="00BC72EC" w:rsidRDefault="00E05E20" w:rsidP="00BC72EC">
      <w:pPr>
        <w:ind w:firstLine="851"/>
        <w:jc w:val="both"/>
        <w:rPr>
          <w:iCs/>
          <w:snapToGrid w:val="0"/>
          <w:color w:val="000000"/>
          <w:szCs w:val="26"/>
        </w:rPr>
      </w:pPr>
      <w:r w:rsidRPr="00681178">
        <w:rPr>
          <w:iCs/>
          <w:snapToGrid w:val="0"/>
          <w:color w:val="000000"/>
          <w:szCs w:val="26"/>
        </w:rPr>
        <w:t xml:space="preserve">В связи с чем невозможно </w:t>
      </w:r>
      <w:r w:rsidR="00AB119E" w:rsidRPr="00681178">
        <w:rPr>
          <w:iCs/>
          <w:snapToGrid w:val="0"/>
          <w:color w:val="000000"/>
          <w:szCs w:val="26"/>
        </w:rPr>
        <w:t xml:space="preserve">было </w:t>
      </w:r>
      <w:r w:rsidRPr="00681178">
        <w:rPr>
          <w:iCs/>
          <w:szCs w:val="26"/>
        </w:rPr>
        <w:t xml:space="preserve">сделать однозначный вывод об эффективности направляемых средств местного бюджета </w:t>
      </w:r>
      <w:r w:rsidRPr="00681178">
        <w:rPr>
          <w:iCs/>
          <w:snapToGrid w:val="0"/>
          <w:color w:val="000000"/>
          <w:szCs w:val="26"/>
        </w:rPr>
        <w:t>по данным объектам, включенным в перечень объектов капитального строительства муниципальной собственности муниципального образования город Норильск на 2021-2023 годы.</w:t>
      </w:r>
    </w:p>
    <w:p w14:paraId="4C5C1699" w14:textId="62F36A92" w:rsidR="00E05E20" w:rsidRPr="00681178" w:rsidRDefault="00E05E20" w:rsidP="00E05E20">
      <w:pPr>
        <w:autoSpaceDE w:val="0"/>
        <w:autoSpaceDN w:val="0"/>
        <w:adjustRightInd w:val="0"/>
        <w:ind w:firstLine="851"/>
        <w:jc w:val="both"/>
        <w:rPr>
          <w:color w:val="000000"/>
          <w:szCs w:val="26"/>
        </w:rPr>
      </w:pPr>
      <w:r w:rsidRPr="00681178">
        <w:rPr>
          <w:color w:val="000000"/>
          <w:szCs w:val="26"/>
        </w:rPr>
        <w:t xml:space="preserve">При проведении экспертизы приложений № 20, № 21 </w:t>
      </w:r>
      <w:r w:rsidR="00DE61EF">
        <w:rPr>
          <w:szCs w:val="26"/>
        </w:rPr>
        <w:t>Статьи</w:t>
      </w:r>
      <w:r w:rsidR="009953C0" w:rsidRPr="00681178">
        <w:rPr>
          <w:szCs w:val="26"/>
        </w:rPr>
        <w:t xml:space="preserve"> 14 </w:t>
      </w:r>
      <w:r w:rsidR="0063268C" w:rsidRPr="00681178">
        <w:rPr>
          <w:szCs w:val="26"/>
        </w:rPr>
        <w:t>«</w:t>
      </w:r>
      <w:r w:rsidR="009953C0" w:rsidRPr="00681178">
        <w:rPr>
          <w:szCs w:val="26"/>
        </w:rPr>
        <w:t>Расходы местного бюджета на капитальный ремонт объектов муниципальной собственности</w:t>
      </w:r>
      <w:r w:rsidR="0063268C" w:rsidRPr="00681178">
        <w:rPr>
          <w:b/>
          <w:szCs w:val="26"/>
        </w:rPr>
        <w:t>»</w:t>
      </w:r>
      <w:r w:rsidR="009953C0" w:rsidRPr="00681178">
        <w:rPr>
          <w:b/>
          <w:szCs w:val="26"/>
        </w:rPr>
        <w:t xml:space="preserve"> </w:t>
      </w:r>
      <w:r w:rsidRPr="00681178">
        <w:rPr>
          <w:color w:val="000000"/>
          <w:szCs w:val="26"/>
        </w:rPr>
        <w:t>к Проекту бюджета установлено, что объекты, включенные в указанные приложения №</w:t>
      </w:r>
      <w:r w:rsidR="00B444BD">
        <w:rPr>
          <w:color w:val="000000"/>
          <w:szCs w:val="26"/>
        </w:rPr>
        <w:t xml:space="preserve"> </w:t>
      </w:r>
      <w:r w:rsidRPr="00681178">
        <w:rPr>
          <w:color w:val="000000"/>
          <w:szCs w:val="26"/>
        </w:rPr>
        <w:t>20 и № 21</w:t>
      </w:r>
      <w:r w:rsidR="00DE61EF" w:rsidRPr="00DE61EF">
        <w:rPr>
          <w:iCs/>
          <w:snapToGrid w:val="0"/>
          <w:szCs w:val="26"/>
        </w:rPr>
        <w:t xml:space="preserve"> </w:t>
      </w:r>
      <w:r w:rsidR="00DE61EF">
        <w:rPr>
          <w:iCs/>
          <w:snapToGrid w:val="0"/>
          <w:szCs w:val="26"/>
        </w:rPr>
        <w:t>в Реестре отсутствуют, а именно</w:t>
      </w:r>
      <w:r w:rsidRPr="00681178">
        <w:rPr>
          <w:color w:val="000000"/>
          <w:szCs w:val="26"/>
        </w:rPr>
        <w:t>:</w:t>
      </w:r>
    </w:p>
    <w:p w14:paraId="091621F7" w14:textId="76876FDB" w:rsidR="00583BFF" w:rsidRPr="0077600D" w:rsidRDefault="0077600D" w:rsidP="0077600D">
      <w:pPr>
        <w:tabs>
          <w:tab w:val="left" w:pos="993"/>
        </w:tabs>
        <w:autoSpaceDE w:val="0"/>
        <w:autoSpaceDN w:val="0"/>
        <w:adjustRightInd w:val="0"/>
        <w:ind w:firstLine="709"/>
        <w:jc w:val="both"/>
        <w:rPr>
          <w:szCs w:val="26"/>
        </w:rPr>
      </w:pPr>
      <w:r>
        <w:rPr>
          <w:szCs w:val="26"/>
        </w:rPr>
        <w:t xml:space="preserve">– </w:t>
      </w:r>
      <w:r w:rsidR="0063268C" w:rsidRPr="0077600D">
        <w:rPr>
          <w:szCs w:val="26"/>
        </w:rPr>
        <w:t>«</w:t>
      </w:r>
      <w:r w:rsidR="00E05E20" w:rsidRPr="0077600D">
        <w:rPr>
          <w:szCs w:val="26"/>
        </w:rPr>
        <w:t>отдельно стоящее одноэтажное здание хозблока</w:t>
      </w:r>
      <w:r w:rsidR="0063268C" w:rsidRPr="0077600D">
        <w:rPr>
          <w:szCs w:val="26"/>
        </w:rPr>
        <w:t>»</w:t>
      </w:r>
      <w:r w:rsidR="00E05E20" w:rsidRPr="0077600D">
        <w:rPr>
          <w:szCs w:val="26"/>
        </w:rPr>
        <w:t>, расположенное по адресу: г.</w:t>
      </w:r>
      <w:r w:rsidR="00052C6E" w:rsidRPr="0077600D">
        <w:rPr>
          <w:szCs w:val="26"/>
        </w:rPr>
        <w:t xml:space="preserve"> </w:t>
      </w:r>
      <w:r w:rsidR="00E05E20" w:rsidRPr="0077600D">
        <w:rPr>
          <w:szCs w:val="26"/>
        </w:rPr>
        <w:t xml:space="preserve">Норильск, ст. </w:t>
      </w:r>
      <w:proofErr w:type="spellStart"/>
      <w:r w:rsidR="00E05E20" w:rsidRPr="0077600D">
        <w:rPr>
          <w:szCs w:val="26"/>
        </w:rPr>
        <w:t>Голиково</w:t>
      </w:r>
      <w:proofErr w:type="spellEnd"/>
      <w:r w:rsidR="00E05E20" w:rsidRPr="0077600D">
        <w:rPr>
          <w:szCs w:val="26"/>
        </w:rPr>
        <w:t>;</w:t>
      </w:r>
    </w:p>
    <w:p w14:paraId="0F28C081" w14:textId="616D5944" w:rsidR="00E05E20" w:rsidRPr="00DE61EF" w:rsidRDefault="0077600D" w:rsidP="00DE61EF">
      <w:pPr>
        <w:tabs>
          <w:tab w:val="left" w:pos="993"/>
        </w:tabs>
        <w:autoSpaceDE w:val="0"/>
        <w:autoSpaceDN w:val="0"/>
        <w:adjustRightInd w:val="0"/>
        <w:ind w:firstLine="709"/>
        <w:jc w:val="both"/>
        <w:rPr>
          <w:szCs w:val="26"/>
        </w:rPr>
      </w:pPr>
      <w:r>
        <w:rPr>
          <w:szCs w:val="26"/>
        </w:rPr>
        <w:t xml:space="preserve">– </w:t>
      </w:r>
      <w:r w:rsidR="0063268C" w:rsidRPr="0077600D">
        <w:rPr>
          <w:szCs w:val="26"/>
        </w:rPr>
        <w:t>«</w:t>
      </w:r>
      <w:r w:rsidR="00E05E20" w:rsidRPr="0077600D">
        <w:rPr>
          <w:szCs w:val="26"/>
        </w:rPr>
        <w:t>площадь Победы с памятным знаком</w:t>
      </w:r>
      <w:r w:rsidR="0063268C" w:rsidRPr="0077600D">
        <w:rPr>
          <w:szCs w:val="26"/>
        </w:rPr>
        <w:t>»</w:t>
      </w:r>
      <w:r w:rsidR="00E05E20" w:rsidRPr="0077600D">
        <w:rPr>
          <w:szCs w:val="26"/>
        </w:rPr>
        <w:t xml:space="preserve">, расположенное по </w:t>
      </w:r>
      <w:proofErr w:type="gramStart"/>
      <w:r w:rsidR="00E05E20" w:rsidRPr="0077600D">
        <w:rPr>
          <w:szCs w:val="26"/>
        </w:rPr>
        <w:t xml:space="preserve">адресу: </w:t>
      </w:r>
      <w:r w:rsidR="00DE61EF">
        <w:rPr>
          <w:szCs w:val="26"/>
        </w:rPr>
        <w:t xml:space="preserve">  </w:t>
      </w:r>
      <w:proofErr w:type="gramEnd"/>
      <w:r w:rsidR="00DE61EF">
        <w:rPr>
          <w:szCs w:val="26"/>
        </w:rPr>
        <w:t xml:space="preserve">                  </w:t>
      </w:r>
      <w:r w:rsidR="00E05E20" w:rsidRPr="0077600D">
        <w:rPr>
          <w:szCs w:val="26"/>
        </w:rPr>
        <w:t>г.</w:t>
      </w:r>
      <w:r w:rsidR="00DE61EF">
        <w:rPr>
          <w:szCs w:val="26"/>
        </w:rPr>
        <w:t xml:space="preserve"> </w:t>
      </w:r>
      <w:r w:rsidR="00E05E20" w:rsidRPr="0077600D">
        <w:rPr>
          <w:szCs w:val="26"/>
        </w:rPr>
        <w:t>Норильск, район Талнах, площадь Победы</w:t>
      </w:r>
      <w:r w:rsidR="00DE61EF">
        <w:rPr>
          <w:szCs w:val="26"/>
        </w:rPr>
        <w:t>.</w:t>
      </w:r>
    </w:p>
    <w:p w14:paraId="296DD4DB" w14:textId="77777777" w:rsidR="00E05E20" w:rsidRPr="00681178" w:rsidRDefault="00E05E20" w:rsidP="0077600D">
      <w:pPr>
        <w:ind w:firstLine="709"/>
        <w:jc w:val="both"/>
        <w:rPr>
          <w:iCs/>
          <w:snapToGrid w:val="0"/>
          <w:szCs w:val="26"/>
        </w:rPr>
      </w:pPr>
      <w:r w:rsidRPr="00681178">
        <w:rPr>
          <w:iCs/>
          <w:snapToGrid w:val="0"/>
          <w:szCs w:val="26"/>
        </w:rPr>
        <w:t>В связи с чем отсутств</w:t>
      </w:r>
      <w:r w:rsidR="009953C0" w:rsidRPr="00681178">
        <w:rPr>
          <w:iCs/>
          <w:snapToGrid w:val="0"/>
          <w:szCs w:val="26"/>
        </w:rPr>
        <w:t>овали</w:t>
      </w:r>
      <w:r w:rsidRPr="00681178">
        <w:rPr>
          <w:iCs/>
          <w:snapToGrid w:val="0"/>
          <w:szCs w:val="26"/>
        </w:rPr>
        <w:t xml:space="preserve"> основания для включения расходов бюджетных средств по данным объектам.</w:t>
      </w:r>
    </w:p>
    <w:p w14:paraId="758B8DAD" w14:textId="77777777" w:rsidR="00E05E20" w:rsidRPr="00681178" w:rsidRDefault="00E05E20" w:rsidP="0077600D">
      <w:pPr>
        <w:ind w:firstLine="709"/>
        <w:jc w:val="both"/>
        <w:rPr>
          <w:i/>
          <w:snapToGrid w:val="0"/>
          <w:szCs w:val="26"/>
        </w:rPr>
      </w:pPr>
      <w:r w:rsidRPr="00681178">
        <w:rPr>
          <w:iCs/>
          <w:snapToGrid w:val="0"/>
          <w:szCs w:val="26"/>
        </w:rPr>
        <w:t xml:space="preserve">В соответствии со ст. 52 Градостроительного кодекса Российской Федерации при осуществлении капитального ремонта должен быть подготовлен земельный участок и передан </w:t>
      </w:r>
      <w:r w:rsidRPr="00681178">
        <w:rPr>
          <w:szCs w:val="26"/>
        </w:rPr>
        <w:t>индивидуальному предпринимателю или юридическому лицу, с которыми заключен договор строительного подряда.</w:t>
      </w:r>
    </w:p>
    <w:p w14:paraId="05C727ED" w14:textId="07544DC1" w:rsidR="00E05E20" w:rsidRPr="00681178" w:rsidRDefault="00E05E20" w:rsidP="0077600D">
      <w:pPr>
        <w:ind w:firstLine="709"/>
        <w:jc w:val="both"/>
        <w:rPr>
          <w:szCs w:val="26"/>
        </w:rPr>
      </w:pPr>
      <w:r w:rsidRPr="00681178">
        <w:rPr>
          <w:iCs/>
          <w:snapToGrid w:val="0"/>
          <w:szCs w:val="26"/>
        </w:rPr>
        <w:t>В соответствии с п.</w:t>
      </w:r>
      <w:r w:rsidR="00583BFF" w:rsidRPr="00681178">
        <w:rPr>
          <w:iCs/>
          <w:snapToGrid w:val="0"/>
          <w:szCs w:val="26"/>
        </w:rPr>
        <w:t xml:space="preserve"> </w:t>
      </w:r>
      <w:r w:rsidRPr="00681178">
        <w:rPr>
          <w:iCs/>
          <w:snapToGrid w:val="0"/>
          <w:szCs w:val="26"/>
        </w:rPr>
        <w:t>3 ст.</w:t>
      </w:r>
      <w:r w:rsidR="00583BFF" w:rsidRPr="00681178">
        <w:rPr>
          <w:iCs/>
          <w:snapToGrid w:val="0"/>
          <w:szCs w:val="26"/>
        </w:rPr>
        <w:t xml:space="preserve"> </w:t>
      </w:r>
      <w:r w:rsidRPr="00681178">
        <w:rPr>
          <w:iCs/>
          <w:snapToGrid w:val="0"/>
          <w:szCs w:val="26"/>
        </w:rPr>
        <w:t xml:space="preserve">3.1 Федерального закона от 25.10.2001 № 137-ФЗ </w:t>
      </w:r>
      <w:r w:rsidR="0063268C" w:rsidRPr="00681178">
        <w:rPr>
          <w:iCs/>
          <w:snapToGrid w:val="0"/>
          <w:szCs w:val="26"/>
        </w:rPr>
        <w:t>«</w:t>
      </w:r>
      <w:r w:rsidRPr="00681178">
        <w:rPr>
          <w:iCs/>
          <w:snapToGrid w:val="0"/>
          <w:szCs w:val="26"/>
        </w:rPr>
        <w:t>О введении в действие Земельного кодекса Российской Федерации</w:t>
      </w:r>
      <w:r w:rsidR="0063268C" w:rsidRPr="00681178">
        <w:rPr>
          <w:iCs/>
          <w:snapToGrid w:val="0"/>
          <w:szCs w:val="26"/>
        </w:rPr>
        <w:t>»</w:t>
      </w:r>
      <w:r w:rsidRPr="00681178">
        <w:rPr>
          <w:iCs/>
          <w:snapToGrid w:val="0"/>
          <w:szCs w:val="26"/>
        </w:rPr>
        <w:t xml:space="preserve"> </w:t>
      </w:r>
      <w:r w:rsidRPr="00681178">
        <w:rPr>
          <w:iCs/>
          <w:szCs w:val="26"/>
        </w:rPr>
        <w:t>в целях разграничения государственной собственности на землю к собственности муниципальных районов относятся</w:t>
      </w:r>
      <w:r w:rsidRPr="00681178">
        <w:rPr>
          <w:szCs w:val="26"/>
        </w:rPr>
        <w:t xml:space="preserve"> земельные участки, занятые зданиями, строениями, сооружениями, находящимися в собственности соответствующих муниципальных образований. </w:t>
      </w:r>
    </w:p>
    <w:p w14:paraId="0BA0ACDE" w14:textId="06F3AEF6" w:rsidR="00E05E20" w:rsidRPr="00B444BD" w:rsidRDefault="00E05E20" w:rsidP="0077600D">
      <w:pPr>
        <w:ind w:firstLine="709"/>
        <w:jc w:val="both"/>
        <w:rPr>
          <w:bCs/>
          <w:iCs/>
          <w:szCs w:val="26"/>
        </w:rPr>
      </w:pPr>
      <w:r w:rsidRPr="00681178">
        <w:rPr>
          <w:iCs/>
          <w:szCs w:val="26"/>
        </w:rPr>
        <w:t xml:space="preserve">В представленном к экспертизе Управлением имущества Администрации города Норильска Реестре отсутствует информация о </w:t>
      </w:r>
      <w:r w:rsidR="00B444BD">
        <w:rPr>
          <w:iCs/>
          <w:szCs w:val="26"/>
        </w:rPr>
        <w:t xml:space="preserve">30 </w:t>
      </w:r>
      <w:r w:rsidRPr="00681178">
        <w:rPr>
          <w:iCs/>
          <w:szCs w:val="26"/>
        </w:rPr>
        <w:t xml:space="preserve">земельных участках, на которых расположены объекты недвижимого имущества, находящиеся в собственности муниципального образования город Норильск, </w:t>
      </w:r>
      <w:r w:rsidRPr="00681178">
        <w:rPr>
          <w:snapToGrid w:val="0"/>
          <w:color w:val="000000"/>
          <w:szCs w:val="26"/>
        </w:rPr>
        <w:t>указанные в приложениях к Проекту бюджета</w:t>
      </w:r>
      <w:r w:rsidRPr="00B444BD">
        <w:rPr>
          <w:bCs/>
          <w:iCs/>
          <w:szCs w:val="26"/>
        </w:rPr>
        <w:t>.</w:t>
      </w:r>
    </w:p>
    <w:p w14:paraId="2E147D1E" w14:textId="7C81D4C9" w:rsidR="00E05E20" w:rsidRPr="00B444BD" w:rsidRDefault="00E05E20" w:rsidP="0077600D">
      <w:pPr>
        <w:ind w:firstLine="709"/>
        <w:jc w:val="both"/>
        <w:rPr>
          <w:bCs/>
          <w:iCs/>
          <w:szCs w:val="26"/>
        </w:rPr>
      </w:pPr>
      <w:r w:rsidRPr="00681178">
        <w:rPr>
          <w:bCs/>
          <w:iCs/>
          <w:szCs w:val="26"/>
        </w:rPr>
        <w:t xml:space="preserve">Кроме того, в представленном Реестре числится земельный участок с кадастровым номером 24:55:0402004:195, расположенный по адресу: Красноярский край, город Норильск, район </w:t>
      </w:r>
      <w:proofErr w:type="gramStart"/>
      <w:r w:rsidRPr="00681178">
        <w:rPr>
          <w:bCs/>
          <w:iCs/>
          <w:szCs w:val="26"/>
        </w:rPr>
        <w:t xml:space="preserve">Центральный, </w:t>
      </w:r>
      <w:r w:rsidR="00BC72EC">
        <w:rPr>
          <w:bCs/>
          <w:iCs/>
          <w:szCs w:val="26"/>
        </w:rPr>
        <w:t xml:space="preserve">  </w:t>
      </w:r>
      <w:proofErr w:type="gramEnd"/>
      <w:r w:rsidR="00BC72EC">
        <w:rPr>
          <w:bCs/>
          <w:iCs/>
          <w:szCs w:val="26"/>
        </w:rPr>
        <w:t xml:space="preserve">                                              </w:t>
      </w:r>
      <w:r w:rsidRPr="00681178">
        <w:rPr>
          <w:bCs/>
          <w:iCs/>
          <w:szCs w:val="26"/>
        </w:rPr>
        <w:t xml:space="preserve">ул. Комсомольская, 46А, который </w:t>
      </w:r>
      <w:r w:rsidR="0063268C" w:rsidRPr="00681178">
        <w:rPr>
          <w:bCs/>
          <w:iCs/>
          <w:szCs w:val="26"/>
        </w:rPr>
        <w:t>согласно сведениям</w:t>
      </w:r>
      <w:r w:rsidRPr="00681178">
        <w:rPr>
          <w:bCs/>
          <w:iCs/>
          <w:szCs w:val="26"/>
        </w:rPr>
        <w:t xml:space="preserve"> из </w:t>
      </w:r>
      <w:r w:rsidR="00BB5B11">
        <w:rPr>
          <w:bCs/>
          <w:iCs/>
          <w:szCs w:val="26"/>
        </w:rPr>
        <w:t>ЕГРН</w:t>
      </w:r>
      <w:r w:rsidRPr="00681178">
        <w:rPr>
          <w:bCs/>
          <w:iCs/>
          <w:szCs w:val="26"/>
        </w:rPr>
        <w:t xml:space="preserve"> имеет статус – </w:t>
      </w:r>
      <w:r w:rsidR="0063268C" w:rsidRPr="00681178">
        <w:rPr>
          <w:bCs/>
          <w:iCs/>
          <w:szCs w:val="26"/>
        </w:rPr>
        <w:t>«</w:t>
      </w:r>
      <w:r w:rsidRPr="00681178">
        <w:rPr>
          <w:bCs/>
          <w:iCs/>
          <w:szCs w:val="26"/>
        </w:rPr>
        <w:t>снят с учета</w:t>
      </w:r>
      <w:r w:rsidR="0063268C" w:rsidRPr="00681178">
        <w:rPr>
          <w:bCs/>
          <w:iCs/>
          <w:szCs w:val="26"/>
        </w:rPr>
        <w:t>»</w:t>
      </w:r>
      <w:r w:rsidRPr="00681178">
        <w:rPr>
          <w:bCs/>
          <w:iCs/>
          <w:szCs w:val="26"/>
        </w:rPr>
        <w:t xml:space="preserve">, информация о документе основания для исключения недвижимого имущества из </w:t>
      </w:r>
      <w:r w:rsidRPr="00B444BD">
        <w:rPr>
          <w:bCs/>
          <w:iCs/>
          <w:szCs w:val="26"/>
        </w:rPr>
        <w:t>Реестра отсутствует.</w:t>
      </w:r>
    </w:p>
    <w:p w14:paraId="6310B1C7" w14:textId="77777777" w:rsidR="00E05E20" w:rsidRPr="00B444BD" w:rsidRDefault="00E05E20" w:rsidP="0077600D">
      <w:pPr>
        <w:ind w:firstLine="709"/>
        <w:jc w:val="both"/>
        <w:rPr>
          <w:iCs/>
          <w:snapToGrid w:val="0"/>
          <w:color w:val="000000"/>
          <w:szCs w:val="26"/>
        </w:rPr>
      </w:pPr>
      <w:r w:rsidRPr="00B444BD">
        <w:rPr>
          <w:iCs/>
          <w:snapToGrid w:val="0"/>
          <w:color w:val="000000"/>
          <w:szCs w:val="26"/>
        </w:rPr>
        <w:t>В связи с чем отсутств</w:t>
      </w:r>
      <w:r w:rsidR="00052C6E" w:rsidRPr="00B444BD">
        <w:rPr>
          <w:iCs/>
          <w:snapToGrid w:val="0"/>
          <w:color w:val="000000"/>
          <w:szCs w:val="26"/>
        </w:rPr>
        <w:t>овало</w:t>
      </w:r>
      <w:r w:rsidRPr="00B444BD">
        <w:rPr>
          <w:iCs/>
          <w:snapToGrid w:val="0"/>
          <w:color w:val="000000"/>
          <w:szCs w:val="26"/>
        </w:rPr>
        <w:t xml:space="preserve"> основани</w:t>
      </w:r>
      <w:r w:rsidR="00052C6E" w:rsidRPr="00B444BD">
        <w:rPr>
          <w:iCs/>
          <w:snapToGrid w:val="0"/>
          <w:color w:val="000000"/>
          <w:szCs w:val="26"/>
        </w:rPr>
        <w:t>е</w:t>
      </w:r>
      <w:r w:rsidRPr="00B444BD">
        <w:rPr>
          <w:iCs/>
          <w:snapToGrid w:val="0"/>
          <w:color w:val="000000"/>
          <w:szCs w:val="26"/>
        </w:rPr>
        <w:t xml:space="preserve"> для планирования расходов бюджетных средств по данным объектам.</w:t>
      </w:r>
    </w:p>
    <w:p w14:paraId="0D4BCF04" w14:textId="069C13DA" w:rsidR="00E05E20" w:rsidRPr="00681178" w:rsidRDefault="00E05E20" w:rsidP="0077600D">
      <w:pPr>
        <w:ind w:firstLine="709"/>
        <w:jc w:val="both"/>
        <w:rPr>
          <w:iCs/>
          <w:snapToGrid w:val="0"/>
          <w:color w:val="000000"/>
          <w:szCs w:val="26"/>
        </w:rPr>
      </w:pPr>
      <w:r w:rsidRPr="00681178">
        <w:rPr>
          <w:iCs/>
          <w:snapToGrid w:val="0"/>
          <w:color w:val="000000"/>
          <w:szCs w:val="26"/>
        </w:rPr>
        <w:t xml:space="preserve">В связи с отсутствием информации об индивидуальных признаках </w:t>
      </w:r>
      <w:r w:rsidR="00B444BD">
        <w:rPr>
          <w:iCs/>
          <w:snapToGrid w:val="0"/>
          <w:color w:val="000000"/>
          <w:szCs w:val="26"/>
        </w:rPr>
        <w:t xml:space="preserve">9 </w:t>
      </w:r>
      <w:r w:rsidRPr="00681178">
        <w:rPr>
          <w:iCs/>
          <w:snapToGrid w:val="0"/>
          <w:color w:val="000000"/>
          <w:szCs w:val="26"/>
        </w:rPr>
        <w:t>объект</w:t>
      </w:r>
      <w:r w:rsidR="00B444BD">
        <w:rPr>
          <w:iCs/>
          <w:snapToGrid w:val="0"/>
          <w:color w:val="000000"/>
          <w:szCs w:val="26"/>
        </w:rPr>
        <w:t>ов</w:t>
      </w:r>
      <w:r w:rsidRPr="00681178">
        <w:rPr>
          <w:iCs/>
          <w:snapToGrid w:val="0"/>
          <w:color w:val="000000"/>
          <w:szCs w:val="26"/>
        </w:rPr>
        <w:t xml:space="preserve"> недвижимого имущества, а также сведения об установленных в отношении муниципального недвижимого имущества ограничениях (обременениях) с указанием основания и даты их возникновения </w:t>
      </w:r>
      <w:r w:rsidR="00F702F1">
        <w:rPr>
          <w:iCs/>
          <w:snapToGrid w:val="0"/>
          <w:color w:val="000000"/>
          <w:szCs w:val="26"/>
        </w:rPr>
        <w:t>(</w:t>
      </w:r>
      <w:r w:rsidRPr="00681178">
        <w:rPr>
          <w:iCs/>
          <w:snapToGrid w:val="0"/>
          <w:color w:val="000000"/>
          <w:szCs w:val="26"/>
        </w:rPr>
        <w:t>прекращения</w:t>
      </w:r>
      <w:r w:rsidR="00F702F1">
        <w:rPr>
          <w:iCs/>
          <w:snapToGrid w:val="0"/>
          <w:color w:val="000000"/>
          <w:szCs w:val="26"/>
        </w:rPr>
        <w:t>)</w:t>
      </w:r>
      <w:r w:rsidRPr="00681178">
        <w:rPr>
          <w:iCs/>
          <w:snapToGrid w:val="0"/>
          <w:color w:val="000000"/>
          <w:szCs w:val="26"/>
        </w:rPr>
        <w:t xml:space="preserve"> в представленном к экспертизе Управлением имущества Администрации города Норильска Реестре, верифицировать нахождение объектов недвижимого имущества, включенных в Проект бюджета, на тех земельных участках, информация о которых внесена в Реестр, не представля</w:t>
      </w:r>
      <w:r w:rsidR="007E0A17" w:rsidRPr="00681178">
        <w:rPr>
          <w:iCs/>
          <w:snapToGrid w:val="0"/>
          <w:color w:val="000000"/>
          <w:szCs w:val="26"/>
        </w:rPr>
        <w:t>лось</w:t>
      </w:r>
      <w:r w:rsidRPr="00681178">
        <w:rPr>
          <w:iCs/>
          <w:snapToGrid w:val="0"/>
          <w:color w:val="000000"/>
          <w:szCs w:val="26"/>
        </w:rPr>
        <w:t xml:space="preserve"> возможным.</w:t>
      </w:r>
    </w:p>
    <w:p w14:paraId="305182ED" w14:textId="77777777" w:rsidR="00E05E20" w:rsidRPr="00681178" w:rsidRDefault="00E05E20" w:rsidP="0077600D">
      <w:pPr>
        <w:ind w:firstLine="709"/>
        <w:jc w:val="both"/>
        <w:rPr>
          <w:snapToGrid w:val="0"/>
          <w:color w:val="000000"/>
          <w:szCs w:val="26"/>
        </w:rPr>
      </w:pPr>
      <w:r w:rsidRPr="00681178">
        <w:rPr>
          <w:iCs/>
          <w:snapToGrid w:val="0"/>
          <w:color w:val="000000"/>
          <w:szCs w:val="26"/>
        </w:rPr>
        <w:t>В то же время, согласно</w:t>
      </w:r>
      <w:r w:rsidR="007E0A17" w:rsidRPr="00681178">
        <w:rPr>
          <w:iCs/>
          <w:snapToGrid w:val="0"/>
          <w:color w:val="000000"/>
          <w:szCs w:val="26"/>
        </w:rPr>
        <w:t>,</w:t>
      </w:r>
      <w:r w:rsidRPr="00681178">
        <w:rPr>
          <w:iCs/>
          <w:snapToGrid w:val="0"/>
          <w:color w:val="000000"/>
          <w:szCs w:val="26"/>
        </w:rPr>
        <w:t xml:space="preserve"> сведений из ЕГРН вышеперечисленные земельные </w:t>
      </w:r>
      <w:r w:rsidRPr="00681178">
        <w:rPr>
          <w:snapToGrid w:val="0"/>
          <w:color w:val="000000"/>
          <w:szCs w:val="26"/>
        </w:rPr>
        <w:t>участки предоставлены на праве постоянного (бессрочного) пользования муниципальным бюджетным учреждениям. Несоответствие сведений из ЕГРН и Реестра ведет к нарушению п. 4 Порядка ведения органами местного самоуправления реестров муниципального имущества, утвержденного Приказом Минэкономразвития РФ от 30.08.2011 № 424.</w:t>
      </w:r>
    </w:p>
    <w:p w14:paraId="44D7405E" w14:textId="33FC5CA5" w:rsidR="00E05E20" w:rsidRPr="00BC72EC" w:rsidRDefault="00E05E20" w:rsidP="0077600D">
      <w:pPr>
        <w:autoSpaceDE w:val="0"/>
        <w:autoSpaceDN w:val="0"/>
        <w:adjustRightInd w:val="0"/>
        <w:ind w:firstLine="709"/>
        <w:jc w:val="both"/>
        <w:rPr>
          <w:szCs w:val="26"/>
        </w:rPr>
      </w:pPr>
      <w:r w:rsidRPr="00681178">
        <w:rPr>
          <w:snapToGrid w:val="0"/>
          <w:color w:val="000000"/>
          <w:szCs w:val="26"/>
        </w:rPr>
        <w:t>В связи с чем</w:t>
      </w:r>
      <w:r w:rsidR="00300BF3" w:rsidRPr="00681178">
        <w:rPr>
          <w:snapToGrid w:val="0"/>
          <w:color w:val="000000"/>
          <w:szCs w:val="26"/>
        </w:rPr>
        <w:t>,</w:t>
      </w:r>
      <w:r w:rsidR="007E0A17" w:rsidRPr="00681178">
        <w:rPr>
          <w:snapToGrid w:val="0"/>
          <w:color w:val="000000"/>
          <w:szCs w:val="26"/>
        </w:rPr>
        <w:t xml:space="preserve"> было</w:t>
      </w:r>
      <w:r w:rsidRPr="00681178">
        <w:rPr>
          <w:snapToGrid w:val="0"/>
          <w:color w:val="000000"/>
          <w:szCs w:val="26"/>
        </w:rPr>
        <w:t xml:space="preserve"> невозможно </w:t>
      </w:r>
      <w:r w:rsidRPr="00681178">
        <w:rPr>
          <w:szCs w:val="26"/>
        </w:rPr>
        <w:t xml:space="preserve">сделать однозначный вывод об эффективности направляемых средств местного бюджета </w:t>
      </w:r>
      <w:r w:rsidRPr="00681178">
        <w:rPr>
          <w:snapToGrid w:val="0"/>
          <w:color w:val="000000"/>
          <w:szCs w:val="26"/>
        </w:rPr>
        <w:t>по объектам, включенным в мероприятия по капитальному ремонту объектов недвижимого имущества, находящихся в муниципальной собственности, на 2021-2023 годы.</w:t>
      </w:r>
    </w:p>
    <w:p w14:paraId="759DECAA" w14:textId="52FA56EF" w:rsidR="00E05E20" w:rsidRPr="00BC72EC" w:rsidRDefault="00E05E20" w:rsidP="0077600D">
      <w:pPr>
        <w:autoSpaceDE w:val="0"/>
        <w:autoSpaceDN w:val="0"/>
        <w:adjustRightInd w:val="0"/>
        <w:ind w:firstLine="709"/>
        <w:jc w:val="both"/>
        <w:rPr>
          <w:szCs w:val="26"/>
        </w:rPr>
      </w:pPr>
      <w:bookmarkStart w:id="9" w:name="_Hlk499809873"/>
      <w:r w:rsidRPr="00681178">
        <w:rPr>
          <w:color w:val="000000"/>
          <w:szCs w:val="26"/>
        </w:rPr>
        <w:t xml:space="preserve">При проведении экспертизы приложений № 22, № 23 </w:t>
      </w:r>
      <w:r w:rsidR="009473D2" w:rsidRPr="00681178">
        <w:rPr>
          <w:snapToGrid w:val="0"/>
          <w:szCs w:val="26"/>
        </w:rPr>
        <w:t xml:space="preserve">Статьи 15 </w:t>
      </w:r>
      <w:r w:rsidR="0063268C" w:rsidRPr="00681178">
        <w:rPr>
          <w:snapToGrid w:val="0"/>
          <w:szCs w:val="26"/>
        </w:rPr>
        <w:t>«</w:t>
      </w:r>
      <w:r w:rsidR="009473D2" w:rsidRPr="00681178">
        <w:rPr>
          <w:snapToGrid w:val="0"/>
          <w:szCs w:val="26"/>
        </w:rPr>
        <w:t>Расходы местного бюджета на текущий ремонт объектов муниципальной собственности и благоустройство</w:t>
      </w:r>
      <w:r w:rsidR="0063268C" w:rsidRPr="00681178">
        <w:rPr>
          <w:snapToGrid w:val="0"/>
          <w:szCs w:val="26"/>
        </w:rPr>
        <w:t>»</w:t>
      </w:r>
      <w:r w:rsidR="009473D2" w:rsidRPr="00681178">
        <w:rPr>
          <w:snapToGrid w:val="0"/>
          <w:szCs w:val="26"/>
        </w:rPr>
        <w:t xml:space="preserve"> </w:t>
      </w:r>
      <w:r w:rsidRPr="00681178">
        <w:rPr>
          <w:color w:val="000000"/>
          <w:szCs w:val="26"/>
        </w:rPr>
        <w:t>Проекта бюджета установлено, что такой объект как</w:t>
      </w:r>
      <w:bookmarkEnd w:id="9"/>
      <w:r w:rsidR="0063268C" w:rsidRPr="00681178">
        <w:rPr>
          <w:color w:val="000000"/>
          <w:szCs w:val="26"/>
        </w:rPr>
        <w:t xml:space="preserve"> </w:t>
      </w:r>
      <w:r w:rsidRPr="00681178">
        <w:rPr>
          <w:szCs w:val="26"/>
        </w:rPr>
        <w:t xml:space="preserve">здание МБУ </w:t>
      </w:r>
      <w:r w:rsidR="0063268C" w:rsidRPr="00681178">
        <w:rPr>
          <w:szCs w:val="26"/>
        </w:rPr>
        <w:t>«</w:t>
      </w:r>
      <w:r w:rsidRPr="00681178">
        <w:rPr>
          <w:szCs w:val="26"/>
        </w:rPr>
        <w:t>Норильская детская школа искусств</w:t>
      </w:r>
      <w:r w:rsidR="0063268C" w:rsidRPr="00681178">
        <w:rPr>
          <w:szCs w:val="26"/>
        </w:rPr>
        <w:t>»</w:t>
      </w:r>
      <w:r w:rsidRPr="00681178">
        <w:rPr>
          <w:szCs w:val="26"/>
        </w:rPr>
        <w:t xml:space="preserve">, расположенное по </w:t>
      </w:r>
      <w:proofErr w:type="gramStart"/>
      <w:r w:rsidRPr="00681178">
        <w:rPr>
          <w:szCs w:val="26"/>
        </w:rPr>
        <w:t xml:space="preserve">адресу: </w:t>
      </w:r>
      <w:r w:rsidR="00BB5B11">
        <w:rPr>
          <w:szCs w:val="26"/>
        </w:rPr>
        <w:t xml:space="preserve">  </w:t>
      </w:r>
      <w:proofErr w:type="gramEnd"/>
      <w:r w:rsidR="00BB5B11">
        <w:rPr>
          <w:szCs w:val="26"/>
        </w:rPr>
        <w:t xml:space="preserve">                         </w:t>
      </w:r>
      <w:r w:rsidRPr="00681178">
        <w:rPr>
          <w:szCs w:val="26"/>
        </w:rPr>
        <w:t>г. Норильск, район Центральный, ул. Б</w:t>
      </w:r>
      <w:r w:rsidR="00BB5B11">
        <w:rPr>
          <w:szCs w:val="26"/>
        </w:rPr>
        <w:t>.</w:t>
      </w:r>
      <w:r w:rsidRPr="00681178">
        <w:rPr>
          <w:szCs w:val="26"/>
        </w:rPr>
        <w:t xml:space="preserve"> Хмельницкого, д. 17А</w:t>
      </w:r>
      <w:r w:rsidR="00F702F1">
        <w:rPr>
          <w:szCs w:val="26"/>
        </w:rPr>
        <w:t>,</w:t>
      </w:r>
      <w:r w:rsidR="0063268C" w:rsidRPr="00681178">
        <w:rPr>
          <w:szCs w:val="26"/>
        </w:rPr>
        <w:t xml:space="preserve"> </w:t>
      </w:r>
      <w:r w:rsidR="00C16C8C">
        <w:rPr>
          <w:szCs w:val="26"/>
        </w:rPr>
        <w:t>в Реестре</w:t>
      </w:r>
      <w:bookmarkStart w:id="10" w:name="_GoBack"/>
      <w:bookmarkEnd w:id="10"/>
      <w:r w:rsidRPr="00681178">
        <w:rPr>
          <w:szCs w:val="26"/>
        </w:rPr>
        <w:t xml:space="preserve"> отсутству</w:t>
      </w:r>
      <w:r w:rsidR="00F702F1">
        <w:rPr>
          <w:szCs w:val="26"/>
        </w:rPr>
        <w:t>е</w:t>
      </w:r>
      <w:r w:rsidRPr="00681178">
        <w:rPr>
          <w:szCs w:val="26"/>
        </w:rPr>
        <w:t>т.</w:t>
      </w:r>
      <w:r w:rsidRPr="00681178">
        <w:rPr>
          <w:snapToGrid w:val="0"/>
          <w:szCs w:val="26"/>
        </w:rPr>
        <w:t xml:space="preserve"> </w:t>
      </w:r>
      <w:r w:rsidRPr="00681178">
        <w:rPr>
          <w:szCs w:val="26"/>
        </w:rPr>
        <w:t>В связи с чем отсутств</w:t>
      </w:r>
      <w:r w:rsidR="009473D2" w:rsidRPr="00681178">
        <w:rPr>
          <w:szCs w:val="26"/>
        </w:rPr>
        <w:t>овало</w:t>
      </w:r>
      <w:r w:rsidRPr="00681178">
        <w:rPr>
          <w:szCs w:val="26"/>
        </w:rPr>
        <w:t xml:space="preserve"> основани</w:t>
      </w:r>
      <w:r w:rsidR="009473D2" w:rsidRPr="00681178">
        <w:rPr>
          <w:szCs w:val="26"/>
        </w:rPr>
        <w:t>е</w:t>
      </w:r>
      <w:r w:rsidRPr="00681178">
        <w:rPr>
          <w:szCs w:val="26"/>
        </w:rPr>
        <w:t xml:space="preserve"> для включения расходов бюджетных средств по данному объекту.</w:t>
      </w:r>
    </w:p>
    <w:p w14:paraId="468D22DA" w14:textId="77777777" w:rsidR="00E05E20" w:rsidRPr="00681178" w:rsidRDefault="00E05E20" w:rsidP="0077600D">
      <w:pPr>
        <w:ind w:firstLine="709"/>
        <w:jc w:val="both"/>
        <w:rPr>
          <w:snapToGrid w:val="0"/>
          <w:color w:val="000000"/>
          <w:szCs w:val="26"/>
        </w:rPr>
      </w:pPr>
      <w:r w:rsidRPr="00681178">
        <w:rPr>
          <w:snapToGrid w:val="0"/>
          <w:color w:val="000000"/>
          <w:szCs w:val="26"/>
        </w:rPr>
        <w:t>Несоответствие сведений о нижеперечисленных объектах недвижимого имущества (Таблица 23), указанных в Проекте бюджета, сведениям, содержащимся в Реестре, исключает возможность идентифицировать объект недвижимого имущества</w:t>
      </w:r>
      <w:r w:rsidRPr="00681178">
        <w:rPr>
          <w:szCs w:val="26"/>
        </w:rPr>
        <w:t>:</w:t>
      </w:r>
    </w:p>
    <w:p w14:paraId="2F7EF105" w14:textId="77777777" w:rsidR="00E05E20" w:rsidRPr="00577258" w:rsidRDefault="00E05E20" w:rsidP="00E05E20">
      <w:pPr>
        <w:ind w:firstLine="8789"/>
        <w:jc w:val="both"/>
        <w:rPr>
          <w:i/>
          <w:snapToGrid w:val="0"/>
          <w:color w:val="000000"/>
          <w:sz w:val="18"/>
          <w:szCs w:val="18"/>
          <w:highlight w:val="yellow"/>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8"/>
        <w:gridCol w:w="4044"/>
      </w:tblGrid>
      <w:tr w:rsidR="00E05E20" w:rsidRPr="00577258" w14:paraId="4297C5E2" w14:textId="77777777" w:rsidTr="008F66EB">
        <w:trPr>
          <w:trHeight w:val="584"/>
          <w:jc w:val="center"/>
        </w:trPr>
        <w:tc>
          <w:tcPr>
            <w:tcW w:w="5491" w:type="dxa"/>
            <w:vAlign w:val="center"/>
          </w:tcPr>
          <w:p w14:paraId="41D595B3" w14:textId="46A7F0D0" w:rsidR="00E05E20" w:rsidRPr="00577258" w:rsidRDefault="00E05E20" w:rsidP="0063268C">
            <w:pPr>
              <w:ind w:firstLine="851"/>
              <w:jc w:val="center"/>
              <w:rPr>
                <w:snapToGrid w:val="0"/>
                <w:color w:val="000000"/>
                <w:sz w:val="20"/>
                <w:szCs w:val="20"/>
              </w:rPr>
            </w:pPr>
            <w:r w:rsidRPr="00577258">
              <w:rPr>
                <w:snapToGrid w:val="0"/>
                <w:color w:val="000000"/>
                <w:sz w:val="20"/>
                <w:szCs w:val="20"/>
              </w:rPr>
              <w:t xml:space="preserve">Выдержка из муниципальной программы </w:t>
            </w:r>
            <w:r w:rsidR="0063268C">
              <w:rPr>
                <w:snapToGrid w:val="0"/>
                <w:color w:val="000000"/>
                <w:sz w:val="20"/>
                <w:szCs w:val="20"/>
              </w:rPr>
              <w:t>«</w:t>
            </w:r>
            <w:r w:rsidRPr="00577258">
              <w:rPr>
                <w:snapToGrid w:val="0"/>
                <w:color w:val="000000"/>
                <w:sz w:val="20"/>
                <w:szCs w:val="20"/>
              </w:rPr>
              <w:t>Поддержание сохранности действующих и строительство новых объектов социальной инфраструктуры</w:t>
            </w:r>
            <w:r w:rsidR="0063268C">
              <w:rPr>
                <w:snapToGrid w:val="0"/>
                <w:color w:val="000000"/>
                <w:sz w:val="20"/>
                <w:szCs w:val="20"/>
              </w:rPr>
              <w:t>»</w:t>
            </w:r>
            <w:r w:rsidRPr="00577258">
              <w:rPr>
                <w:snapToGrid w:val="0"/>
                <w:color w:val="000000"/>
                <w:sz w:val="20"/>
                <w:szCs w:val="20"/>
              </w:rPr>
              <w:t xml:space="preserve"> (Приложение № 2 </w:t>
            </w:r>
            <w:r w:rsidR="0063268C">
              <w:rPr>
                <w:snapToGrid w:val="0"/>
                <w:color w:val="000000"/>
                <w:sz w:val="20"/>
                <w:szCs w:val="20"/>
              </w:rPr>
              <w:t>«</w:t>
            </w:r>
            <w:r w:rsidRPr="00577258">
              <w:rPr>
                <w:snapToGrid w:val="0"/>
                <w:color w:val="000000"/>
                <w:sz w:val="20"/>
                <w:szCs w:val="20"/>
              </w:rPr>
              <w:t>Перечень объектов, подлежащих строительству (реконструкции)</w:t>
            </w:r>
            <w:r w:rsidR="0063268C">
              <w:rPr>
                <w:snapToGrid w:val="0"/>
                <w:color w:val="000000"/>
                <w:sz w:val="20"/>
                <w:szCs w:val="20"/>
              </w:rPr>
              <w:t>»</w:t>
            </w:r>
            <w:r w:rsidRPr="00577258">
              <w:rPr>
                <w:snapToGrid w:val="0"/>
                <w:color w:val="000000"/>
                <w:sz w:val="20"/>
                <w:szCs w:val="20"/>
              </w:rPr>
              <w:t>)</w:t>
            </w:r>
          </w:p>
        </w:tc>
        <w:tc>
          <w:tcPr>
            <w:tcW w:w="4395" w:type="dxa"/>
            <w:shd w:val="clear" w:color="auto" w:fill="auto"/>
            <w:vAlign w:val="center"/>
          </w:tcPr>
          <w:p w14:paraId="39DCCF71" w14:textId="77777777" w:rsidR="00E05E20" w:rsidRPr="00577258" w:rsidRDefault="00E05E20" w:rsidP="00970A17">
            <w:pPr>
              <w:ind w:firstLine="851"/>
              <w:jc w:val="center"/>
              <w:rPr>
                <w:snapToGrid w:val="0"/>
                <w:color w:val="000000"/>
                <w:sz w:val="20"/>
                <w:szCs w:val="20"/>
              </w:rPr>
            </w:pPr>
            <w:r w:rsidRPr="00577258">
              <w:rPr>
                <w:snapToGrid w:val="0"/>
                <w:color w:val="000000"/>
                <w:sz w:val="20"/>
                <w:szCs w:val="20"/>
              </w:rPr>
              <w:t>Реестр собственности муниципального образования город Норильск</w:t>
            </w:r>
          </w:p>
          <w:p w14:paraId="670EEC9A" w14:textId="77777777" w:rsidR="00E05E20" w:rsidRPr="00577258" w:rsidRDefault="00E05E20" w:rsidP="00970A17">
            <w:pPr>
              <w:ind w:firstLine="851"/>
              <w:jc w:val="center"/>
              <w:rPr>
                <w:snapToGrid w:val="0"/>
                <w:color w:val="000000"/>
                <w:sz w:val="20"/>
                <w:szCs w:val="20"/>
              </w:rPr>
            </w:pPr>
          </w:p>
        </w:tc>
      </w:tr>
      <w:tr w:rsidR="00E05E20" w:rsidRPr="00577258" w14:paraId="513D1090" w14:textId="77777777" w:rsidTr="008F66EB">
        <w:trPr>
          <w:trHeight w:val="537"/>
          <w:jc w:val="center"/>
        </w:trPr>
        <w:tc>
          <w:tcPr>
            <w:tcW w:w="5491" w:type="dxa"/>
            <w:vAlign w:val="center"/>
          </w:tcPr>
          <w:p w14:paraId="538F4531" w14:textId="4C7D9F88" w:rsidR="00E05E20" w:rsidRPr="00577258" w:rsidRDefault="00E05E20" w:rsidP="00970A17">
            <w:pPr>
              <w:jc w:val="both"/>
              <w:rPr>
                <w:snapToGrid w:val="0"/>
                <w:color w:val="000000"/>
                <w:sz w:val="20"/>
                <w:szCs w:val="20"/>
              </w:rPr>
            </w:pPr>
            <w:r w:rsidRPr="00577258">
              <w:rPr>
                <w:b/>
                <w:bCs/>
                <w:snapToGrid w:val="0"/>
                <w:color w:val="000000"/>
                <w:sz w:val="20"/>
                <w:szCs w:val="20"/>
              </w:rPr>
              <w:t>Здание</w:t>
            </w:r>
            <w:r w:rsidRPr="00577258">
              <w:rPr>
                <w:snapToGrid w:val="0"/>
                <w:color w:val="000000"/>
                <w:sz w:val="20"/>
                <w:szCs w:val="20"/>
              </w:rPr>
              <w:t xml:space="preserve"> МБДОУ </w:t>
            </w:r>
            <w:r w:rsidR="0063268C">
              <w:rPr>
                <w:snapToGrid w:val="0"/>
                <w:color w:val="000000"/>
                <w:sz w:val="20"/>
                <w:szCs w:val="20"/>
              </w:rPr>
              <w:t>«</w:t>
            </w:r>
            <w:r w:rsidRPr="00577258">
              <w:rPr>
                <w:snapToGrid w:val="0"/>
                <w:color w:val="000000"/>
                <w:sz w:val="20"/>
                <w:szCs w:val="20"/>
              </w:rPr>
              <w:t xml:space="preserve">Детский сад № 32 </w:t>
            </w:r>
            <w:r w:rsidR="0063268C">
              <w:rPr>
                <w:snapToGrid w:val="0"/>
                <w:color w:val="000000"/>
                <w:sz w:val="20"/>
                <w:szCs w:val="20"/>
              </w:rPr>
              <w:t>«</w:t>
            </w:r>
            <w:proofErr w:type="spellStart"/>
            <w:r w:rsidRPr="00577258">
              <w:rPr>
                <w:snapToGrid w:val="0"/>
                <w:color w:val="000000"/>
                <w:sz w:val="20"/>
                <w:szCs w:val="20"/>
              </w:rPr>
              <w:t>Снегирек</w:t>
            </w:r>
            <w:proofErr w:type="spellEnd"/>
            <w:r w:rsidR="0063268C">
              <w:rPr>
                <w:snapToGrid w:val="0"/>
                <w:color w:val="000000"/>
                <w:sz w:val="20"/>
                <w:szCs w:val="20"/>
              </w:rPr>
              <w:t>»</w:t>
            </w:r>
            <w:r w:rsidRPr="00577258">
              <w:rPr>
                <w:snapToGrid w:val="0"/>
                <w:color w:val="000000"/>
                <w:sz w:val="20"/>
                <w:szCs w:val="20"/>
              </w:rPr>
              <w:t xml:space="preserve">, г. Норильск, Центральный район, ул. Севастопольская, д. </w:t>
            </w:r>
            <w:r w:rsidRPr="00577258">
              <w:rPr>
                <w:bCs/>
                <w:snapToGrid w:val="0"/>
                <w:color w:val="000000"/>
                <w:sz w:val="20"/>
                <w:szCs w:val="20"/>
              </w:rPr>
              <w:t>7В</w:t>
            </w:r>
          </w:p>
        </w:tc>
        <w:tc>
          <w:tcPr>
            <w:tcW w:w="4395" w:type="dxa"/>
            <w:shd w:val="clear" w:color="auto" w:fill="auto"/>
            <w:vAlign w:val="center"/>
          </w:tcPr>
          <w:p w14:paraId="3A5E5DB1" w14:textId="7601BBBD" w:rsidR="00E05E20" w:rsidRPr="00577258" w:rsidRDefault="00E05E20" w:rsidP="00970A17">
            <w:pPr>
              <w:jc w:val="both"/>
              <w:rPr>
                <w:snapToGrid w:val="0"/>
                <w:color w:val="000000"/>
                <w:sz w:val="20"/>
                <w:szCs w:val="20"/>
              </w:rPr>
            </w:pPr>
            <w:r w:rsidRPr="00577258">
              <w:rPr>
                <w:b/>
                <w:bCs/>
                <w:snapToGrid w:val="0"/>
                <w:color w:val="000000"/>
                <w:sz w:val="20"/>
                <w:szCs w:val="20"/>
              </w:rPr>
              <w:t>Помещение</w:t>
            </w:r>
            <w:r w:rsidRPr="00577258">
              <w:rPr>
                <w:snapToGrid w:val="0"/>
                <w:color w:val="000000"/>
                <w:sz w:val="20"/>
                <w:szCs w:val="20"/>
              </w:rPr>
              <w:t xml:space="preserve"> МБДОУ </w:t>
            </w:r>
            <w:r w:rsidR="0063268C">
              <w:rPr>
                <w:snapToGrid w:val="0"/>
                <w:color w:val="000000"/>
                <w:sz w:val="20"/>
                <w:szCs w:val="20"/>
              </w:rPr>
              <w:t>«</w:t>
            </w:r>
            <w:r w:rsidRPr="00577258">
              <w:rPr>
                <w:snapToGrid w:val="0"/>
                <w:color w:val="000000"/>
                <w:sz w:val="20"/>
                <w:szCs w:val="20"/>
              </w:rPr>
              <w:t xml:space="preserve">Детский сад № 32 </w:t>
            </w:r>
            <w:r w:rsidR="0063268C">
              <w:rPr>
                <w:snapToGrid w:val="0"/>
                <w:color w:val="000000"/>
                <w:sz w:val="20"/>
                <w:szCs w:val="20"/>
              </w:rPr>
              <w:t>«</w:t>
            </w:r>
            <w:proofErr w:type="spellStart"/>
            <w:r w:rsidRPr="00577258">
              <w:rPr>
                <w:snapToGrid w:val="0"/>
                <w:color w:val="000000"/>
                <w:sz w:val="20"/>
                <w:szCs w:val="20"/>
              </w:rPr>
              <w:t>Снегирек</w:t>
            </w:r>
            <w:proofErr w:type="spellEnd"/>
            <w:r w:rsidR="0063268C">
              <w:rPr>
                <w:snapToGrid w:val="0"/>
                <w:color w:val="000000"/>
                <w:sz w:val="20"/>
                <w:szCs w:val="20"/>
              </w:rPr>
              <w:t>»</w:t>
            </w:r>
            <w:r w:rsidRPr="00577258">
              <w:rPr>
                <w:snapToGrid w:val="0"/>
                <w:color w:val="000000"/>
                <w:sz w:val="20"/>
                <w:szCs w:val="20"/>
              </w:rPr>
              <w:t xml:space="preserve">, г. Норильск, Центральный район, ул. Севастопольская, д. </w:t>
            </w:r>
            <w:r w:rsidRPr="00577258">
              <w:rPr>
                <w:bCs/>
                <w:snapToGrid w:val="0"/>
                <w:color w:val="000000"/>
                <w:sz w:val="20"/>
                <w:szCs w:val="20"/>
              </w:rPr>
              <w:t xml:space="preserve">7В, </w:t>
            </w:r>
            <w:r w:rsidRPr="00577258">
              <w:rPr>
                <w:b/>
                <w:snapToGrid w:val="0"/>
                <w:color w:val="000000"/>
                <w:sz w:val="20"/>
                <w:szCs w:val="20"/>
              </w:rPr>
              <w:t>пом.1</w:t>
            </w:r>
          </w:p>
        </w:tc>
      </w:tr>
      <w:tr w:rsidR="00E05E20" w:rsidRPr="00577258" w14:paraId="136866CD" w14:textId="77777777" w:rsidTr="008F66EB">
        <w:trPr>
          <w:trHeight w:val="537"/>
          <w:jc w:val="center"/>
        </w:trPr>
        <w:tc>
          <w:tcPr>
            <w:tcW w:w="5491" w:type="dxa"/>
            <w:vAlign w:val="center"/>
          </w:tcPr>
          <w:p w14:paraId="2EB1462C" w14:textId="3430DE9F" w:rsidR="00E05E20" w:rsidRPr="00577258" w:rsidRDefault="00E05E20" w:rsidP="00970A17">
            <w:pPr>
              <w:jc w:val="both"/>
              <w:rPr>
                <w:snapToGrid w:val="0"/>
                <w:color w:val="000000"/>
                <w:sz w:val="20"/>
                <w:szCs w:val="20"/>
              </w:rPr>
            </w:pPr>
            <w:r w:rsidRPr="00577258">
              <w:rPr>
                <w:snapToGrid w:val="0"/>
                <w:color w:val="000000"/>
                <w:sz w:val="20"/>
                <w:szCs w:val="20"/>
              </w:rPr>
              <w:t xml:space="preserve">Помещения </w:t>
            </w:r>
            <w:r w:rsidRPr="00577258">
              <w:rPr>
                <w:b/>
                <w:bCs/>
                <w:snapToGrid w:val="0"/>
                <w:color w:val="000000"/>
                <w:sz w:val="20"/>
                <w:szCs w:val="20"/>
              </w:rPr>
              <w:t xml:space="preserve">МБДОУ </w:t>
            </w:r>
            <w:r w:rsidR="0063268C">
              <w:rPr>
                <w:b/>
                <w:bCs/>
                <w:snapToGrid w:val="0"/>
                <w:color w:val="000000"/>
                <w:sz w:val="20"/>
                <w:szCs w:val="20"/>
              </w:rPr>
              <w:t>«</w:t>
            </w:r>
            <w:r w:rsidRPr="00577258">
              <w:rPr>
                <w:b/>
                <w:bCs/>
                <w:snapToGrid w:val="0"/>
                <w:color w:val="000000"/>
                <w:sz w:val="20"/>
                <w:szCs w:val="20"/>
              </w:rPr>
              <w:t xml:space="preserve">Детский сад № 82 </w:t>
            </w:r>
            <w:r w:rsidR="0063268C">
              <w:rPr>
                <w:b/>
                <w:bCs/>
                <w:snapToGrid w:val="0"/>
                <w:color w:val="000000"/>
                <w:sz w:val="20"/>
                <w:szCs w:val="20"/>
              </w:rPr>
              <w:t>«</w:t>
            </w:r>
            <w:r w:rsidRPr="00577258">
              <w:rPr>
                <w:b/>
                <w:bCs/>
                <w:snapToGrid w:val="0"/>
                <w:color w:val="000000"/>
                <w:sz w:val="20"/>
                <w:szCs w:val="20"/>
              </w:rPr>
              <w:t>Сказка</w:t>
            </w:r>
            <w:r w:rsidR="0063268C">
              <w:rPr>
                <w:b/>
                <w:bCs/>
                <w:snapToGrid w:val="0"/>
                <w:color w:val="000000"/>
                <w:sz w:val="20"/>
                <w:szCs w:val="20"/>
              </w:rPr>
              <w:t>»</w:t>
            </w:r>
            <w:r w:rsidRPr="00577258">
              <w:rPr>
                <w:snapToGrid w:val="0"/>
                <w:color w:val="000000"/>
                <w:sz w:val="20"/>
                <w:szCs w:val="20"/>
              </w:rPr>
              <w:t>, корп. 2, г. Норильск, Центральный район, ул. Комсомольская, д. 18</w:t>
            </w:r>
          </w:p>
        </w:tc>
        <w:tc>
          <w:tcPr>
            <w:tcW w:w="4395" w:type="dxa"/>
            <w:shd w:val="clear" w:color="auto" w:fill="auto"/>
            <w:vAlign w:val="center"/>
          </w:tcPr>
          <w:p w14:paraId="61DDC200" w14:textId="7465BB53" w:rsidR="00E05E20" w:rsidRPr="00577258" w:rsidRDefault="00E05E20" w:rsidP="00970A17">
            <w:pPr>
              <w:jc w:val="both"/>
              <w:rPr>
                <w:b/>
                <w:snapToGrid w:val="0"/>
                <w:color w:val="000000"/>
                <w:sz w:val="20"/>
                <w:szCs w:val="20"/>
              </w:rPr>
            </w:pPr>
            <w:r w:rsidRPr="00577258">
              <w:rPr>
                <w:snapToGrid w:val="0"/>
                <w:color w:val="000000"/>
                <w:sz w:val="20"/>
                <w:szCs w:val="20"/>
              </w:rPr>
              <w:t xml:space="preserve">Помещение </w:t>
            </w:r>
            <w:r w:rsidRPr="00577258">
              <w:rPr>
                <w:b/>
                <w:bCs/>
                <w:snapToGrid w:val="0"/>
                <w:color w:val="000000"/>
                <w:sz w:val="20"/>
                <w:szCs w:val="20"/>
              </w:rPr>
              <w:t xml:space="preserve">МБДОУ </w:t>
            </w:r>
            <w:r w:rsidR="0063268C">
              <w:rPr>
                <w:b/>
                <w:bCs/>
                <w:snapToGrid w:val="0"/>
                <w:color w:val="000000"/>
                <w:sz w:val="20"/>
                <w:szCs w:val="20"/>
              </w:rPr>
              <w:t>«</w:t>
            </w:r>
            <w:r w:rsidRPr="00577258">
              <w:rPr>
                <w:b/>
                <w:bCs/>
                <w:snapToGrid w:val="0"/>
                <w:color w:val="000000"/>
                <w:sz w:val="20"/>
                <w:szCs w:val="20"/>
              </w:rPr>
              <w:t xml:space="preserve">Детский сад № 31 </w:t>
            </w:r>
            <w:r w:rsidR="0063268C">
              <w:rPr>
                <w:b/>
                <w:bCs/>
                <w:snapToGrid w:val="0"/>
                <w:color w:val="000000"/>
                <w:sz w:val="20"/>
                <w:szCs w:val="20"/>
              </w:rPr>
              <w:t>«</w:t>
            </w:r>
            <w:r w:rsidRPr="00577258">
              <w:rPr>
                <w:b/>
                <w:bCs/>
                <w:snapToGrid w:val="0"/>
                <w:color w:val="000000"/>
                <w:sz w:val="20"/>
                <w:szCs w:val="20"/>
              </w:rPr>
              <w:t>Малыш</w:t>
            </w:r>
            <w:r w:rsidR="0063268C">
              <w:rPr>
                <w:b/>
                <w:bCs/>
                <w:snapToGrid w:val="0"/>
                <w:color w:val="000000"/>
                <w:sz w:val="20"/>
                <w:szCs w:val="20"/>
              </w:rPr>
              <w:t>»</w:t>
            </w:r>
            <w:r w:rsidRPr="00577258">
              <w:rPr>
                <w:snapToGrid w:val="0"/>
                <w:color w:val="000000"/>
                <w:sz w:val="20"/>
                <w:szCs w:val="20"/>
              </w:rPr>
              <w:t xml:space="preserve">, Красноярский край, г. Норильск, Центральный район, ул. Комсомольская, д. 18, </w:t>
            </w:r>
            <w:r w:rsidRPr="00577258">
              <w:rPr>
                <w:b/>
                <w:bCs/>
                <w:snapToGrid w:val="0"/>
                <w:color w:val="000000"/>
                <w:sz w:val="20"/>
                <w:szCs w:val="20"/>
              </w:rPr>
              <w:t>пом.116</w:t>
            </w:r>
          </w:p>
        </w:tc>
      </w:tr>
      <w:tr w:rsidR="00E05E20" w:rsidRPr="00577258" w14:paraId="29571A1A" w14:textId="77777777" w:rsidTr="008F66EB">
        <w:trPr>
          <w:trHeight w:val="537"/>
          <w:jc w:val="center"/>
        </w:trPr>
        <w:tc>
          <w:tcPr>
            <w:tcW w:w="5491" w:type="dxa"/>
            <w:vAlign w:val="center"/>
          </w:tcPr>
          <w:p w14:paraId="273C700F" w14:textId="4329839B" w:rsidR="00E05E20" w:rsidRPr="00577258" w:rsidRDefault="00E05E20" w:rsidP="00970A17">
            <w:pPr>
              <w:jc w:val="both"/>
              <w:rPr>
                <w:snapToGrid w:val="0"/>
                <w:color w:val="000000"/>
                <w:sz w:val="20"/>
                <w:szCs w:val="20"/>
              </w:rPr>
            </w:pPr>
            <w:r w:rsidRPr="00577258">
              <w:rPr>
                <w:b/>
                <w:sz w:val="20"/>
                <w:szCs w:val="20"/>
              </w:rPr>
              <w:t xml:space="preserve">Здание МБОУ </w:t>
            </w:r>
            <w:r w:rsidR="0063268C">
              <w:rPr>
                <w:b/>
                <w:sz w:val="20"/>
                <w:szCs w:val="20"/>
              </w:rPr>
              <w:t>«</w:t>
            </w:r>
            <w:r w:rsidRPr="00577258">
              <w:rPr>
                <w:b/>
                <w:sz w:val="20"/>
                <w:szCs w:val="20"/>
              </w:rPr>
              <w:t>Гимназия № 1</w:t>
            </w:r>
            <w:r w:rsidR="0063268C">
              <w:rPr>
                <w:b/>
                <w:sz w:val="20"/>
                <w:szCs w:val="20"/>
              </w:rPr>
              <w:t>»</w:t>
            </w:r>
            <w:r w:rsidRPr="00577258">
              <w:rPr>
                <w:sz w:val="20"/>
                <w:szCs w:val="20"/>
              </w:rPr>
              <w:t xml:space="preserve">, корп.2, г. Норильск, Центральный район, ул. </w:t>
            </w:r>
            <w:proofErr w:type="spellStart"/>
            <w:r w:rsidRPr="00577258">
              <w:rPr>
                <w:sz w:val="20"/>
                <w:szCs w:val="20"/>
              </w:rPr>
              <w:t>Талнахская</w:t>
            </w:r>
            <w:proofErr w:type="spellEnd"/>
            <w:r w:rsidRPr="00577258">
              <w:rPr>
                <w:sz w:val="20"/>
                <w:szCs w:val="20"/>
              </w:rPr>
              <w:t>, д.23</w:t>
            </w:r>
          </w:p>
        </w:tc>
        <w:tc>
          <w:tcPr>
            <w:tcW w:w="4395" w:type="dxa"/>
            <w:shd w:val="clear" w:color="auto" w:fill="auto"/>
            <w:vAlign w:val="center"/>
          </w:tcPr>
          <w:p w14:paraId="54A3C205" w14:textId="77777777" w:rsidR="00E05E20" w:rsidRPr="00577258" w:rsidRDefault="00E05E20" w:rsidP="00970A17">
            <w:pPr>
              <w:jc w:val="both"/>
              <w:rPr>
                <w:snapToGrid w:val="0"/>
                <w:color w:val="000000"/>
                <w:sz w:val="20"/>
                <w:szCs w:val="20"/>
              </w:rPr>
            </w:pPr>
            <w:r w:rsidRPr="00577258">
              <w:rPr>
                <w:snapToGrid w:val="0"/>
                <w:color w:val="000000"/>
                <w:sz w:val="20"/>
                <w:szCs w:val="20"/>
              </w:rPr>
              <w:t>По указанному адресу числятся 2 здания</w:t>
            </w:r>
          </w:p>
        </w:tc>
      </w:tr>
      <w:tr w:rsidR="00E05E20" w:rsidRPr="00577258" w14:paraId="5B56CF51" w14:textId="77777777" w:rsidTr="008F66EB">
        <w:trPr>
          <w:trHeight w:val="537"/>
          <w:jc w:val="center"/>
        </w:trPr>
        <w:tc>
          <w:tcPr>
            <w:tcW w:w="5491" w:type="dxa"/>
          </w:tcPr>
          <w:p w14:paraId="0D911A96" w14:textId="0B78A459" w:rsidR="00E05E20" w:rsidRPr="00577258" w:rsidRDefault="00E05E20" w:rsidP="00970A17">
            <w:pPr>
              <w:rPr>
                <w:b/>
                <w:sz w:val="20"/>
                <w:szCs w:val="20"/>
              </w:rPr>
            </w:pPr>
            <w:r w:rsidRPr="00577258">
              <w:rPr>
                <w:b/>
                <w:sz w:val="20"/>
                <w:szCs w:val="20"/>
              </w:rPr>
              <w:t xml:space="preserve">Помещения МБУ </w:t>
            </w:r>
            <w:r w:rsidR="0063268C">
              <w:rPr>
                <w:b/>
                <w:sz w:val="20"/>
                <w:szCs w:val="20"/>
              </w:rPr>
              <w:t>«</w:t>
            </w:r>
            <w:r w:rsidRPr="00577258">
              <w:rPr>
                <w:sz w:val="20"/>
                <w:szCs w:val="20"/>
              </w:rPr>
              <w:t>Централизованная библиотечная система</w:t>
            </w:r>
            <w:r w:rsidR="0063268C">
              <w:rPr>
                <w:sz w:val="20"/>
                <w:szCs w:val="20"/>
              </w:rPr>
              <w:t>»</w:t>
            </w:r>
            <w:r w:rsidRPr="00577258">
              <w:rPr>
                <w:sz w:val="20"/>
                <w:szCs w:val="20"/>
              </w:rPr>
              <w:t xml:space="preserve">, филиал № </w:t>
            </w:r>
            <w:r w:rsidR="0063268C" w:rsidRPr="00577258">
              <w:rPr>
                <w:sz w:val="20"/>
                <w:szCs w:val="20"/>
              </w:rPr>
              <w:t>8, г.</w:t>
            </w:r>
            <w:r w:rsidRPr="00577258">
              <w:rPr>
                <w:sz w:val="20"/>
                <w:szCs w:val="20"/>
              </w:rPr>
              <w:t xml:space="preserve"> Норильск, район Кайеркан, ул. Строительная, д. 2А</w:t>
            </w:r>
          </w:p>
        </w:tc>
        <w:tc>
          <w:tcPr>
            <w:tcW w:w="4395" w:type="dxa"/>
            <w:shd w:val="clear" w:color="auto" w:fill="auto"/>
          </w:tcPr>
          <w:p w14:paraId="12B59661" w14:textId="77777777" w:rsidR="00E05E20" w:rsidRPr="00577258" w:rsidRDefault="00E05E20" w:rsidP="00970A17">
            <w:pPr>
              <w:jc w:val="both"/>
              <w:rPr>
                <w:b/>
                <w:sz w:val="20"/>
                <w:szCs w:val="20"/>
                <w:highlight w:val="yellow"/>
              </w:rPr>
            </w:pPr>
            <w:r w:rsidRPr="00577258">
              <w:rPr>
                <w:snapToGrid w:val="0"/>
                <w:color w:val="000000"/>
                <w:sz w:val="20"/>
                <w:szCs w:val="20"/>
              </w:rPr>
              <w:t>По указанному адресу числится 5 объектов: здание и помещения</w:t>
            </w:r>
          </w:p>
        </w:tc>
      </w:tr>
      <w:tr w:rsidR="00E05E20" w:rsidRPr="00577258" w14:paraId="648D00EF" w14:textId="77777777" w:rsidTr="008F66EB">
        <w:trPr>
          <w:trHeight w:val="537"/>
          <w:jc w:val="center"/>
        </w:trPr>
        <w:tc>
          <w:tcPr>
            <w:tcW w:w="5491" w:type="dxa"/>
          </w:tcPr>
          <w:p w14:paraId="2C5C4C97" w14:textId="4161CD40" w:rsidR="00E05E20" w:rsidRPr="00577258" w:rsidRDefault="00E05E20" w:rsidP="00970A17">
            <w:pPr>
              <w:rPr>
                <w:sz w:val="20"/>
                <w:szCs w:val="20"/>
              </w:rPr>
            </w:pPr>
            <w:r w:rsidRPr="00577258">
              <w:rPr>
                <w:b/>
                <w:sz w:val="20"/>
                <w:szCs w:val="20"/>
              </w:rPr>
              <w:t xml:space="preserve">Помещения МБУ </w:t>
            </w:r>
            <w:r w:rsidR="0063268C">
              <w:rPr>
                <w:b/>
                <w:sz w:val="20"/>
                <w:szCs w:val="20"/>
              </w:rPr>
              <w:t>«</w:t>
            </w:r>
            <w:r w:rsidRPr="00577258">
              <w:rPr>
                <w:sz w:val="20"/>
                <w:szCs w:val="20"/>
              </w:rPr>
              <w:t>Централизованная библиотечная система</w:t>
            </w:r>
            <w:r w:rsidR="0063268C">
              <w:rPr>
                <w:sz w:val="20"/>
                <w:szCs w:val="20"/>
              </w:rPr>
              <w:t>»</w:t>
            </w:r>
            <w:r w:rsidRPr="00577258">
              <w:rPr>
                <w:sz w:val="20"/>
                <w:szCs w:val="20"/>
              </w:rPr>
              <w:t xml:space="preserve">, филиал № </w:t>
            </w:r>
            <w:r w:rsidR="0063268C" w:rsidRPr="00577258">
              <w:rPr>
                <w:sz w:val="20"/>
                <w:szCs w:val="20"/>
              </w:rPr>
              <w:t>10, г.</w:t>
            </w:r>
            <w:r w:rsidRPr="00577258">
              <w:rPr>
                <w:sz w:val="20"/>
                <w:szCs w:val="20"/>
              </w:rPr>
              <w:t xml:space="preserve"> Норильск, район Кайеркан, ул. Строительная, д. 2А</w:t>
            </w:r>
          </w:p>
        </w:tc>
        <w:tc>
          <w:tcPr>
            <w:tcW w:w="4395" w:type="dxa"/>
            <w:shd w:val="clear" w:color="auto" w:fill="auto"/>
          </w:tcPr>
          <w:p w14:paraId="6BF3017D" w14:textId="77777777" w:rsidR="00E05E20" w:rsidRPr="00577258" w:rsidRDefault="00E05E20" w:rsidP="00970A17">
            <w:pPr>
              <w:jc w:val="both"/>
              <w:rPr>
                <w:sz w:val="20"/>
                <w:szCs w:val="20"/>
                <w:highlight w:val="yellow"/>
              </w:rPr>
            </w:pPr>
            <w:r w:rsidRPr="00577258">
              <w:rPr>
                <w:snapToGrid w:val="0"/>
                <w:color w:val="000000"/>
                <w:sz w:val="20"/>
                <w:szCs w:val="20"/>
              </w:rPr>
              <w:t>По указанному адресу числится 5 объектов: здание и помещения</w:t>
            </w:r>
          </w:p>
        </w:tc>
      </w:tr>
      <w:tr w:rsidR="00E05E20" w:rsidRPr="00577258" w14:paraId="09A3C87D" w14:textId="77777777" w:rsidTr="008F66EB">
        <w:trPr>
          <w:trHeight w:val="537"/>
          <w:jc w:val="center"/>
        </w:trPr>
        <w:tc>
          <w:tcPr>
            <w:tcW w:w="5491" w:type="dxa"/>
            <w:vAlign w:val="center"/>
          </w:tcPr>
          <w:p w14:paraId="1069B9A7" w14:textId="4869A002" w:rsidR="00E05E20" w:rsidRPr="00577258" w:rsidRDefault="00E05E20" w:rsidP="00970A17">
            <w:pPr>
              <w:jc w:val="both"/>
              <w:rPr>
                <w:bCs/>
                <w:snapToGrid w:val="0"/>
                <w:color w:val="000000"/>
                <w:sz w:val="20"/>
                <w:szCs w:val="20"/>
                <w:highlight w:val="yellow"/>
              </w:rPr>
            </w:pPr>
            <w:r w:rsidRPr="00577258">
              <w:rPr>
                <w:b/>
                <w:snapToGrid w:val="0"/>
                <w:color w:val="000000"/>
                <w:sz w:val="20"/>
                <w:szCs w:val="20"/>
              </w:rPr>
              <w:t>Здание</w:t>
            </w:r>
            <w:r w:rsidRPr="00577258">
              <w:rPr>
                <w:bCs/>
                <w:snapToGrid w:val="0"/>
                <w:color w:val="000000"/>
                <w:sz w:val="20"/>
                <w:szCs w:val="20"/>
              </w:rPr>
              <w:t xml:space="preserve"> МКУ </w:t>
            </w:r>
            <w:r w:rsidR="0063268C">
              <w:rPr>
                <w:bCs/>
                <w:snapToGrid w:val="0"/>
                <w:color w:val="000000"/>
                <w:sz w:val="20"/>
                <w:szCs w:val="20"/>
              </w:rPr>
              <w:t>«</w:t>
            </w:r>
            <w:r w:rsidRPr="00577258">
              <w:rPr>
                <w:bCs/>
                <w:snapToGrid w:val="0"/>
                <w:color w:val="000000"/>
                <w:sz w:val="20"/>
                <w:szCs w:val="20"/>
              </w:rPr>
              <w:t>Норильский городской архив</w:t>
            </w:r>
            <w:r w:rsidR="0063268C">
              <w:rPr>
                <w:bCs/>
                <w:snapToGrid w:val="0"/>
                <w:color w:val="000000"/>
                <w:sz w:val="20"/>
                <w:szCs w:val="20"/>
              </w:rPr>
              <w:t>»</w:t>
            </w:r>
            <w:r w:rsidRPr="00577258">
              <w:rPr>
                <w:bCs/>
                <w:snapToGrid w:val="0"/>
                <w:color w:val="000000"/>
                <w:sz w:val="20"/>
                <w:szCs w:val="20"/>
              </w:rPr>
              <w:t>, г. Норильск, Центральный район, ул. Мира, д. 1 А</w:t>
            </w:r>
          </w:p>
        </w:tc>
        <w:tc>
          <w:tcPr>
            <w:tcW w:w="4395" w:type="dxa"/>
            <w:shd w:val="clear" w:color="auto" w:fill="auto"/>
            <w:vAlign w:val="center"/>
          </w:tcPr>
          <w:p w14:paraId="4303F391" w14:textId="77777777" w:rsidR="00E05E20" w:rsidRPr="00577258" w:rsidRDefault="00E05E20" w:rsidP="00970A17">
            <w:pPr>
              <w:jc w:val="both"/>
              <w:rPr>
                <w:snapToGrid w:val="0"/>
                <w:color w:val="000000"/>
                <w:sz w:val="20"/>
                <w:szCs w:val="20"/>
                <w:highlight w:val="yellow"/>
              </w:rPr>
            </w:pPr>
            <w:r w:rsidRPr="00577258">
              <w:rPr>
                <w:snapToGrid w:val="0"/>
                <w:color w:val="000000"/>
                <w:sz w:val="20"/>
                <w:szCs w:val="20"/>
              </w:rPr>
              <w:t xml:space="preserve">По указанному адресу числится 3 помещения </w:t>
            </w:r>
          </w:p>
        </w:tc>
      </w:tr>
    </w:tbl>
    <w:p w14:paraId="6B4F0979" w14:textId="77777777" w:rsidR="00E05E20" w:rsidRPr="00681178" w:rsidRDefault="00E05E20" w:rsidP="00E05E20">
      <w:pPr>
        <w:ind w:firstLine="709"/>
        <w:jc w:val="both"/>
        <w:rPr>
          <w:iCs/>
          <w:snapToGrid w:val="0"/>
          <w:color w:val="000000"/>
          <w:szCs w:val="26"/>
        </w:rPr>
      </w:pPr>
      <w:r w:rsidRPr="00681178">
        <w:rPr>
          <w:iCs/>
          <w:snapToGrid w:val="0"/>
          <w:color w:val="000000"/>
          <w:szCs w:val="26"/>
        </w:rPr>
        <w:t>В связи с чем отсутств</w:t>
      </w:r>
      <w:r w:rsidR="009473D2" w:rsidRPr="00681178">
        <w:rPr>
          <w:iCs/>
          <w:snapToGrid w:val="0"/>
          <w:color w:val="000000"/>
          <w:szCs w:val="26"/>
        </w:rPr>
        <w:t>овали</w:t>
      </w:r>
      <w:r w:rsidRPr="00681178">
        <w:rPr>
          <w:iCs/>
          <w:snapToGrid w:val="0"/>
          <w:color w:val="000000"/>
          <w:szCs w:val="26"/>
        </w:rPr>
        <w:t xml:space="preserve"> основания для включения расходов бюджетных средств по данным объектам. </w:t>
      </w:r>
    </w:p>
    <w:p w14:paraId="522B4B49" w14:textId="77777777" w:rsidR="00E05E20" w:rsidRPr="00681178" w:rsidRDefault="00E05E20" w:rsidP="00BC72EC">
      <w:pPr>
        <w:autoSpaceDE w:val="0"/>
        <w:autoSpaceDN w:val="0"/>
        <w:adjustRightInd w:val="0"/>
        <w:ind w:firstLine="709"/>
        <w:jc w:val="both"/>
        <w:rPr>
          <w:iCs/>
          <w:szCs w:val="26"/>
        </w:rPr>
      </w:pPr>
      <w:r w:rsidRPr="00681178">
        <w:rPr>
          <w:iCs/>
          <w:szCs w:val="26"/>
        </w:rPr>
        <w:t xml:space="preserve">В нарушение п. 2 Порядка ведения органами местного самоуправления реестров муниципального имущества, утвержденного Приказом Минэкономразвития РФ от 30.08.2011 № 424, по таким объектам как: </w:t>
      </w:r>
    </w:p>
    <w:p w14:paraId="5EB35039" w14:textId="5C1CBCFA" w:rsidR="0063268C" w:rsidRPr="0077600D" w:rsidRDefault="0077600D" w:rsidP="0077600D">
      <w:pPr>
        <w:tabs>
          <w:tab w:val="left" w:pos="993"/>
        </w:tabs>
        <w:ind w:firstLine="709"/>
        <w:jc w:val="both"/>
        <w:rPr>
          <w:iCs/>
          <w:szCs w:val="26"/>
        </w:rPr>
      </w:pPr>
      <w:r>
        <w:rPr>
          <w:iCs/>
          <w:szCs w:val="26"/>
        </w:rPr>
        <w:t xml:space="preserve">– </w:t>
      </w:r>
      <w:r w:rsidR="00E05E20" w:rsidRPr="0077600D">
        <w:rPr>
          <w:iCs/>
          <w:szCs w:val="26"/>
        </w:rPr>
        <w:t xml:space="preserve">помещения МБУ </w:t>
      </w:r>
      <w:r w:rsidR="0063268C" w:rsidRPr="0077600D">
        <w:rPr>
          <w:iCs/>
          <w:szCs w:val="26"/>
        </w:rPr>
        <w:t>«</w:t>
      </w:r>
      <w:r w:rsidR="00E05E20" w:rsidRPr="0077600D">
        <w:rPr>
          <w:iCs/>
          <w:szCs w:val="26"/>
        </w:rPr>
        <w:t>Централизованная библиотечная система</w:t>
      </w:r>
      <w:r w:rsidR="0063268C" w:rsidRPr="0077600D">
        <w:rPr>
          <w:iCs/>
          <w:szCs w:val="26"/>
        </w:rPr>
        <w:t>»</w:t>
      </w:r>
      <w:r w:rsidR="00E05E20" w:rsidRPr="0077600D">
        <w:rPr>
          <w:iCs/>
          <w:szCs w:val="26"/>
        </w:rPr>
        <w:t xml:space="preserve">, филиал </w:t>
      </w:r>
      <w:r w:rsidR="00C63329" w:rsidRPr="0077600D">
        <w:rPr>
          <w:iCs/>
          <w:szCs w:val="26"/>
        </w:rPr>
        <w:t xml:space="preserve">  </w:t>
      </w:r>
      <w:r>
        <w:rPr>
          <w:iCs/>
          <w:szCs w:val="26"/>
        </w:rPr>
        <w:t xml:space="preserve">         </w:t>
      </w:r>
      <w:r w:rsidR="00C63329" w:rsidRPr="0077600D">
        <w:rPr>
          <w:iCs/>
          <w:szCs w:val="26"/>
        </w:rPr>
        <w:t xml:space="preserve"> </w:t>
      </w:r>
      <w:r w:rsidR="00E05E20" w:rsidRPr="0077600D">
        <w:rPr>
          <w:iCs/>
          <w:szCs w:val="26"/>
        </w:rPr>
        <w:t>№ 1, г. Норильск, район Кайеркан, ул. Первомайская, д. 42;</w:t>
      </w:r>
    </w:p>
    <w:p w14:paraId="6FCB25DC" w14:textId="12F93779" w:rsidR="00E05E20" w:rsidRPr="0077600D" w:rsidRDefault="0077600D" w:rsidP="0077600D">
      <w:pPr>
        <w:tabs>
          <w:tab w:val="left" w:pos="993"/>
        </w:tabs>
        <w:ind w:firstLine="709"/>
        <w:jc w:val="both"/>
        <w:rPr>
          <w:iCs/>
          <w:szCs w:val="26"/>
        </w:rPr>
      </w:pPr>
      <w:r>
        <w:rPr>
          <w:iCs/>
          <w:szCs w:val="26"/>
        </w:rPr>
        <w:t xml:space="preserve">– </w:t>
      </w:r>
      <w:r w:rsidR="0063268C" w:rsidRPr="0077600D">
        <w:rPr>
          <w:iCs/>
          <w:szCs w:val="26"/>
        </w:rPr>
        <w:t>«</w:t>
      </w:r>
      <w:r w:rsidR="00E05E20" w:rsidRPr="0077600D">
        <w:rPr>
          <w:iCs/>
          <w:szCs w:val="26"/>
        </w:rPr>
        <w:t>здание</w:t>
      </w:r>
      <w:r w:rsidR="0063268C" w:rsidRPr="0077600D">
        <w:rPr>
          <w:iCs/>
          <w:szCs w:val="26"/>
        </w:rPr>
        <w:t>»</w:t>
      </w:r>
      <w:r w:rsidR="00E05E20" w:rsidRPr="0077600D">
        <w:rPr>
          <w:iCs/>
          <w:szCs w:val="26"/>
        </w:rPr>
        <w:t xml:space="preserve">, Красноярский край, город Норильск, район </w:t>
      </w:r>
      <w:proofErr w:type="gramStart"/>
      <w:r w:rsidR="00E05E20" w:rsidRPr="0077600D">
        <w:rPr>
          <w:iCs/>
          <w:szCs w:val="26"/>
        </w:rPr>
        <w:t xml:space="preserve">Талнах, </w:t>
      </w:r>
      <w:r w:rsidR="00C63329" w:rsidRPr="0077600D">
        <w:rPr>
          <w:iCs/>
          <w:szCs w:val="26"/>
        </w:rPr>
        <w:t xml:space="preserve">  </w:t>
      </w:r>
      <w:proofErr w:type="gramEnd"/>
      <w:r>
        <w:rPr>
          <w:iCs/>
          <w:szCs w:val="26"/>
        </w:rPr>
        <w:t xml:space="preserve"> </w:t>
      </w:r>
      <w:r w:rsidR="00C63329" w:rsidRPr="0077600D">
        <w:rPr>
          <w:iCs/>
          <w:szCs w:val="26"/>
        </w:rPr>
        <w:t xml:space="preserve">                  </w:t>
      </w:r>
      <w:r w:rsidR="00E05E20" w:rsidRPr="0077600D">
        <w:rPr>
          <w:iCs/>
          <w:szCs w:val="26"/>
        </w:rPr>
        <w:t>ул. Енисейская,</w:t>
      </w:r>
      <w:r w:rsidR="0095616E">
        <w:rPr>
          <w:iCs/>
          <w:szCs w:val="26"/>
        </w:rPr>
        <w:t xml:space="preserve"> </w:t>
      </w:r>
      <w:r w:rsidR="00E05E20" w:rsidRPr="0077600D">
        <w:rPr>
          <w:iCs/>
          <w:szCs w:val="26"/>
        </w:rPr>
        <w:t>д. 8А,</w:t>
      </w:r>
      <w:r w:rsidR="00C63329" w:rsidRPr="0077600D">
        <w:rPr>
          <w:iCs/>
          <w:szCs w:val="26"/>
        </w:rPr>
        <w:t xml:space="preserve"> </w:t>
      </w:r>
      <w:r w:rsidR="00E05E20" w:rsidRPr="0077600D">
        <w:rPr>
          <w:iCs/>
          <w:szCs w:val="26"/>
        </w:rPr>
        <w:t>в представленном к экспертизе Управлением имущества Администрации города Норильска Реестре отсутствует информация о документе-основании возникновения права собственности муниципального образования город Норильск. В связи с чем отсутствуют основания для включения расходов бюджетных средств по данным объектам.</w:t>
      </w:r>
    </w:p>
    <w:p w14:paraId="4D11EB11" w14:textId="3954351D" w:rsidR="00E05E20" w:rsidRPr="00681178" w:rsidRDefault="00E05E20" w:rsidP="00B444BD">
      <w:pPr>
        <w:ind w:firstLine="709"/>
        <w:jc w:val="both"/>
        <w:rPr>
          <w:szCs w:val="26"/>
        </w:rPr>
      </w:pPr>
      <w:r w:rsidRPr="00681178">
        <w:rPr>
          <w:snapToGrid w:val="0"/>
          <w:color w:val="000000" w:themeColor="text1"/>
          <w:szCs w:val="26"/>
        </w:rPr>
        <w:t xml:space="preserve">Кроме того, в планируемые ассигнования на текущий ремонт объектов недвижимого имущества, находящихся в муниципальной собственности, включены, в том числе, затраты на </w:t>
      </w:r>
      <w:r w:rsidR="0063268C" w:rsidRPr="00681178">
        <w:rPr>
          <w:snapToGrid w:val="0"/>
          <w:color w:val="000000" w:themeColor="text1"/>
          <w:szCs w:val="26"/>
        </w:rPr>
        <w:t>разработку проектно-сметной документации</w:t>
      </w:r>
      <w:r w:rsidRPr="00681178">
        <w:rPr>
          <w:snapToGrid w:val="0"/>
          <w:color w:val="000000" w:themeColor="text1"/>
          <w:szCs w:val="26"/>
        </w:rPr>
        <w:t>. Р</w:t>
      </w:r>
      <w:r w:rsidRPr="00681178">
        <w:rPr>
          <w:szCs w:val="26"/>
        </w:rPr>
        <w:t xml:space="preserve">азработка </w:t>
      </w:r>
      <w:r w:rsidR="0063268C" w:rsidRPr="00681178">
        <w:rPr>
          <w:szCs w:val="26"/>
        </w:rPr>
        <w:t>проектно-сметной документации</w:t>
      </w:r>
      <w:r w:rsidRPr="00681178">
        <w:rPr>
          <w:szCs w:val="26"/>
        </w:rPr>
        <w:t xml:space="preserve"> запланирована на такие виды, как: замена системы отопления, </w:t>
      </w:r>
      <w:r w:rsidRPr="00681178">
        <w:rPr>
          <w:color w:val="000000"/>
          <w:szCs w:val="26"/>
        </w:rPr>
        <w:t xml:space="preserve">ремонт бассейна с монтажом системы рециркуляции воды, переход на закрытую систему теплоснабжения, </w:t>
      </w:r>
      <w:r w:rsidRPr="00681178">
        <w:rPr>
          <w:szCs w:val="26"/>
        </w:rPr>
        <w:t xml:space="preserve">замена системы отопления, </w:t>
      </w:r>
      <w:r w:rsidRPr="00681178">
        <w:rPr>
          <w:color w:val="000000"/>
          <w:szCs w:val="26"/>
        </w:rPr>
        <w:t xml:space="preserve">модернизация системы АПС и СОУЭ, модернизация системы видеонаблюдения, монтаж пандуса внутри здания, ремонт входной группы и санузла с учетом доступа </w:t>
      </w:r>
      <w:r w:rsidR="0063268C" w:rsidRPr="00681178">
        <w:rPr>
          <w:color w:val="000000"/>
          <w:szCs w:val="26"/>
        </w:rPr>
        <w:t>маломобильных групп населения</w:t>
      </w:r>
      <w:r w:rsidRPr="00681178">
        <w:rPr>
          <w:color w:val="000000"/>
          <w:szCs w:val="26"/>
        </w:rPr>
        <w:t xml:space="preserve">, </w:t>
      </w:r>
      <w:r w:rsidRPr="00681178">
        <w:rPr>
          <w:szCs w:val="26"/>
        </w:rPr>
        <w:t>автоматизированный тепловой пункт.</w:t>
      </w:r>
    </w:p>
    <w:p w14:paraId="70266A66" w14:textId="6B6D32EB" w:rsidR="0063268C" w:rsidRPr="00681178" w:rsidRDefault="00E05E20" w:rsidP="00BC72EC">
      <w:pPr>
        <w:ind w:firstLine="709"/>
        <w:jc w:val="both"/>
        <w:rPr>
          <w:iCs/>
          <w:snapToGrid w:val="0"/>
          <w:color w:val="000000"/>
          <w:szCs w:val="26"/>
        </w:rPr>
      </w:pPr>
      <w:r w:rsidRPr="00681178">
        <w:rPr>
          <w:iCs/>
          <w:snapToGrid w:val="0"/>
          <w:color w:val="000000"/>
          <w:szCs w:val="26"/>
        </w:rPr>
        <w:t>В связи с чем отсутств</w:t>
      </w:r>
      <w:r w:rsidR="009473D2" w:rsidRPr="00681178">
        <w:rPr>
          <w:iCs/>
          <w:snapToGrid w:val="0"/>
          <w:color w:val="000000"/>
          <w:szCs w:val="26"/>
        </w:rPr>
        <w:t>овали</w:t>
      </w:r>
      <w:r w:rsidRPr="00681178">
        <w:rPr>
          <w:iCs/>
          <w:snapToGrid w:val="0"/>
          <w:color w:val="000000"/>
          <w:szCs w:val="26"/>
        </w:rPr>
        <w:t xml:space="preserve"> основания для включения расходов бюджетных средств по разработке </w:t>
      </w:r>
      <w:r w:rsidR="004E24D5">
        <w:rPr>
          <w:iCs/>
          <w:snapToGrid w:val="0"/>
          <w:color w:val="000000"/>
          <w:szCs w:val="26"/>
        </w:rPr>
        <w:t>проектно-сметной документации</w:t>
      </w:r>
      <w:r w:rsidRPr="00681178">
        <w:rPr>
          <w:iCs/>
          <w:snapToGrid w:val="0"/>
          <w:color w:val="000000"/>
          <w:szCs w:val="26"/>
        </w:rPr>
        <w:t xml:space="preserve"> в мероприятия по текущему ремонту объектов муниципальной собственности. </w:t>
      </w:r>
    </w:p>
    <w:p w14:paraId="4FD164F5" w14:textId="64E61BE8" w:rsidR="00E05E20" w:rsidRPr="00681178" w:rsidRDefault="00E05E20" w:rsidP="00B444BD">
      <w:pPr>
        <w:ind w:firstLine="709"/>
        <w:jc w:val="both"/>
        <w:rPr>
          <w:szCs w:val="26"/>
        </w:rPr>
      </w:pPr>
      <w:r w:rsidRPr="00681178">
        <w:rPr>
          <w:color w:val="000000"/>
          <w:szCs w:val="26"/>
        </w:rPr>
        <w:t xml:space="preserve">При проведении экспертизы </w:t>
      </w:r>
      <w:r w:rsidRPr="00BC72EC">
        <w:rPr>
          <w:color w:val="000000"/>
          <w:szCs w:val="26"/>
        </w:rPr>
        <w:t>приложений № 24, № 25, № 26</w:t>
      </w:r>
      <w:r w:rsidR="00BC72EC">
        <w:rPr>
          <w:color w:val="000000"/>
          <w:szCs w:val="26"/>
        </w:rPr>
        <w:t xml:space="preserve"> п</w:t>
      </w:r>
      <w:r w:rsidRPr="00681178">
        <w:rPr>
          <w:color w:val="000000"/>
          <w:szCs w:val="26"/>
        </w:rPr>
        <w:t xml:space="preserve">роекта бюджета установлено, что из объектов благоустройства муниципальной собственности, перечисленных в Реестре не учтены земельные участки, отведенные под </w:t>
      </w:r>
      <w:r w:rsidR="00B444BD">
        <w:rPr>
          <w:color w:val="000000"/>
          <w:szCs w:val="26"/>
        </w:rPr>
        <w:t>49</w:t>
      </w:r>
      <w:r w:rsidRPr="00681178">
        <w:rPr>
          <w:color w:val="000000"/>
          <w:szCs w:val="26"/>
        </w:rPr>
        <w:t xml:space="preserve"> объект</w:t>
      </w:r>
      <w:r w:rsidR="00B444BD">
        <w:rPr>
          <w:color w:val="000000"/>
          <w:szCs w:val="26"/>
        </w:rPr>
        <w:t>ов</w:t>
      </w:r>
      <w:r w:rsidRPr="00681178">
        <w:rPr>
          <w:color w:val="000000"/>
          <w:szCs w:val="26"/>
        </w:rPr>
        <w:t xml:space="preserve"> благоустройства</w:t>
      </w:r>
      <w:r w:rsidR="00B444BD">
        <w:rPr>
          <w:color w:val="000000"/>
          <w:szCs w:val="26"/>
        </w:rPr>
        <w:t>.</w:t>
      </w:r>
    </w:p>
    <w:p w14:paraId="2F1AED16" w14:textId="21A1F9BA" w:rsidR="00E05E20" w:rsidRPr="00681178" w:rsidRDefault="00E05E20" w:rsidP="00E05E20">
      <w:pPr>
        <w:tabs>
          <w:tab w:val="left" w:pos="720"/>
        </w:tabs>
        <w:ind w:firstLine="709"/>
        <w:jc w:val="both"/>
        <w:rPr>
          <w:szCs w:val="26"/>
        </w:rPr>
      </w:pPr>
      <w:r w:rsidRPr="00681178">
        <w:rPr>
          <w:szCs w:val="26"/>
        </w:rPr>
        <w:t xml:space="preserve">В предоставленных </w:t>
      </w:r>
      <w:r w:rsidR="00600FEA" w:rsidRPr="00681178">
        <w:rPr>
          <w:szCs w:val="26"/>
        </w:rPr>
        <w:t xml:space="preserve">на момент проведения экспертизы </w:t>
      </w:r>
      <w:r w:rsidRPr="00681178">
        <w:rPr>
          <w:szCs w:val="26"/>
        </w:rPr>
        <w:t>Управлением имущества Администрации города Норильска разрешениях на размещение объектов вышеуказанные земельные участки отсутствуют.</w:t>
      </w:r>
    </w:p>
    <w:p w14:paraId="370635EA" w14:textId="5DF61562" w:rsidR="00E05E20" w:rsidRPr="00681178" w:rsidRDefault="00E05E20" w:rsidP="00E05E20">
      <w:pPr>
        <w:tabs>
          <w:tab w:val="left" w:pos="720"/>
        </w:tabs>
        <w:ind w:firstLine="709"/>
        <w:jc w:val="both"/>
        <w:rPr>
          <w:szCs w:val="26"/>
        </w:rPr>
      </w:pPr>
      <w:r w:rsidRPr="00681178">
        <w:rPr>
          <w:szCs w:val="26"/>
        </w:rPr>
        <w:t>По информации, предоставленной Управлением имущества Администрации города Норильска</w:t>
      </w:r>
      <w:r w:rsidR="0044425D">
        <w:rPr>
          <w:szCs w:val="26"/>
        </w:rPr>
        <w:t>,</w:t>
      </w:r>
      <w:r w:rsidRPr="00681178">
        <w:rPr>
          <w:szCs w:val="26"/>
        </w:rPr>
        <w:t xml:space="preserve"> такие земельные участки, как:</w:t>
      </w:r>
    </w:p>
    <w:p w14:paraId="6B65FB4D" w14:textId="1D2C5458" w:rsidR="0063268C" w:rsidRPr="001B68EE" w:rsidRDefault="001B68EE" w:rsidP="001B68EE">
      <w:pPr>
        <w:tabs>
          <w:tab w:val="left" w:pos="993"/>
        </w:tabs>
        <w:autoSpaceDE w:val="0"/>
        <w:autoSpaceDN w:val="0"/>
        <w:adjustRightInd w:val="0"/>
        <w:ind w:firstLine="709"/>
        <w:jc w:val="both"/>
        <w:rPr>
          <w:szCs w:val="26"/>
        </w:rPr>
      </w:pPr>
      <w:r>
        <w:rPr>
          <w:szCs w:val="26"/>
        </w:rPr>
        <w:t xml:space="preserve">– </w:t>
      </w:r>
      <w:r w:rsidR="0063268C" w:rsidRPr="001B68EE">
        <w:rPr>
          <w:szCs w:val="26"/>
        </w:rPr>
        <w:t>«</w:t>
      </w:r>
      <w:r w:rsidR="00E05E20" w:rsidRPr="001B68EE">
        <w:rPr>
          <w:szCs w:val="26"/>
        </w:rPr>
        <w:t>Место массового отдыха в районе Ленинского, 37</w:t>
      </w:r>
      <w:r w:rsidR="0063268C" w:rsidRPr="001B68EE">
        <w:rPr>
          <w:szCs w:val="26"/>
        </w:rPr>
        <w:t>»</w:t>
      </w:r>
      <w:r w:rsidR="00E05E20" w:rsidRPr="001B68EE">
        <w:rPr>
          <w:szCs w:val="26"/>
        </w:rPr>
        <w:t>;</w:t>
      </w:r>
    </w:p>
    <w:p w14:paraId="15ED782C" w14:textId="48AC6F03" w:rsidR="0063268C" w:rsidRPr="001B68EE" w:rsidRDefault="001B68EE" w:rsidP="001B68EE">
      <w:pPr>
        <w:tabs>
          <w:tab w:val="left" w:pos="993"/>
        </w:tabs>
        <w:autoSpaceDE w:val="0"/>
        <w:autoSpaceDN w:val="0"/>
        <w:adjustRightInd w:val="0"/>
        <w:ind w:firstLine="709"/>
        <w:jc w:val="both"/>
        <w:rPr>
          <w:szCs w:val="26"/>
        </w:rPr>
      </w:pPr>
      <w:r>
        <w:rPr>
          <w:szCs w:val="26"/>
        </w:rPr>
        <w:t xml:space="preserve">– </w:t>
      </w:r>
      <w:r w:rsidR="00E05E20" w:rsidRPr="001B68EE">
        <w:rPr>
          <w:szCs w:val="26"/>
        </w:rPr>
        <w:t>Городской парк им. Н.Н. Урванцева;</w:t>
      </w:r>
    </w:p>
    <w:p w14:paraId="077895A3" w14:textId="1A2BA507" w:rsidR="00E05E20" w:rsidRPr="001B68EE" w:rsidRDefault="001B68EE" w:rsidP="001B68EE">
      <w:pPr>
        <w:tabs>
          <w:tab w:val="left" w:pos="993"/>
        </w:tabs>
        <w:autoSpaceDE w:val="0"/>
        <w:autoSpaceDN w:val="0"/>
        <w:adjustRightInd w:val="0"/>
        <w:ind w:firstLine="709"/>
        <w:jc w:val="both"/>
        <w:rPr>
          <w:szCs w:val="26"/>
        </w:rPr>
      </w:pPr>
      <w:r>
        <w:rPr>
          <w:szCs w:val="26"/>
        </w:rPr>
        <w:t xml:space="preserve">– </w:t>
      </w:r>
      <w:r w:rsidR="00E05E20" w:rsidRPr="001B68EE">
        <w:rPr>
          <w:szCs w:val="26"/>
        </w:rPr>
        <w:t xml:space="preserve">зона отдыха </w:t>
      </w:r>
      <w:r w:rsidR="0063268C" w:rsidRPr="001B68EE">
        <w:rPr>
          <w:szCs w:val="26"/>
        </w:rPr>
        <w:t>«</w:t>
      </w:r>
      <w:r w:rsidR="00E05E20" w:rsidRPr="001B68EE">
        <w:rPr>
          <w:szCs w:val="26"/>
        </w:rPr>
        <w:t xml:space="preserve">Набережная ручья </w:t>
      </w:r>
      <w:r w:rsidR="0063268C" w:rsidRPr="001B68EE">
        <w:rPr>
          <w:szCs w:val="26"/>
        </w:rPr>
        <w:t>«</w:t>
      </w:r>
      <w:proofErr w:type="spellStart"/>
      <w:r w:rsidR="00E05E20" w:rsidRPr="001B68EE">
        <w:rPr>
          <w:szCs w:val="26"/>
        </w:rPr>
        <w:t>Кайерканский</w:t>
      </w:r>
      <w:proofErr w:type="spellEnd"/>
      <w:r w:rsidR="0063268C" w:rsidRPr="001B68EE">
        <w:rPr>
          <w:szCs w:val="26"/>
        </w:rPr>
        <w:t>»</w:t>
      </w:r>
      <w:r w:rsidR="00E05E20" w:rsidRPr="001B68EE">
        <w:rPr>
          <w:szCs w:val="26"/>
        </w:rPr>
        <w:t>,</w:t>
      </w:r>
    </w:p>
    <w:p w14:paraId="381130C2" w14:textId="77777777" w:rsidR="00E05E20" w:rsidRPr="00681178" w:rsidRDefault="00E05E20" w:rsidP="00E05E20">
      <w:pPr>
        <w:tabs>
          <w:tab w:val="left" w:pos="720"/>
        </w:tabs>
        <w:jc w:val="both"/>
        <w:rPr>
          <w:szCs w:val="26"/>
        </w:rPr>
      </w:pPr>
      <w:r w:rsidRPr="00681178">
        <w:rPr>
          <w:szCs w:val="26"/>
        </w:rPr>
        <w:t>сформированы и предоставлены на праве постоянного(бессрочного) пользования, по сведениям, содержащимся в ЕГРН, являются муниципальной собственностью.</w:t>
      </w:r>
    </w:p>
    <w:p w14:paraId="06885234" w14:textId="77777777" w:rsidR="00E05E20" w:rsidRPr="00681178" w:rsidRDefault="00E05E20" w:rsidP="00E05E20">
      <w:pPr>
        <w:tabs>
          <w:tab w:val="left" w:pos="720"/>
        </w:tabs>
        <w:ind w:firstLine="709"/>
        <w:jc w:val="both"/>
        <w:rPr>
          <w:iCs/>
          <w:szCs w:val="26"/>
        </w:rPr>
      </w:pPr>
      <w:r w:rsidRPr="00681178">
        <w:rPr>
          <w:iCs/>
          <w:color w:val="000000"/>
          <w:szCs w:val="26"/>
        </w:rPr>
        <w:t>Основания для включения расходов бюджетных средств по данным объектам благоустройства отсутств</w:t>
      </w:r>
      <w:r w:rsidR="00600FEA" w:rsidRPr="00681178">
        <w:rPr>
          <w:iCs/>
          <w:color w:val="000000"/>
          <w:szCs w:val="26"/>
        </w:rPr>
        <w:t>овали</w:t>
      </w:r>
      <w:r w:rsidRPr="00681178">
        <w:rPr>
          <w:iCs/>
          <w:color w:val="000000"/>
          <w:szCs w:val="26"/>
        </w:rPr>
        <w:t>.</w:t>
      </w:r>
    </w:p>
    <w:p w14:paraId="36C6528F" w14:textId="77777777" w:rsidR="00E05E20" w:rsidRPr="00681178" w:rsidRDefault="00E05E20" w:rsidP="00E05E20">
      <w:pPr>
        <w:autoSpaceDE w:val="0"/>
        <w:autoSpaceDN w:val="0"/>
        <w:adjustRightInd w:val="0"/>
        <w:ind w:firstLine="709"/>
        <w:jc w:val="both"/>
        <w:rPr>
          <w:szCs w:val="26"/>
        </w:rPr>
      </w:pPr>
    </w:p>
    <w:p w14:paraId="72B726D0" w14:textId="213D5121" w:rsidR="00E05E20" w:rsidRPr="00681178" w:rsidRDefault="00E05E20" w:rsidP="00B444BD">
      <w:pPr>
        <w:autoSpaceDE w:val="0"/>
        <w:autoSpaceDN w:val="0"/>
        <w:adjustRightInd w:val="0"/>
        <w:ind w:firstLine="709"/>
        <w:jc w:val="both"/>
        <w:rPr>
          <w:snapToGrid w:val="0"/>
          <w:color w:val="000000"/>
          <w:szCs w:val="26"/>
        </w:rPr>
      </w:pPr>
      <w:r w:rsidRPr="00681178">
        <w:rPr>
          <w:szCs w:val="26"/>
        </w:rPr>
        <w:t xml:space="preserve">В нарушение п. 2 Порядка ведения органами местного самоуправления реестров муниципального имущества, утвержденного Приказом Минэкономразвития РФ от 30.08.2011 № 424, по </w:t>
      </w:r>
      <w:r w:rsidR="00B444BD">
        <w:rPr>
          <w:szCs w:val="26"/>
        </w:rPr>
        <w:t>17</w:t>
      </w:r>
      <w:r w:rsidRPr="00681178">
        <w:rPr>
          <w:szCs w:val="26"/>
        </w:rPr>
        <w:t xml:space="preserve"> объектам в Реестре отсутствует информация о документе-основании возникновения права собственности муниципального образования город Норильск на объект недвижимого имущества. </w:t>
      </w:r>
      <w:r w:rsidRPr="00681178">
        <w:rPr>
          <w:snapToGrid w:val="0"/>
          <w:color w:val="000000"/>
          <w:szCs w:val="26"/>
        </w:rPr>
        <w:t>В связи с чем отсутств</w:t>
      </w:r>
      <w:r w:rsidR="005321BD" w:rsidRPr="00681178">
        <w:rPr>
          <w:snapToGrid w:val="0"/>
          <w:color w:val="000000"/>
          <w:szCs w:val="26"/>
        </w:rPr>
        <w:t>овали</w:t>
      </w:r>
      <w:r w:rsidRPr="00681178">
        <w:rPr>
          <w:snapToGrid w:val="0"/>
          <w:color w:val="000000"/>
          <w:szCs w:val="26"/>
        </w:rPr>
        <w:t xml:space="preserve"> основания для включения расходов бюджетных средств по данным объектам.</w:t>
      </w:r>
    </w:p>
    <w:p w14:paraId="7758FA23" w14:textId="77777777" w:rsidR="00B06267" w:rsidRPr="00681178" w:rsidRDefault="00B06267" w:rsidP="00E05E20">
      <w:pPr>
        <w:widowControl w:val="0"/>
        <w:ind w:firstLine="709"/>
        <w:jc w:val="both"/>
        <w:rPr>
          <w:i/>
          <w:snapToGrid w:val="0"/>
          <w:color w:val="000000"/>
          <w:szCs w:val="26"/>
        </w:rPr>
      </w:pPr>
    </w:p>
    <w:p w14:paraId="2B81053B" w14:textId="77777777" w:rsidR="0028353B" w:rsidRPr="00681178" w:rsidRDefault="0025013F" w:rsidP="006A3594">
      <w:pPr>
        <w:widowControl w:val="0"/>
        <w:ind w:firstLine="709"/>
        <w:jc w:val="both"/>
        <w:rPr>
          <w:b/>
          <w:szCs w:val="26"/>
        </w:rPr>
      </w:pPr>
      <w:r w:rsidRPr="00681178">
        <w:rPr>
          <w:b/>
          <w:szCs w:val="26"/>
        </w:rPr>
        <w:t>4.3. Экспертно-аналитические мероприятия</w:t>
      </w:r>
    </w:p>
    <w:p w14:paraId="0FB26D4C" w14:textId="051EE741" w:rsidR="00DF7293" w:rsidRPr="00B444BD" w:rsidRDefault="00DF7293" w:rsidP="00BB4702">
      <w:pPr>
        <w:pStyle w:val="af6"/>
        <w:numPr>
          <w:ilvl w:val="0"/>
          <w:numId w:val="17"/>
        </w:numPr>
        <w:tabs>
          <w:tab w:val="left" w:pos="993"/>
        </w:tabs>
        <w:ind w:left="0" w:firstLine="709"/>
        <w:jc w:val="both"/>
        <w:rPr>
          <w:szCs w:val="26"/>
        </w:rPr>
      </w:pPr>
      <w:r w:rsidRPr="00B444BD">
        <w:rPr>
          <w:szCs w:val="26"/>
        </w:rPr>
        <w:t>Объектами э</w:t>
      </w:r>
      <w:r w:rsidR="00FD7969" w:rsidRPr="00B444BD">
        <w:rPr>
          <w:szCs w:val="26"/>
        </w:rPr>
        <w:t>кспертно-аналитическ</w:t>
      </w:r>
      <w:r w:rsidRPr="00B444BD">
        <w:rPr>
          <w:szCs w:val="26"/>
        </w:rPr>
        <w:t>ого</w:t>
      </w:r>
      <w:r w:rsidR="00FD7969" w:rsidRPr="00B444BD">
        <w:rPr>
          <w:szCs w:val="26"/>
        </w:rPr>
        <w:t xml:space="preserve"> мероприяти</w:t>
      </w:r>
      <w:r w:rsidRPr="00B444BD">
        <w:rPr>
          <w:szCs w:val="26"/>
        </w:rPr>
        <w:t>я</w:t>
      </w:r>
      <w:r w:rsidR="00FD7969" w:rsidRPr="00B444BD">
        <w:rPr>
          <w:szCs w:val="26"/>
        </w:rPr>
        <w:t xml:space="preserve"> </w:t>
      </w:r>
      <w:r w:rsidR="0063268C" w:rsidRPr="00B444BD">
        <w:rPr>
          <w:szCs w:val="26"/>
        </w:rPr>
        <w:t>«</w:t>
      </w:r>
      <w:r w:rsidR="009D7AB0" w:rsidRPr="00B444BD">
        <w:rPr>
          <w:szCs w:val="26"/>
        </w:rPr>
        <w:t>Проверка правомерности, эффективности управления и распоряжения земельными ресурсами, полноты и своевременности поступления в бюджет муниципального образования город Норильск доходов от распоряжения ими</w:t>
      </w:r>
      <w:r w:rsidR="0063268C" w:rsidRPr="00B444BD">
        <w:rPr>
          <w:szCs w:val="26"/>
        </w:rPr>
        <w:t>»</w:t>
      </w:r>
      <w:r w:rsidR="00FB6AFA" w:rsidRPr="00B444BD">
        <w:rPr>
          <w:szCs w:val="26"/>
        </w:rPr>
        <w:t>,</w:t>
      </w:r>
      <w:r w:rsidR="00FD7969" w:rsidRPr="00B444BD">
        <w:rPr>
          <w:szCs w:val="26"/>
        </w:rPr>
        <w:t xml:space="preserve"> был</w:t>
      </w:r>
      <w:r w:rsidRPr="00B444BD">
        <w:rPr>
          <w:szCs w:val="26"/>
        </w:rPr>
        <w:t>и</w:t>
      </w:r>
      <w:r w:rsidR="004F3372" w:rsidRPr="00B444BD">
        <w:rPr>
          <w:szCs w:val="26"/>
        </w:rPr>
        <w:t xml:space="preserve">: </w:t>
      </w:r>
    </w:p>
    <w:p w14:paraId="4105F97C" w14:textId="28BDDC98" w:rsidR="00BB4702" w:rsidRPr="001B68EE" w:rsidRDefault="001B68EE" w:rsidP="001B68EE">
      <w:pPr>
        <w:tabs>
          <w:tab w:val="left" w:pos="993"/>
        </w:tabs>
        <w:ind w:firstLine="709"/>
        <w:jc w:val="both"/>
        <w:rPr>
          <w:szCs w:val="26"/>
        </w:rPr>
      </w:pPr>
      <w:r>
        <w:rPr>
          <w:szCs w:val="26"/>
        </w:rPr>
        <w:t xml:space="preserve">– </w:t>
      </w:r>
      <w:r w:rsidR="004F3372" w:rsidRPr="001B68EE">
        <w:rPr>
          <w:szCs w:val="26"/>
        </w:rPr>
        <w:t xml:space="preserve">Муниципальное учреждение </w:t>
      </w:r>
      <w:r w:rsidR="0063268C" w:rsidRPr="001B68EE">
        <w:rPr>
          <w:szCs w:val="26"/>
        </w:rPr>
        <w:t>«</w:t>
      </w:r>
      <w:r w:rsidR="004F3372" w:rsidRPr="001B68EE">
        <w:rPr>
          <w:szCs w:val="26"/>
        </w:rPr>
        <w:t xml:space="preserve">Управление </w:t>
      </w:r>
      <w:r w:rsidR="009D7AB0" w:rsidRPr="001B68EE">
        <w:rPr>
          <w:szCs w:val="26"/>
        </w:rPr>
        <w:t xml:space="preserve">имущества </w:t>
      </w:r>
      <w:r w:rsidR="004F3372" w:rsidRPr="001B68EE">
        <w:rPr>
          <w:szCs w:val="26"/>
        </w:rPr>
        <w:t>Администрации города Норильска</w:t>
      </w:r>
      <w:r w:rsidR="0063268C" w:rsidRPr="001B68EE">
        <w:rPr>
          <w:szCs w:val="26"/>
        </w:rPr>
        <w:t>»</w:t>
      </w:r>
      <w:r w:rsidR="0044425D" w:rsidRPr="001B68EE">
        <w:rPr>
          <w:szCs w:val="26"/>
        </w:rPr>
        <w:t xml:space="preserve"> (далее – Управление имущества)</w:t>
      </w:r>
      <w:r w:rsidR="004F3372" w:rsidRPr="001B68EE">
        <w:rPr>
          <w:szCs w:val="26"/>
        </w:rPr>
        <w:t>;</w:t>
      </w:r>
    </w:p>
    <w:p w14:paraId="6660B272" w14:textId="16C472FC" w:rsidR="004F3372" w:rsidRPr="001B68EE" w:rsidRDefault="001B68EE" w:rsidP="001B68EE">
      <w:pPr>
        <w:tabs>
          <w:tab w:val="left" w:pos="993"/>
        </w:tabs>
        <w:ind w:firstLine="709"/>
        <w:jc w:val="both"/>
        <w:rPr>
          <w:szCs w:val="26"/>
        </w:rPr>
      </w:pPr>
      <w:r>
        <w:rPr>
          <w:szCs w:val="26"/>
        </w:rPr>
        <w:t xml:space="preserve">– </w:t>
      </w:r>
      <w:r w:rsidR="009D7AB0" w:rsidRPr="001B68EE">
        <w:rPr>
          <w:szCs w:val="26"/>
        </w:rPr>
        <w:t>Муниципальное учреждение</w:t>
      </w:r>
      <w:r w:rsidR="00712FA6" w:rsidRPr="001B68EE">
        <w:rPr>
          <w:szCs w:val="26"/>
        </w:rPr>
        <w:t xml:space="preserve"> </w:t>
      </w:r>
      <w:r w:rsidR="0063268C" w:rsidRPr="001B68EE">
        <w:rPr>
          <w:szCs w:val="26"/>
        </w:rPr>
        <w:t>«</w:t>
      </w:r>
      <w:r w:rsidR="00712FA6" w:rsidRPr="001B68EE">
        <w:rPr>
          <w:szCs w:val="26"/>
        </w:rPr>
        <w:t>Управление по градостроительству и землепользованию Администрации города Норильска</w:t>
      </w:r>
      <w:r w:rsidR="0063268C" w:rsidRPr="001B68EE">
        <w:rPr>
          <w:szCs w:val="26"/>
        </w:rPr>
        <w:t>»</w:t>
      </w:r>
      <w:r w:rsidR="00712FA6" w:rsidRPr="001B68EE">
        <w:rPr>
          <w:szCs w:val="26"/>
        </w:rPr>
        <w:t>.</w:t>
      </w:r>
    </w:p>
    <w:p w14:paraId="26AABE32" w14:textId="77777777" w:rsidR="00381D01" w:rsidRPr="00681178" w:rsidRDefault="00381D01" w:rsidP="004F3372">
      <w:pPr>
        <w:ind w:firstLine="709"/>
        <w:jc w:val="both"/>
        <w:rPr>
          <w:szCs w:val="26"/>
        </w:rPr>
      </w:pPr>
      <w:r w:rsidRPr="00681178">
        <w:rPr>
          <w:szCs w:val="26"/>
        </w:rPr>
        <w:t>Общий объем проверенных средств 2 939 097,1 тыс. рублей, установлено нарушений на сумму 739,1 тыс. рублей количество нарушений 41.</w:t>
      </w:r>
    </w:p>
    <w:p w14:paraId="7F4F4486" w14:textId="57E2D033" w:rsidR="00381D01" w:rsidRPr="00681178" w:rsidRDefault="00381D01" w:rsidP="00381D01">
      <w:pPr>
        <w:pStyle w:val="ConsPlusNormal"/>
        <w:widowControl/>
        <w:ind w:firstLine="709"/>
        <w:jc w:val="both"/>
        <w:rPr>
          <w:rFonts w:ascii="Times New Roman" w:hAnsi="Times New Roman" w:cs="Times New Roman"/>
          <w:sz w:val="26"/>
          <w:szCs w:val="26"/>
        </w:rPr>
      </w:pPr>
      <w:r w:rsidRPr="00681178">
        <w:rPr>
          <w:rFonts w:ascii="Times New Roman" w:hAnsi="Times New Roman" w:cs="Times New Roman"/>
          <w:sz w:val="26"/>
          <w:szCs w:val="26"/>
        </w:rPr>
        <w:t xml:space="preserve">За проверяемый период 2017-2018 годов Управлением имущества организовано 58 торгов в форме аукциона на право заключения договора аренды земельного участка, что составило 809 лотов </w:t>
      </w:r>
      <w:r w:rsidR="001B68EE">
        <w:rPr>
          <w:rFonts w:ascii="Times New Roman" w:hAnsi="Times New Roman" w:cs="Times New Roman"/>
          <w:sz w:val="26"/>
          <w:szCs w:val="26"/>
        </w:rPr>
        <w:t>–</w:t>
      </w:r>
      <w:r w:rsidRPr="00681178">
        <w:rPr>
          <w:rFonts w:ascii="Times New Roman" w:hAnsi="Times New Roman" w:cs="Times New Roman"/>
          <w:sz w:val="26"/>
          <w:szCs w:val="26"/>
        </w:rPr>
        <w:t xml:space="preserve"> земельных участков </w:t>
      </w:r>
      <w:bookmarkStart w:id="11" w:name="_Hlk41315215"/>
      <w:r w:rsidRPr="00681178">
        <w:rPr>
          <w:rFonts w:ascii="Times New Roman" w:hAnsi="Times New Roman" w:cs="Times New Roman"/>
          <w:sz w:val="26"/>
          <w:szCs w:val="26"/>
        </w:rPr>
        <w:t>общей площадью 8 239 647 м</w:t>
      </w:r>
      <w:r w:rsidRPr="00681178">
        <w:rPr>
          <w:rFonts w:ascii="Times New Roman" w:hAnsi="Times New Roman" w:cs="Times New Roman"/>
          <w:sz w:val="26"/>
          <w:szCs w:val="26"/>
          <w:vertAlign w:val="superscript"/>
        </w:rPr>
        <w:t>2</w:t>
      </w:r>
      <w:bookmarkEnd w:id="11"/>
      <w:r w:rsidRPr="00681178">
        <w:rPr>
          <w:rFonts w:ascii="Times New Roman" w:hAnsi="Times New Roman" w:cs="Times New Roman"/>
          <w:sz w:val="26"/>
          <w:szCs w:val="26"/>
        </w:rPr>
        <w:t>, на общую сумму нача</w:t>
      </w:r>
      <w:r w:rsidR="008F66EB">
        <w:rPr>
          <w:rFonts w:ascii="Times New Roman" w:hAnsi="Times New Roman" w:cs="Times New Roman"/>
          <w:sz w:val="26"/>
          <w:szCs w:val="26"/>
        </w:rPr>
        <w:t xml:space="preserve">льной арендной платы </w:t>
      </w:r>
      <w:r w:rsidR="00BC72EC">
        <w:rPr>
          <w:rFonts w:ascii="Times New Roman" w:hAnsi="Times New Roman" w:cs="Times New Roman"/>
          <w:sz w:val="26"/>
          <w:szCs w:val="26"/>
        </w:rPr>
        <w:t xml:space="preserve">       </w:t>
      </w:r>
      <w:proofErr w:type="gramStart"/>
      <w:r w:rsidR="00BC72EC">
        <w:rPr>
          <w:rFonts w:ascii="Times New Roman" w:hAnsi="Times New Roman" w:cs="Times New Roman"/>
          <w:sz w:val="26"/>
          <w:szCs w:val="26"/>
        </w:rPr>
        <w:t xml:space="preserve">   </w:t>
      </w:r>
      <w:r w:rsidR="008F66EB">
        <w:rPr>
          <w:rFonts w:ascii="Times New Roman" w:hAnsi="Times New Roman" w:cs="Times New Roman"/>
          <w:sz w:val="26"/>
          <w:szCs w:val="26"/>
        </w:rPr>
        <w:t>(</w:t>
      </w:r>
      <w:proofErr w:type="gramEnd"/>
      <w:r w:rsidR="008F66EB">
        <w:rPr>
          <w:rFonts w:ascii="Times New Roman" w:hAnsi="Times New Roman" w:cs="Times New Roman"/>
          <w:sz w:val="26"/>
          <w:szCs w:val="26"/>
        </w:rPr>
        <w:t>годовой) –</w:t>
      </w:r>
      <w:r w:rsidR="002B7F10">
        <w:rPr>
          <w:rFonts w:ascii="Times New Roman" w:hAnsi="Times New Roman" w:cs="Times New Roman"/>
          <w:sz w:val="26"/>
          <w:szCs w:val="26"/>
        </w:rPr>
        <w:t xml:space="preserve"> 111 563 397 рублей</w:t>
      </w:r>
      <w:r w:rsidRPr="00681178">
        <w:rPr>
          <w:rFonts w:ascii="Times New Roman" w:hAnsi="Times New Roman" w:cs="Times New Roman"/>
          <w:sz w:val="26"/>
          <w:szCs w:val="26"/>
        </w:rPr>
        <w:t xml:space="preserve"> из них:</w:t>
      </w:r>
    </w:p>
    <w:p w14:paraId="1F04CA02" w14:textId="0335BB9B" w:rsidR="00381D01" w:rsidRPr="00681178" w:rsidRDefault="001B68EE" w:rsidP="001B68EE">
      <w:pPr>
        <w:pStyle w:val="ConsPlusNormal"/>
        <w:widowControl/>
        <w:tabs>
          <w:tab w:val="left" w:pos="993"/>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381D01" w:rsidRPr="00681178">
        <w:rPr>
          <w:rFonts w:ascii="Times New Roman" w:hAnsi="Times New Roman" w:cs="Times New Roman"/>
          <w:sz w:val="26"/>
          <w:szCs w:val="26"/>
        </w:rPr>
        <w:t xml:space="preserve">в 2017 году </w:t>
      </w:r>
      <w:r>
        <w:rPr>
          <w:rFonts w:ascii="Times New Roman" w:hAnsi="Times New Roman" w:cs="Times New Roman"/>
          <w:sz w:val="26"/>
          <w:szCs w:val="26"/>
        </w:rPr>
        <w:t>–</w:t>
      </w:r>
      <w:r w:rsidR="00381D01" w:rsidRPr="00681178">
        <w:rPr>
          <w:rFonts w:ascii="Times New Roman" w:hAnsi="Times New Roman" w:cs="Times New Roman"/>
          <w:sz w:val="26"/>
          <w:szCs w:val="26"/>
        </w:rPr>
        <w:t xml:space="preserve"> 26 аукционов на право заключения договора аренды земельного участка, что составляет </w:t>
      </w:r>
      <w:bookmarkStart w:id="12" w:name="_Hlk41315314"/>
      <w:r w:rsidR="00381D01" w:rsidRPr="00681178">
        <w:rPr>
          <w:rFonts w:ascii="Times New Roman" w:hAnsi="Times New Roman" w:cs="Times New Roman"/>
          <w:sz w:val="26"/>
          <w:szCs w:val="26"/>
        </w:rPr>
        <w:t>311 лотов общей площадью 7 857 448 м</w:t>
      </w:r>
      <w:r w:rsidR="00381D01" w:rsidRPr="00681178">
        <w:rPr>
          <w:rFonts w:ascii="Times New Roman" w:hAnsi="Times New Roman" w:cs="Times New Roman"/>
          <w:sz w:val="26"/>
          <w:szCs w:val="26"/>
          <w:vertAlign w:val="superscript"/>
        </w:rPr>
        <w:t>2</w:t>
      </w:r>
      <w:bookmarkEnd w:id="12"/>
      <w:r w:rsidR="00381D01" w:rsidRPr="00681178">
        <w:rPr>
          <w:rFonts w:ascii="Times New Roman" w:hAnsi="Times New Roman" w:cs="Times New Roman"/>
          <w:sz w:val="26"/>
          <w:szCs w:val="26"/>
        </w:rPr>
        <w:t xml:space="preserve">, на общую сумму начальной арендной платы (годовой) </w:t>
      </w:r>
      <w:r>
        <w:rPr>
          <w:rFonts w:ascii="Times New Roman" w:hAnsi="Times New Roman" w:cs="Times New Roman"/>
          <w:sz w:val="26"/>
          <w:szCs w:val="26"/>
        </w:rPr>
        <w:t>–</w:t>
      </w:r>
      <w:r w:rsidR="002B7F10">
        <w:rPr>
          <w:rFonts w:ascii="Times New Roman" w:hAnsi="Times New Roman" w:cs="Times New Roman"/>
          <w:sz w:val="26"/>
          <w:szCs w:val="26"/>
        </w:rPr>
        <w:t xml:space="preserve"> 89 250 601 рублей;</w:t>
      </w:r>
    </w:p>
    <w:p w14:paraId="15C675FC" w14:textId="02D2AF1E" w:rsidR="00381D01" w:rsidRPr="00681178" w:rsidRDefault="001B68EE" w:rsidP="001B68EE">
      <w:pPr>
        <w:pStyle w:val="ConsPlusNormal"/>
        <w:widowControl/>
        <w:tabs>
          <w:tab w:val="left" w:pos="993"/>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381D01" w:rsidRPr="00681178">
        <w:rPr>
          <w:rFonts w:ascii="Times New Roman" w:hAnsi="Times New Roman" w:cs="Times New Roman"/>
          <w:sz w:val="26"/>
          <w:szCs w:val="26"/>
        </w:rPr>
        <w:t xml:space="preserve">в 2018 году </w:t>
      </w:r>
      <w:r>
        <w:rPr>
          <w:rFonts w:ascii="Times New Roman" w:hAnsi="Times New Roman" w:cs="Times New Roman"/>
          <w:sz w:val="26"/>
          <w:szCs w:val="26"/>
        </w:rPr>
        <w:t>–</w:t>
      </w:r>
      <w:r w:rsidR="00381D01" w:rsidRPr="00681178">
        <w:rPr>
          <w:rFonts w:ascii="Times New Roman" w:hAnsi="Times New Roman" w:cs="Times New Roman"/>
          <w:sz w:val="26"/>
          <w:szCs w:val="26"/>
        </w:rPr>
        <w:t xml:space="preserve"> 32 аукциона на право заключения договора аренды земельного участка, что составляет </w:t>
      </w:r>
      <w:bookmarkStart w:id="13" w:name="_Hlk41315372"/>
      <w:r w:rsidR="00381D01" w:rsidRPr="00681178">
        <w:rPr>
          <w:rFonts w:ascii="Times New Roman" w:hAnsi="Times New Roman" w:cs="Times New Roman"/>
          <w:sz w:val="26"/>
          <w:szCs w:val="26"/>
        </w:rPr>
        <w:t>498 лотов общей площадью 382 199 м</w:t>
      </w:r>
      <w:r w:rsidR="00381D01" w:rsidRPr="00681178">
        <w:rPr>
          <w:rFonts w:ascii="Times New Roman" w:hAnsi="Times New Roman" w:cs="Times New Roman"/>
          <w:sz w:val="26"/>
          <w:szCs w:val="26"/>
          <w:vertAlign w:val="superscript"/>
        </w:rPr>
        <w:t>2</w:t>
      </w:r>
      <w:bookmarkEnd w:id="13"/>
      <w:r w:rsidR="00381D01" w:rsidRPr="00681178">
        <w:rPr>
          <w:rFonts w:ascii="Times New Roman" w:hAnsi="Times New Roman" w:cs="Times New Roman"/>
          <w:sz w:val="26"/>
          <w:szCs w:val="26"/>
        </w:rPr>
        <w:t xml:space="preserve">, на общую сумму начальной арендной платы (годовой) </w:t>
      </w:r>
      <w:r>
        <w:rPr>
          <w:rFonts w:ascii="Times New Roman" w:hAnsi="Times New Roman" w:cs="Times New Roman"/>
          <w:sz w:val="26"/>
          <w:szCs w:val="26"/>
        </w:rPr>
        <w:t>–</w:t>
      </w:r>
      <w:r w:rsidR="002B7F10">
        <w:rPr>
          <w:rFonts w:ascii="Times New Roman" w:hAnsi="Times New Roman" w:cs="Times New Roman"/>
          <w:sz w:val="26"/>
          <w:szCs w:val="26"/>
        </w:rPr>
        <w:t xml:space="preserve"> 22 312 796,80 рублей.</w:t>
      </w:r>
    </w:p>
    <w:p w14:paraId="79A9146B" w14:textId="532AF11D" w:rsidR="00381D01" w:rsidRPr="00681178" w:rsidRDefault="00381D01" w:rsidP="00381D01">
      <w:pPr>
        <w:pStyle w:val="ConsPlusNormal"/>
        <w:widowControl/>
        <w:ind w:firstLine="709"/>
        <w:jc w:val="both"/>
        <w:rPr>
          <w:rFonts w:ascii="Times New Roman" w:hAnsi="Times New Roman" w:cs="Times New Roman"/>
          <w:sz w:val="26"/>
          <w:szCs w:val="26"/>
        </w:rPr>
      </w:pPr>
      <w:r w:rsidRPr="00681178">
        <w:rPr>
          <w:rFonts w:ascii="Times New Roman" w:hAnsi="Times New Roman" w:cs="Times New Roman"/>
          <w:sz w:val="26"/>
          <w:szCs w:val="26"/>
        </w:rPr>
        <w:t xml:space="preserve">По результатам аукционов заключено 745 договоров аренды земельного участка, на общую сумму годовой арендной платы (по результатам аукциона) </w:t>
      </w:r>
      <w:bookmarkStart w:id="14" w:name="_Hlk41314969"/>
      <w:r w:rsidRPr="00681178">
        <w:rPr>
          <w:rFonts w:ascii="Times New Roman" w:hAnsi="Times New Roman" w:cs="Times New Roman"/>
          <w:sz w:val="26"/>
          <w:szCs w:val="26"/>
        </w:rPr>
        <w:t xml:space="preserve">105 706 334 </w:t>
      </w:r>
      <w:bookmarkEnd w:id="14"/>
      <w:r w:rsidR="002B7F10">
        <w:rPr>
          <w:rFonts w:ascii="Times New Roman" w:hAnsi="Times New Roman" w:cs="Times New Roman"/>
          <w:sz w:val="26"/>
          <w:szCs w:val="26"/>
        </w:rPr>
        <w:t>рублей</w:t>
      </w:r>
      <w:r w:rsidRPr="00681178">
        <w:rPr>
          <w:rFonts w:ascii="Times New Roman" w:hAnsi="Times New Roman" w:cs="Times New Roman"/>
          <w:sz w:val="26"/>
          <w:szCs w:val="26"/>
        </w:rPr>
        <w:t>, из них:</w:t>
      </w:r>
    </w:p>
    <w:p w14:paraId="66813ED6" w14:textId="50F40ECF" w:rsidR="00381D01" w:rsidRPr="00681178" w:rsidRDefault="001B68EE" w:rsidP="001B68EE">
      <w:pPr>
        <w:pStyle w:val="ConsPlusNormal"/>
        <w:widowControl/>
        <w:tabs>
          <w:tab w:val="left" w:pos="993"/>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381D01" w:rsidRPr="00681178">
        <w:rPr>
          <w:rFonts w:ascii="Times New Roman" w:hAnsi="Times New Roman" w:cs="Times New Roman"/>
          <w:sz w:val="26"/>
          <w:szCs w:val="26"/>
        </w:rPr>
        <w:t xml:space="preserve">в 2017 году заключено </w:t>
      </w:r>
      <w:bookmarkStart w:id="15" w:name="_Hlk41315031"/>
      <w:r w:rsidR="00381D01" w:rsidRPr="00681178">
        <w:rPr>
          <w:rFonts w:ascii="Times New Roman" w:hAnsi="Times New Roman" w:cs="Times New Roman"/>
          <w:sz w:val="26"/>
          <w:szCs w:val="26"/>
        </w:rPr>
        <w:t>280</w:t>
      </w:r>
      <w:bookmarkEnd w:id="15"/>
      <w:r w:rsidR="00381D01" w:rsidRPr="00681178">
        <w:rPr>
          <w:rFonts w:ascii="Times New Roman" w:hAnsi="Times New Roman" w:cs="Times New Roman"/>
          <w:sz w:val="26"/>
          <w:szCs w:val="26"/>
        </w:rPr>
        <w:t xml:space="preserve"> договоров общей площадью 782,5 га на общую сумму годовой арендной платы (по результатам аукциона) </w:t>
      </w:r>
      <w:bookmarkStart w:id="16" w:name="_Hlk41315064"/>
      <w:r w:rsidR="00381D01" w:rsidRPr="00681178">
        <w:rPr>
          <w:rFonts w:ascii="Times New Roman" w:hAnsi="Times New Roman" w:cs="Times New Roman"/>
          <w:sz w:val="26"/>
          <w:szCs w:val="26"/>
        </w:rPr>
        <w:t xml:space="preserve">86 472 168 </w:t>
      </w:r>
      <w:bookmarkEnd w:id="16"/>
      <w:r w:rsidR="002B7F10">
        <w:rPr>
          <w:rFonts w:ascii="Times New Roman" w:hAnsi="Times New Roman" w:cs="Times New Roman"/>
          <w:sz w:val="26"/>
          <w:szCs w:val="26"/>
        </w:rPr>
        <w:t>рублей</w:t>
      </w:r>
      <w:r w:rsidR="00381D01" w:rsidRPr="00681178">
        <w:rPr>
          <w:rFonts w:ascii="Times New Roman" w:hAnsi="Times New Roman" w:cs="Times New Roman"/>
          <w:sz w:val="26"/>
          <w:szCs w:val="26"/>
        </w:rPr>
        <w:t>;</w:t>
      </w:r>
    </w:p>
    <w:p w14:paraId="07547C3A" w14:textId="2DEAA859" w:rsidR="00381D01" w:rsidRPr="00681178" w:rsidRDefault="001B68EE" w:rsidP="001B68EE">
      <w:pPr>
        <w:pStyle w:val="ConsPlusNormal"/>
        <w:widowControl/>
        <w:tabs>
          <w:tab w:val="left" w:pos="993"/>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381D01" w:rsidRPr="00681178">
        <w:rPr>
          <w:rFonts w:ascii="Times New Roman" w:hAnsi="Times New Roman" w:cs="Times New Roman"/>
          <w:sz w:val="26"/>
          <w:szCs w:val="26"/>
        </w:rPr>
        <w:t xml:space="preserve">в 2018 году заключено </w:t>
      </w:r>
      <w:bookmarkStart w:id="17" w:name="_Hlk41315101"/>
      <w:r w:rsidR="00381D01" w:rsidRPr="00681178">
        <w:rPr>
          <w:rFonts w:ascii="Times New Roman" w:hAnsi="Times New Roman" w:cs="Times New Roman"/>
          <w:sz w:val="26"/>
          <w:szCs w:val="26"/>
        </w:rPr>
        <w:t>465</w:t>
      </w:r>
      <w:bookmarkEnd w:id="17"/>
      <w:r w:rsidR="00381D01" w:rsidRPr="00681178">
        <w:rPr>
          <w:rFonts w:ascii="Times New Roman" w:hAnsi="Times New Roman" w:cs="Times New Roman"/>
          <w:sz w:val="26"/>
          <w:szCs w:val="26"/>
        </w:rPr>
        <w:t xml:space="preserve"> договоров аренды земельных участков общей площадью 33,5 га на общую сумму годовой арендной платы (по результатам аукциона) </w:t>
      </w:r>
      <w:bookmarkStart w:id="18" w:name="_Hlk41315126"/>
      <w:r w:rsidR="00381D01" w:rsidRPr="00681178">
        <w:rPr>
          <w:rFonts w:ascii="Times New Roman" w:hAnsi="Times New Roman" w:cs="Times New Roman"/>
          <w:sz w:val="26"/>
          <w:szCs w:val="26"/>
        </w:rPr>
        <w:t xml:space="preserve">19 234 166 </w:t>
      </w:r>
      <w:bookmarkEnd w:id="18"/>
      <w:r w:rsidR="002B7F10">
        <w:rPr>
          <w:rFonts w:ascii="Times New Roman" w:hAnsi="Times New Roman" w:cs="Times New Roman"/>
          <w:sz w:val="26"/>
          <w:szCs w:val="26"/>
        </w:rPr>
        <w:t>рублей.</w:t>
      </w:r>
    </w:p>
    <w:p w14:paraId="07DCC4F2" w14:textId="77777777" w:rsidR="00381D01" w:rsidRPr="00681178" w:rsidRDefault="00381D01" w:rsidP="00381D01">
      <w:pPr>
        <w:pStyle w:val="ConsPlusNormal"/>
        <w:widowControl/>
        <w:tabs>
          <w:tab w:val="left" w:pos="426"/>
        </w:tabs>
        <w:ind w:firstLine="709"/>
        <w:jc w:val="both"/>
        <w:rPr>
          <w:rFonts w:ascii="Times New Roman" w:hAnsi="Times New Roman" w:cs="Times New Roman"/>
          <w:sz w:val="26"/>
          <w:szCs w:val="26"/>
        </w:rPr>
      </w:pPr>
      <w:r w:rsidRPr="00681178">
        <w:rPr>
          <w:rFonts w:ascii="Times New Roman" w:hAnsi="Times New Roman" w:cs="Times New Roman"/>
          <w:sz w:val="26"/>
          <w:szCs w:val="26"/>
        </w:rPr>
        <w:t>Аукционы проводились в отношении земельных участков, государственная собственность на которые не разграничена.</w:t>
      </w:r>
    </w:p>
    <w:p w14:paraId="24F59460" w14:textId="785BF468" w:rsidR="00FC6E45" w:rsidRPr="00681178" w:rsidRDefault="00FC6E45" w:rsidP="00FC6E45">
      <w:pPr>
        <w:pStyle w:val="ConsPlusNormal"/>
        <w:ind w:firstLine="709"/>
        <w:jc w:val="both"/>
        <w:rPr>
          <w:rFonts w:ascii="Times New Roman" w:hAnsi="Times New Roman" w:cs="Times New Roman"/>
          <w:sz w:val="26"/>
          <w:szCs w:val="26"/>
        </w:rPr>
      </w:pPr>
      <w:r w:rsidRPr="00681178">
        <w:rPr>
          <w:rFonts w:ascii="Times New Roman" w:hAnsi="Times New Roman" w:cs="Times New Roman"/>
          <w:sz w:val="26"/>
          <w:szCs w:val="26"/>
        </w:rPr>
        <w:t>По результатам экспертно-аналитического мероприятия Контрольно-счетная палата города Норил</w:t>
      </w:r>
      <w:r w:rsidR="002B7F10">
        <w:rPr>
          <w:rFonts w:ascii="Times New Roman" w:hAnsi="Times New Roman" w:cs="Times New Roman"/>
          <w:sz w:val="26"/>
          <w:szCs w:val="26"/>
        </w:rPr>
        <w:t>ьска пришла к следующим выводам:</w:t>
      </w:r>
    </w:p>
    <w:p w14:paraId="3A59E8BD" w14:textId="7E81BCCB" w:rsidR="00BB4702" w:rsidRPr="00681178" w:rsidRDefault="001B68EE" w:rsidP="001B68EE">
      <w:pPr>
        <w:pStyle w:val="ConsPlusNormal"/>
        <w:tabs>
          <w:tab w:val="left" w:pos="993"/>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FC6E45" w:rsidRPr="00681178">
        <w:rPr>
          <w:rFonts w:ascii="Times New Roman" w:hAnsi="Times New Roman" w:cs="Times New Roman"/>
          <w:sz w:val="26"/>
          <w:szCs w:val="26"/>
        </w:rPr>
        <w:t>Сроки, установленные Административным регламентом предоставления муниципальной услуги по принятию решения об организации аукциона по продаже земельн</w:t>
      </w:r>
      <w:r w:rsidR="00CC4121" w:rsidRPr="00681178">
        <w:rPr>
          <w:rFonts w:ascii="Times New Roman" w:hAnsi="Times New Roman" w:cs="Times New Roman"/>
          <w:sz w:val="26"/>
          <w:szCs w:val="26"/>
        </w:rPr>
        <w:t>ых</w:t>
      </w:r>
      <w:r w:rsidR="00FC6E45" w:rsidRPr="00681178">
        <w:rPr>
          <w:rFonts w:ascii="Times New Roman" w:hAnsi="Times New Roman" w:cs="Times New Roman"/>
          <w:sz w:val="26"/>
          <w:szCs w:val="26"/>
        </w:rPr>
        <w:t xml:space="preserve"> участк</w:t>
      </w:r>
      <w:r w:rsidR="00CC4121" w:rsidRPr="00681178">
        <w:rPr>
          <w:rFonts w:ascii="Times New Roman" w:hAnsi="Times New Roman" w:cs="Times New Roman"/>
          <w:sz w:val="26"/>
          <w:szCs w:val="26"/>
        </w:rPr>
        <w:t>ов</w:t>
      </w:r>
      <w:r w:rsidR="00FC6E45" w:rsidRPr="00681178">
        <w:rPr>
          <w:rFonts w:ascii="Times New Roman" w:hAnsi="Times New Roman" w:cs="Times New Roman"/>
          <w:sz w:val="26"/>
          <w:szCs w:val="26"/>
        </w:rPr>
        <w:t xml:space="preserve"> либо аукцион</w:t>
      </w:r>
      <w:r w:rsidR="00CC4121" w:rsidRPr="00681178">
        <w:rPr>
          <w:rFonts w:ascii="Times New Roman" w:hAnsi="Times New Roman" w:cs="Times New Roman"/>
          <w:sz w:val="26"/>
          <w:szCs w:val="26"/>
        </w:rPr>
        <w:t>ов</w:t>
      </w:r>
      <w:r w:rsidR="00FC6E45" w:rsidRPr="00681178">
        <w:rPr>
          <w:rFonts w:ascii="Times New Roman" w:hAnsi="Times New Roman" w:cs="Times New Roman"/>
          <w:sz w:val="26"/>
          <w:szCs w:val="26"/>
        </w:rPr>
        <w:t xml:space="preserve"> на право заключения договор</w:t>
      </w:r>
      <w:r w:rsidR="00CC4121" w:rsidRPr="00681178">
        <w:rPr>
          <w:rFonts w:ascii="Times New Roman" w:hAnsi="Times New Roman" w:cs="Times New Roman"/>
          <w:sz w:val="26"/>
          <w:szCs w:val="26"/>
        </w:rPr>
        <w:t>ов</w:t>
      </w:r>
      <w:r w:rsidR="00FC6E45" w:rsidRPr="00681178">
        <w:rPr>
          <w:rFonts w:ascii="Times New Roman" w:hAnsi="Times New Roman" w:cs="Times New Roman"/>
          <w:sz w:val="26"/>
          <w:szCs w:val="26"/>
        </w:rPr>
        <w:t xml:space="preserve"> аренды земельных участков, находящихся в государственной или муниципальной собственности, утвержденн</w:t>
      </w:r>
      <w:r w:rsidR="0044425D">
        <w:rPr>
          <w:rFonts w:ascii="Times New Roman" w:hAnsi="Times New Roman" w:cs="Times New Roman"/>
          <w:sz w:val="26"/>
          <w:szCs w:val="26"/>
        </w:rPr>
        <w:t>ым</w:t>
      </w:r>
      <w:r w:rsidR="00FC6E45" w:rsidRPr="00681178">
        <w:rPr>
          <w:rFonts w:ascii="Times New Roman" w:hAnsi="Times New Roman" w:cs="Times New Roman"/>
          <w:sz w:val="26"/>
          <w:szCs w:val="26"/>
        </w:rPr>
        <w:t xml:space="preserve"> постановлением Администрации города Норильска от 25.08.2015 № 441, а также издание распоряжений Администрации города Норильска </w:t>
      </w:r>
      <w:r w:rsidR="0063268C" w:rsidRPr="00681178">
        <w:rPr>
          <w:rFonts w:ascii="Times New Roman" w:hAnsi="Times New Roman" w:cs="Times New Roman"/>
          <w:sz w:val="26"/>
          <w:szCs w:val="26"/>
        </w:rPr>
        <w:t>«</w:t>
      </w:r>
      <w:r w:rsidR="00FC6E45" w:rsidRPr="00681178">
        <w:rPr>
          <w:rFonts w:ascii="Times New Roman" w:hAnsi="Times New Roman" w:cs="Times New Roman"/>
          <w:sz w:val="26"/>
          <w:szCs w:val="26"/>
        </w:rPr>
        <w:t>по принятию решения о проведении аукциона</w:t>
      </w:r>
      <w:r w:rsidR="0063268C" w:rsidRPr="00681178">
        <w:rPr>
          <w:rFonts w:ascii="Times New Roman" w:hAnsi="Times New Roman" w:cs="Times New Roman"/>
          <w:sz w:val="26"/>
          <w:szCs w:val="26"/>
        </w:rPr>
        <w:t>»</w:t>
      </w:r>
      <w:r w:rsidR="00FC6E45" w:rsidRPr="00681178">
        <w:rPr>
          <w:rFonts w:ascii="Times New Roman" w:hAnsi="Times New Roman" w:cs="Times New Roman"/>
          <w:sz w:val="26"/>
          <w:szCs w:val="26"/>
        </w:rPr>
        <w:t xml:space="preserve"> противоречат требованиям </w:t>
      </w:r>
      <w:proofErr w:type="spellStart"/>
      <w:r w:rsidR="00FC6E45" w:rsidRPr="00681178">
        <w:rPr>
          <w:rFonts w:ascii="Times New Roman" w:hAnsi="Times New Roman" w:cs="Times New Roman"/>
          <w:sz w:val="26"/>
          <w:szCs w:val="26"/>
        </w:rPr>
        <w:t>пп</w:t>
      </w:r>
      <w:proofErr w:type="spellEnd"/>
      <w:r w:rsidR="00FC6E45" w:rsidRPr="00681178">
        <w:rPr>
          <w:rFonts w:ascii="Times New Roman" w:hAnsi="Times New Roman" w:cs="Times New Roman"/>
          <w:sz w:val="26"/>
          <w:szCs w:val="26"/>
        </w:rPr>
        <w:t xml:space="preserve">. 9 п. 4 ст. 39.11 Земельного кодекса </w:t>
      </w:r>
      <w:r w:rsidR="00381D01" w:rsidRPr="00681178">
        <w:rPr>
          <w:rFonts w:ascii="Times New Roman" w:hAnsi="Times New Roman" w:cs="Times New Roman"/>
          <w:sz w:val="26"/>
          <w:szCs w:val="26"/>
        </w:rPr>
        <w:t>Российской Федерации</w:t>
      </w:r>
      <w:r w:rsidR="00FC6E45" w:rsidRPr="00681178">
        <w:rPr>
          <w:rFonts w:ascii="Times New Roman" w:hAnsi="Times New Roman" w:cs="Times New Roman"/>
          <w:sz w:val="26"/>
          <w:szCs w:val="26"/>
        </w:rPr>
        <w:t xml:space="preserve"> в части установленных сроков, в которых четко определено, что уполномоченный орган должен принять решение о проведении аукциона или об отказе в его проведении в течение двух месяцев со дня, когда поступило заявление от юридического или физического лица.</w:t>
      </w:r>
    </w:p>
    <w:p w14:paraId="2B4C0600" w14:textId="5234A990" w:rsidR="00BB4702" w:rsidRPr="00681178" w:rsidRDefault="001B68EE" w:rsidP="001B68EE">
      <w:pPr>
        <w:pStyle w:val="ConsPlusNormal"/>
        <w:tabs>
          <w:tab w:val="left" w:pos="993"/>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FC6E45" w:rsidRPr="00681178">
        <w:rPr>
          <w:rFonts w:ascii="Times New Roman" w:hAnsi="Times New Roman" w:cs="Times New Roman"/>
          <w:sz w:val="26"/>
          <w:szCs w:val="26"/>
        </w:rPr>
        <w:t xml:space="preserve">В нарушение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(ред. от 20.06.2017), проведены аукционы на право заключения договора аренды земельных участков и переданы в аренду (по результатам аукциона) земельные участки несоответствующие предельным (минимальным и (или) максимальным) размерам. Указанные действия должностных лиц Управления имущества нарушают п. 28 ч. 1 ст. 26 Федерального закона от 13.07.2015 № 218-ФЗ </w:t>
      </w:r>
      <w:r w:rsidR="0063268C" w:rsidRPr="00681178">
        <w:rPr>
          <w:rFonts w:ascii="Times New Roman" w:hAnsi="Times New Roman" w:cs="Times New Roman"/>
          <w:sz w:val="26"/>
          <w:szCs w:val="26"/>
        </w:rPr>
        <w:t>«</w:t>
      </w:r>
      <w:r w:rsidR="00FC6E45" w:rsidRPr="00681178">
        <w:rPr>
          <w:rFonts w:ascii="Times New Roman" w:hAnsi="Times New Roman" w:cs="Times New Roman"/>
          <w:sz w:val="26"/>
          <w:szCs w:val="26"/>
        </w:rPr>
        <w:t>О государственной регистрации недвижимости</w:t>
      </w:r>
      <w:r w:rsidR="0063268C" w:rsidRPr="00681178">
        <w:rPr>
          <w:rFonts w:ascii="Times New Roman" w:hAnsi="Times New Roman" w:cs="Times New Roman"/>
          <w:sz w:val="26"/>
          <w:szCs w:val="26"/>
        </w:rPr>
        <w:t>»</w:t>
      </w:r>
      <w:r w:rsidR="00FC6E45" w:rsidRPr="00681178">
        <w:rPr>
          <w:rFonts w:ascii="Times New Roman" w:hAnsi="Times New Roman" w:cs="Times New Roman"/>
          <w:sz w:val="26"/>
          <w:szCs w:val="26"/>
        </w:rPr>
        <w:t>, согласно которому осуществление государственного кадастрового учета и (или) государственной регистрации прав приостанавливается в случае, если размер образуемого земельного участка, не будет соответствовать требованиям к предельным (минимальным или максимальным) размерам земельных участков.</w:t>
      </w:r>
    </w:p>
    <w:p w14:paraId="7A1283A8" w14:textId="4959CFDB" w:rsidR="00BB4702" w:rsidRPr="00681178" w:rsidRDefault="001B68EE" w:rsidP="001B68EE">
      <w:pPr>
        <w:pStyle w:val="ConsPlusNormal"/>
        <w:tabs>
          <w:tab w:val="left" w:pos="993"/>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FC6E45" w:rsidRPr="00681178">
        <w:rPr>
          <w:rFonts w:ascii="Times New Roman" w:hAnsi="Times New Roman" w:cs="Times New Roman"/>
          <w:sz w:val="26"/>
          <w:szCs w:val="26"/>
        </w:rPr>
        <w:t>Управление</w:t>
      </w:r>
      <w:r w:rsidR="00381D01" w:rsidRPr="00681178">
        <w:rPr>
          <w:rFonts w:ascii="Times New Roman" w:hAnsi="Times New Roman" w:cs="Times New Roman"/>
          <w:sz w:val="26"/>
          <w:szCs w:val="26"/>
        </w:rPr>
        <w:t>м</w:t>
      </w:r>
      <w:r w:rsidR="00FC6E45" w:rsidRPr="00681178">
        <w:rPr>
          <w:rFonts w:ascii="Times New Roman" w:hAnsi="Times New Roman" w:cs="Times New Roman"/>
          <w:sz w:val="26"/>
          <w:szCs w:val="26"/>
        </w:rPr>
        <w:t xml:space="preserve"> имущества проведены аукционы на право заключения договоров аренды земельных участков, вид разрешенного использования которых не предусмотрен Правилами землепользования и застройки муниципального образования город Норильск, определенными территориальными зонами.</w:t>
      </w:r>
    </w:p>
    <w:p w14:paraId="4EE822D3" w14:textId="1F884710" w:rsidR="00BB4702" w:rsidRPr="00681178" w:rsidRDefault="001B68EE" w:rsidP="001B68EE">
      <w:pPr>
        <w:pStyle w:val="ConsPlusNormal"/>
        <w:tabs>
          <w:tab w:val="left" w:pos="993"/>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FC6E45" w:rsidRPr="00681178">
        <w:rPr>
          <w:rFonts w:ascii="Times New Roman" w:hAnsi="Times New Roman" w:cs="Times New Roman"/>
          <w:sz w:val="26"/>
          <w:szCs w:val="26"/>
        </w:rPr>
        <w:t xml:space="preserve">Действия уполномоченного органа по подготовке и организации аукциона на право заключения договора аренды земельного участка, разрешенный </w:t>
      </w:r>
      <w:proofErr w:type="gramStart"/>
      <w:r w:rsidR="00FC6E45" w:rsidRPr="00681178">
        <w:rPr>
          <w:rFonts w:ascii="Times New Roman" w:hAnsi="Times New Roman" w:cs="Times New Roman"/>
          <w:sz w:val="26"/>
          <w:szCs w:val="26"/>
        </w:rPr>
        <w:t>вид использования</w:t>
      </w:r>
      <w:proofErr w:type="gramEnd"/>
      <w:r w:rsidR="00FC6E45" w:rsidRPr="00681178">
        <w:rPr>
          <w:rFonts w:ascii="Times New Roman" w:hAnsi="Times New Roman" w:cs="Times New Roman"/>
          <w:sz w:val="26"/>
          <w:szCs w:val="26"/>
        </w:rPr>
        <w:t xml:space="preserve"> которого не соответствует целям использования земельного участка, указанным в заявлении о проведении аукциона, привели к нарушению требований </w:t>
      </w:r>
      <w:proofErr w:type="spellStart"/>
      <w:r w:rsidR="00FC6E45" w:rsidRPr="00681178">
        <w:rPr>
          <w:rFonts w:ascii="Times New Roman" w:hAnsi="Times New Roman" w:cs="Times New Roman"/>
          <w:sz w:val="26"/>
          <w:szCs w:val="26"/>
        </w:rPr>
        <w:t>пп</w:t>
      </w:r>
      <w:proofErr w:type="spellEnd"/>
      <w:r w:rsidR="00FC6E45" w:rsidRPr="00681178">
        <w:rPr>
          <w:rFonts w:ascii="Times New Roman" w:hAnsi="Times New Roman" w:cs="Times New Roman"/>
          <w:sz w:val="26"/>
          <w:szCs w:val="26"/>
        </w:rPr>
        <w:t>. 5 п. 8, п. 24 ст. 39.11 Земельного к</w:t>
      </w:r>
      <w:r w:rsidR="002B7F10">
        <w:rPr>
          <w:rFonts w:ascii="Times New Roman" w:hAnsi="Times New Roman" w:cs="Times New Roman"/>
          <w:sz w:val="26"/>
          <w:szCs w:val="26"/>
        </w:rPr>
        <w:t>одекса Российской Федерации</w:t>
      </w:r>
      <w:r w:rsidR="00FC6E45" w:rsidRPr="00681178">
        <w:rPr>
          <w:rFonts w:ascii="Times New Roman" w:hAnsi="Times New Roman" w:cs="Times New Roman"/>
          <w:sz w:val="26"/>
          <w:szCs w:val="26"/>
        </w:rPr>
        <w:t>.</w:t>
      </w:r>
    </w:p>
    <w:p w14:paraId="0BA14224" w14:textId="173DEE4F" w:rsidR="00BB4702" w:rsidRPr="00681178" w:rsidRDefault="001B68EE" w:rsidP="001B68EE">
      <w:pPr>
        <w:pStyle w:val="ConsPlusNormal"/>
        <w:tabs>
          <w:tab w:val="left" w:pos="993"/>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FC6E45" w:rsidRPr="00681178">
        <w:rPr>
          <w:rFonts w:ascii="Times New Roman" w:hAnsi="Times New Roman" w:cs="Times New Roman"/>
          <w:sz w:val="26"/>
          <w:szCs w:val="26"/>
        </w:rPr>
        <w:t xml:space="preserve">Управлением имущества заключены договоры аренды земельного участка от 07.06.2017 № 10630, от 04.09.2017 № 10748 на условиях отличных от условий, определенных извещением, в части срока договора аренды, что нарушает требования ст. 448 Гражданского кодекса </w:t>
      </w:r>
      <w:bookmarkStart w:id="19" w:name="_Hlk72240768"/>
      <w:r w:rsidR="00500475" w:rsidRPr="00681178">
        <w:rPr>
          <w:rFonts w:ascii="Times New Roman" w:hAnsi="Times New Roman" w:cs="Times New Roman"/>
          <w:sz w:val="26"/>
          <w:szCs w:val="26"/>
        </w:rPr>
        <w:t xml:space="preserve">Российской </w:t>
      </w:r>
      <w:proofErr w:type="gramStart"/>
      <w:r w:rsidR="00500475" w:rsidRPr="00681178">
        <w:rPr>
          <w:rFonts w:ascii="Times New Roman" w:hAnsi="Times New Roman" w:cs="Times New Roman"/>
          <w:sz w:val="26"/>
          <w:szCs w:val="26"/>
        </w:rPr>
        <w:t>Федерации</w:t>
      </w:r>
      <w:bookmarkEnd w:id="19"/>
      <w:r w:rsidR="00FC6E45" w:rsidRPr="00681178">
        <w:rPr>
          <w:rFonts w:ascii="Times New Roman" w:hAnsi="Times New Roman" w:cs="Times New Roman"/>
          <w:sz w:val="26"/>
          <w:szCs w:val="26"/>
        </w:rPr>
        <w:t xml:space="preserve">, </w:t>
      </w:r>
      <w:r w:rsidR="00C63329">
        <w:rPr>
          <w:rFonts w:ascii="Times New Roman" w:hAnsi="Times New Roman" w:cs="Times New Roman"/>
          <w:sz w:val="26"/>
          <w:szCs w:val="26"/>
        </w:rPr>
        <w:t xml:space="preserve">  </w:t>
      </w:r>
      <w:proofErr w:type="gramEnd"/>
      <w:r w:rsidR="00C63329">
        <w:rPr>
          <w:rFonts w:ascii="Times New Roman" w:hAnsi="Times New Roman" w:cs="Times New Roman"/>
          <w:sz w:val="26"/>
          <w:szCs w:val="26"/>
        </w:rPr>
        <w:t xml:space="preserve">        </w:t>
      </w:r>
      <w:r w:rsidR="00FC6E45" w:rsidRPr="00681178">
        <w:rPr>
          <w:rFonts w:ascii="Times New Roman" w:hAnsi="Times New Roman" w:cs="Times New Roman"/>
          <w:sz w:val="26"/>
          <w:szCs w:val="26"/>
        </w:rPr>
        <w:t xml:space="preserve">п. 11 ст. 39.8 Земельного кодекса </w:t>
      </w:r>
      <w:r w:rsidR="00500475" w:rsidRPr="00681178">
        <w:rPr>
          <w:rFonts w:ascii="Times New Roman" w:hAnsi="Times New Roman" w:cs="Times New Roman"/>
          <w:sz w:val="26"/>
          <w:szCs w:val="26"/>
        </w:rPr>
        <w:t>Российской Федерации</w:t>
      </w:r>
      <w:r w:rsidR="00FC6E45" w:rsidRPr="00681178">
        <w:rPr>
          <w:rFonts w:ascii="Times New Roman" w:hAnsi="Times New Roman" w:cs="Times New Roman"/>
          <w:sz w:val="26"/>
          <w:szCs w:val="26"/>
        </w:rPr>
        <w:t xml:space="preserve"> и создает неравные условия для потенциальных участников аукциона, не способствуя развитию конкуренции.</w:t>
      </w:r>
    </w:p>
    <w:p w14:paraId="0F526833" w14:textId="3DEC0A71" w:rsidR="00FC6E45" w:rsidRPr="00681178" w:rsidRDefault="001B68EE" w:rsidP="001B68EE">
      <w:pPr>
        <w:pStyle w:val="ConsPlusNormal"/>
        <w:tabs>
          <w:tab w:val="left" w:pos="993"/>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FC6E45" w:rsidRPr="00681178">
        <w:rPr>
          <w:rFonts w:ascii="Times New Roman" w:hAnsi="Times New Roman" w:cs="Times New Roman"/>
          <w:sz w:val="26"/>
          <w:szCs w:val="26"/>
        </w:rPr>
        <w:t xml:space="preserve">Договором аренды земельного участка от № 10953 от 22.12.2017, заключенного с ООО </w:t>
      </w:r>
      <w:r w:rsidR="0063268C" w:rsidRPr="00681178">
        <w:rPr>
          <w:rFonts w:ascii="Times New Roman" w:hAnsi="Times New Roman" w:cs="Times New Roman"/>
          <w:sz w:val="26"/>
          <w:szCs w:val="26"/>
        </w:rPr>
        <w:t>«</w:t>
      </w:r>
      <w:r w:rsidR="00FC6E45" w:rsidRPr="00681178">
        <w:rPr>
          <w:rFonts w:ascii="Times New Roman" w:hAnsi="Times New Roman" w:cs="Times New Roman"/>
          <w:sz w:val="26"/>
          <w:szCs w:val="26"/>
        </w:rPr>
        <w:t>Эко-Норм</w:t>
      </w:r>
      <w:r w:rsidR="0063268C" w:rsidRPr="00681178">
        <w:rPr>
          <w:rFonts w:ascii="Times New Roman" w:hAnsi="Times New Roman" w:cs="Times New Roman"/>
          <w:sz w:val="26"/>
          <w:szCs w:val="26"/>
        </w:rPr>
        <w:t>»</w:t>
      </w:r>
      <w:r w:rsidR="00FC6E45" w:rsidRPr="00681178">
        <w:rPr>
          <w:rFonts w:ascii="Times New Roman" w:hAnsi="Times New Roman" w:cs="Times New Roman"/>
          <w:sz w:val="26"/>
          <w:szCs w:val="26"/>
        </w:rPr>
        <w:t xml:space="preserve">, без проведения торгов, сроком до 30.09.2032 года, в нарушение ст. 39.8 Земельного кодекса </w:t>
      </w:r>
      <w:r w:rsidR="00500475" w:rsidRPr="00681178">
        <w:rPr>
          <w:rFonts w:ascii="Times New Roman" w:hAnsi="Times New Roman" w:cs="Times New Roman"/>
          <w:sz w:val="26"/>
          <w:szCs w:val="26"/>
        </w:rPr>
        <w:t>Российской Федерации</w:t>
      </w:r>
      <w:r w:rsidR="00FC6E45" w:rsidRPr="00681178">
        <w:rPr>
          <w:rFonts w:ascii="Times New Roman" w:hAnsi="Times New Roman" w:cs="Times New Roman"/>
          <w:sz w:val="26"/>
          <w:szCs w:val="26"/>
        </w:rPr>
        <w:t>, не установлено требование о проведении работ по рекультивации земельного участка.</w:t>
      </w:r>
    </w:p>
    <w:p w14:paraId="67741B35" w14:textId="3683943A" w:rsidR="00FC6E45" w:rsidRPr="00681178" w:rsidRDefault="00FC6E45" w:rsidP="00FC6E45">
      <w:pPr>
        <w:pStyle w:val="ConsPlusNormal"/>
        <w:ind w:firstLine="709"/>
        <w:jc w:val="both"/>
        <w:rPr>
          <w:rFonts w:ascii="Times New Roman" w:hAnsi="Times New Roman" w:cs="Times New Roman"/>
          <w:sz w:val="26"/>
          <w:szCs w:val="26"/>
        </w:rPr>
      </w:pPr>
      <w:r w:rsidRPr="00681178">
        <w:rPr>
          <w:rFonts w:ascii="Times New Roman" w:hAnsi="Times New Roman" w:cs="Times New Roman"/>
          <w:sz w:val="26"/>
          <w:szCs w:val="26"/>
        </w:rPr>
        <w:t xml:space="preserve">Невыполнение обязанностей по рекультивации земель является основанием расторжения договора и прекращения аренды земельного участка в силу требований п. 2 ст. 45 и п. 2 ст. 46 Земельного кодекса </w:t>
      </w:r>
      <w:r w:rsidR="00500475" w:rsidRPr="00681178">
        <w:rPr>
          <w:rFonts w:ascii="Times New Roman" w:hAnsi="Times New Roman" w:cs="Times New Roman"/>
          <w:sz w:val="26"/>
          <w:szCs w:val="26"/>
        </w:rPr>
        <w:t>Российской Федерации</w:t>
      </w:r>
      <w:r w:rsidRPr="00681178">
        <w:rPr>
          <w:rFonts w:ascii="Times New Roman" w:hAnsi="Times New Roman" w:cs="Times New Roman"/>
          <w:sz w:val="26"/>
          <w:szCs w:val="26"/>
        </w:rPr>
        <w:t>.</w:t>
      </w:r>
    </w:p>
    <w:p w14:paraId="4BB05271" w14:textId="60EE614A" w:rsidR="00BB4702" w:rsidRPr="00681178" w:rsidRDefault="001B68EE" w:rsidP="001B68EE">
      <w:pPr>
        <w:pStyle w:val="ConsPlusNormal"/>
        <w:tabs>
          <w:tab w:val="left" w:pos="993"/>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FC6E45" w:rsidRPr="00681178">
        <w:rPr>
          <w:rFonts w:ascii="Times New Roman" w:hAnsi="Times New Roman" w:cs="Times New Roman"/>
          <w:sz w:val="26"/>
          <w:szCs w:val="26"/>
        </w:rPr>
        <w:t>В нарушение п. 1.6 Порядка формирования и ведения реестра собственности муниципального образования город Норильск, утвержденного постановлением Администрации города Норильска от 04.02.2013 № 37, Управлением имущества совершены сделки с земельными участками (кадастровые номера 24:55:0402004:6653, 24:55:0402004:6667, 24:55:0402004:6536, 24:55:0402016:13068), не включенными в Реестр собственности муниципального образования город Норильск.</w:t>
      </w:r>
    </w:p>
    <w:p w14:paraId="1FC6F1A9" w14:textId="34174806" w:rsidR="00FC6E45" w:rsidRPr="00681178" w:rsidRDefault="001B68EE" w:rsidP="001B68EE">
      <w:pPr>
        <w:pStyle w:val="ConsPlusNormal"/>
        <w:tabs>
          <w:tab w:val="left" w:pos="993"/>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FC6E45" w:rsidRPr="00681178">
        <w:rPr>
          <w:rFonts w:ascii="Times New Roman" w:hAnsi="Times New Roman" w:cs="Times New Roman"/>
          <w:sz w:val="26"/>
          <w:szCs w:val="26"/>
        </w:rPr>
        <w:t xml:space="preserve">Управлением имущества в 2017-2018 годах не проводилась проверка соблюдения юридическими лицами, индивидуальными предпринимателями требований законодательства </w:t>
      </w:r>
      <w:r w:rsidR="00500475" w:rsidRPr="00681178">
        <w:rPr>
          <w:rFonts w:ascii="Times New Roman" w:hAnsi="Times New Roman" w:cs="Times New Roman"/>
          <w:sz w:val="26"/>
          <w:szCs w:val="26"/>
        </w:rPr>
        <w:t>Российской Федерации</w:t>
      </w:r>
      <w:r w:rsidR="00FC6E45" w:rsidRPr="00681178">
        <w:rPr>
          <w:rFonts w:ascii="Times New Roman" w:hAnsi="Times New Roman" w:cs="Times New Roman"/>
          <w:sz w:val="26"/>
          <w:szCs w:val="26"/>
        </w:rPr>
        <w:t>, законодательства Красноярского края в отношении объектов земельных отношений, за нарушение которых предусмотрена административная и иная ответственность, а также не исполнены полномочия по проверке органов государственной власти, органов местного самоуправления в 2018 году.</w:t>
      </w:r>
    </w:p>
    <w:p w14:paraId="2E3196B8" w14:textId="7D8F51F8" w:rsidR="00FC6E45" w:rsidRPr="00681178" w:rsidRDefault="00FC6E45" w:rsidP="00FC6E45">
      <w:pPr>
        <w:pStyle w:val="ConsPlusNormal"/>
        <w:ind w:firstLine="709"/>
        <w:jc w:val="both"/>
        <w:rPr>
          <w:rFonts w:ascii="Times New Roman" w:hAnsi="Times New Roman" w:cs="Times New Roman"/>
          <w:sz w:val="26"/>
          <w:szCs w:val="26"/>
        </w:rPr>
      </w:pPr>
      <w:r w:rsidRPr="00681178">
        <w:rPr>
          <w:rFonts w:ascii="Times New Roman" w:hAnsi="Times New Roman" w:cs="Times New Roman"/>
          <w:sz w:val="26"/>
          <w:szCs w:val="26"/>
        </w:rPr>
        <w:t xml:space="preserve">В нарушение п. 6.22 Порядка осуществления муниципального земельного контроля, утвержденного постановлением Правительства Красноярского края </w:t>
      </w:r>
      <w:r w:rsidR="0010399A">
        <w:rPr>
          <w:rFonts w:ascii="Times New Roman" w:hAnsi="Times New Roman" w:cs="Times New Roman"/>
          <w:sz w:val="26"/>
          <w:szCs w:val="26"/>
        </w:rPr>
        <w:t xml:space="preserve">     </w:t>
      </w:r>
      <w:r w:rsidRPr="00681178">
        <w:rPr>
          <w:rFonts w:ascii="Times New Roman" w:hAnsi="Times New Roman" w:cs="Times New Roman"/>
          <w:sz w:val="26"/>
          <w:szCs w:val="26"/>
        </w:rPr>
        <w:t>от 01.03.2016 № 86-п, информация о результатах проверок органов государственной власти, органов местного самоуправления в 2017 году не размещена на официальном сайте Администрации города Норильска.</w:t>
      </w:r>
    </w:p>
    <w:p w14:paraId="3F6FDEC5" w14:textId="28950485" w:rsidR="00FC6E45" w:rsidRPr="00681178" w:rsidRDefault="001B68EE" w:rsidP="001B68EE">
      <w:pPr>
        <w:pStyle w:val="ConsPlusNormal"/>
        <w:tabs>
          <w:tab w:val="left" w:pos="993"/>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FC6E45" w:rsidRPr="00681178">
        <w:rPr>
          <w:rFonts w:ascii="Times New Roman" w:hAnsi="Times New Roman" w:cs="Times New Roman"/>
          <w:sz w:val="26"/>
          <w:szCs w:val="26"/>
        </w:rPr>
        <w:t xml:space="preserve">Применяемый Управлением имущества способ начисления доходов </w:t>
      </w:r>
      <w:r w:rsidR="00C63329">
        <w:rPr>
          <w:rFonts w:ascii="Times New Roman" w:hAnsi="Times New Roman" w:cs="Times New Roman"/>
          <w:sz w:val="26"/>
          <w:szCs w:val="26"/>
        </w:rPr>
        <w:t xml:space="preserve">      </w:t>
      </w:r>
      <w:proofErr w:type="gramStart"/>
      <w:r w:rsidR="00C63329">
        <w:rPr>
          <w:rFonts w:ascii="Times New Roman" w:hAnsi="Times New Roman" w:cs="Times New Roman"/>
          <w:sz w:val="26"/>
          <w:szCs w:val="26"/>
        </w:rPr>
        <w:t xml:space="preserve">   </w:t>
      </w:r>
      <w:r w:rsidR="00FC6E45" w:rsidRPr="00681178">
        <w:rPr>
          <w:rFonts w:ascii="Times New Roman" w:hAnsi="Times New Roman" w:cs="Times New Roman"/>
          <w:sz w:val="26"/>
          <w:szCs w:val="26"/>
        </w:rPr>
        <w:t>(</w:t>
      </w:r>
      <w:proofErr w:type="gramEnd"/>
      <w:r w:rsidR="00FC6E45" w:rsidRPr="00681178">
        <w:rPr>
          <w:rFonts w:ascii="Times New Roman" w:hAnsi="Times New Roman" w:cs="Times New Roman"/>
          <w:sz w:val="26"/>
          <w:szCs w:val="26"/>
        </w:rPr>
        <w:t>1 раз в квартал и менее, в отсутствие надлежащим способом оформленных первичных документов) не позволяет обеспечить полноту начисления доходов от использования имущества, включение в начисление доходов пени за просрочку платежа, учета дебиторской (кредиторской) задолженности.</w:t>
      </w:r>
    </w:p>
    <w:p w14:paraId="41C201CF" w14:textId="28E4278C" w:rsidR="00FC6E45" w:rsidRPr="00681178" w:rsidRDefault="00FC6E45" w:rsidP="00DC04D9">
      <w:pPr>
        <w:autoSpaceDE w:val="0"/>
        <w:autoSpaceDN w:val="0"/>
        <w:adjustRightInd w:val="0"/>
        <w:ind w:firstLine="851"/>
        <w:jc w:val="both"/>
        <w:rPr>
          <w:szCs w:val="26"/>
        </w:rPr>
      </w:pPr>
      <w:r w:rsidRPr="00681178">
        <w:rPr>
          <w:szCs w:val="26"/>
        </w:rPr>
        <w:t xml:space="preserve">Указанная ситуация приводит к недостоверному отражению задолженности по арендной плате за использование земельных участков, что противоречит п. 1 ст. 13 Закона № 402-ФЗ, п. 197, 200 </w:t>
      </w:r>
      <w:r w:rsidR="00500475" w:rsidRPr="00681178">
        <w:rPr>
          <w:szCs w:val="26"/>
        </w:rPr>
        <w:t xml:space="preserve">Приказа Минфина России от 01.12.2010 № 157н </w:t>
      </w:r>
      <w:r w:rsidR="0063268C" w:rsidRPr="00681178">
        <w:rPr>
          <w:szCs w:val="26"/>
        </w:rPr>
        <w:t>«</w:t>
      </w:r>
      <w:r w:rsidR="00500475" w:rsidRPr="00681178">
        <w:rPr>
          <w:szCs w:val="26"/>
        </w:rPr>
        <w: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rsidR="0063268C" w:rsidRPr="00681178">
        <w:rPr>
          <w:szCs w:val="26"/>
        </w:rPr>
        <w:t>»</w:t>
      </w:r>
      <w:r w:rsidR="00DC04D9" w:rsidRPr="00681178">
        <w:rPr>
          <w:szCs w:val="26"/>
        </w:rPr>
        <w:t xml:space="preserve"> </w:t>
      </w:r>
      <w:r w:rsidR="00C63329">
        <w:rPr>
          <w:szCs w:val="26"/>
        </w:rPr>
        <w:t xml:space="preserve">                       </w:t>
      </w:r>
      <w:r w:rsidR="00DC04D9" w:rsidRPr="00681178">
        <w:rPr>
          <w:szCs w:val="26"/>
        </w:rPr>
        <w:t>(далее – Инструкция 157н).</w:t>
      </w:r>
    </w:p>
    <w:p w14:paraId="4ACC3EA9" w14:textId="6F6C2D70" w:rsidR="00FC6E45" w:rsidRPr="00681178" w:rsidRDefault="001B68EE" w:rsidP="001B68EE">
      <w:pPr>
        <w:pStyle w:val="ConsPlusNormal"/>
        <w:tabs>
          <w:tab w:val="left" w:pos="993"/>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FC6E45" w:rsidRPr="00681178">
        <w:rPr>
          <w:rFonts w:ascii="Times New Roman" w:hAnsi="Times New Roman" w:cs="Times New Roman"/>
          <w:sz w:val="26"/>
          <w:szCs w:val="26"/>
        </w:rPr>
        <w:t>В ходе экспертно-аналитического мероприятия выявлено отсутствие своевременного и достоверного учета начислений сумм арендных платежей, которое повлекло за собой отсутствие объективной информации по показателям прямого расчета, применяемого Управлением имущества в Методике прогнозирования доходов бюджета, и привело к некорректным алгоритмам расчета предполагаемых сумм поступлений в бюджет в сторону занижения относительно фактически поступивших доходов от аренды земельных участков.</w:t>
      </w:r>
    </w:p>
    <w:p w14:paraId="188CB8C8" w14:textId="77777777" w:rsidR="00FC6E45" w:rsidRPr="00681178" w:rsidRDefault="00FC6E45" w:rsidP="00FC6E45">
      <w:pPr>
        <w:pStyle w:val="ConsPlusNormal"/>
        <w:ind w:firstLine="709"/>
        <w:jc w:val="both"/>
        <w:rPr>
          <w:rFonts w:ascii="Times New Roman" w:hAnsi="Times New Roman" w:cs="Times New Roman"/>
          <w:sz w:val="26"/>
          <w:szCs w:val="26"/>
        </w:rPr>
      </w:pPr>
      <w:r w:rsidRPr="00681178">
        <w:rPr>
          <w:rFonts w:ascii="Times New Roman" w:hAnsi="Times New Roman" w:cs="Times New Roman"/>
          <w:sz w:val="26"/>
          <w:szCs w:val="26"/>
        </w:rPr>
        <w:t>Так, в 2017-2018 годах, выявлено ежегодное занижение первоначального прогноза в среднем на 25%, что указывает на низкое качество прогнозирования доходов от сдачи в аренду земельных участков.</w:t>
      </w:r>
    </w:p>
    <w:p w14:paraId="4A32F4E2" w14:textId="41045422" w:rsidR="00BB4702" w:rsidRPr="00681178" w:rsidRDefault="001B68EE" w:rsidP="001B68EE">
      <w:pPr>
        <w:pStyle w:val="ConsPlusNormal"/>
        <w:tabs>
          <w:tab w:val="left" w:pos="993"/>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FC6E45" w:rsidRPr="00681178">
        <w:rPr>
          <w:rFonts w:ascii="Times New Roman" w:hAnsi="Times New Roman" w:cs="Times New Roman"/>
          <w:sz w:val="26"/>
          <w:szCs w:val="26"/>
        </w:rPr>
        <w:t>В зоне повышенного риска финансовых потерь по доходам в местный бюджет находится задолженность по просроченной дебиторской задолженности (неисполненным арендаторами обязанностей по внесению арендной платы по договорам аренды и начисленным пеням за несвоевременное исполнение условий договоров аренды) в сумме 27</w:t>
      </w:r>
      <w:r w:rsidR="00BB4702" w:rsidRPr="00681178">
        <w:rPr>
          <w:rFonts w:ascii="Times New Roman" w:hAnsi="Times New Roman" w:cs="Times New Roman"/>
          <w:sz w:val="26"/>
          <w:szCs w:val="26"/>
        </w:rPr>
        <w:t> </w:t>
      </w:r>
      <w:r w:rsidR="00FC6E45" w:rsidRPr="00681178">
        <w:rPr>
          <w:rFonts w:ascii="Times New Roman" w:hAnsi="Times New Roman" w:cs="Times New Roman"/>
          <w:sz w:val="26"/>
          <w:szCs w:val="26"/>
        </w:rPr>
        <w:t>112</w:t>
      </w:r>
      <w:r w:rsidR="00BB4702" w:rsidRPr="00681178">
        <w:rPr>
          <w:rFonts w:ascii="Times New Roman" w:hAnsi="Times New Roman" w:cs="Times New Roman"/>
          <w:sz w:val="26"/>
          <w:szCs w:val="26"/>
        </w:rPr>
        <w:t>,</w:t>
      </w:r>
      <w:r w:rsidR="00FC6E45" w:rsidRPr="00681178">
        <w:rPr>
          <w:rFonts w:ascii="Times New Roman" w:hAnsi="Times New Roman" w:cs="Times New Roman"/>
          <w:sz w:val="26"/>
          <w:szCs w:val="26"/>
        </w:rPr>
        <w:t>5</w:t>
      </w:r>
      <w:r w:rsidR="00BB4702" w:rsidRPr="00681178">
        <w:rPr>
          <w:rFonts w:ascii="Times New Roman" w:hAnsi="Times New Roman" w:cs="Times New Roman"/>
          <w:sz w:val="26"/>
          <w:szCs w:val="26"/>
        </w:rPr>
        <w:t xml:space="preserve"> тыс.</w:t>
      </w:r>
      <w:r w:rsidR="00FE0FB2">
        <w:rPr>
          <w:rFonts w:ascii="Times New Roman" w:hAnsi="Times New Roman" w:cs="Times New Roman"/>
          <w:sz w:val="26"/>
          <w:szCs w:val="26"/>
        </w:rPr>
        <w:t xml:space="preserve"> рублей</w:t>
      </w:r>
      <w:r w:rsidR="00FC6E45" w:rsidRPr="00681178">
        <w:rPr>
          <w:rFonts w:ascii="Times New Roman" w:hAnsi="Times New Roman" w:cs="Times New Roman"/>
          <w:sz w:val="26"/>
          <w:szCs w:val="26"/>
        </w:rPr>
        <w:t xml:space="preserve"> по причине истечения срока исковой давности, предусмотренной ст. 196 Гражданского кодекса </w:t>
      </w:r>
      <w:r w:rsidR="00DC04D9" w:rsidRPr="00681178">
        <w:rPr>
          <w:rFonts w:ascii="Times New Roman" w:hAnsi="Times New Roman" w:cs="Times New Roman"/>
          <w:sz w:val="26"/>
          <w:szCs w:val="26"/>
        </w:rPr>
        <w:t>Российской Федерации</w:t>
      </w:r>
      <w:r w:rsidR="00FC6E45" w:rsidRPr="00681178">
        <w:rPr>
          <w:rFonts w:ascii="Times New Roman" w:hAnsi="Times New Roman" w:cs="Times New Roman"/>
          <w:sz w:val="26"/>
          <w:szCs w:val="26"/>
        </w:rPr>
        <w:t>.</w:t>
      </w:r>
    </w:p>
    <w:p w14:paraId="1FBAA820" w14:textId="5C1C30D8" w:rsidR="00BB4702" w:rsidRPr="00681178" w:rsidRDefault="001B68EE" w:rsidP="001B68EE">
      <w:pPr>
        <w:pStyle w:val="ConsPlusNormal"/>
        <w:tabs>
          <w:tab w:val="left" w:pos="993"/>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FC6E45" w:rsidRPr="00681178">
        <w:rPr>
          <w:rFonts w:ascii="Times New Roman" w:hAnsi="Times New Roman" w:cs="Times New Roman"/>
          <w:sz w:val="26"/>
          <w:szCs w:val="26"/>
        </w:rPr>
        <w:t>Высокий уровень задолженности по арендным платежам в бюджет города свидетельствует о неблагополучной ситуации в области арендных отношений, недостаточном уровне контроля за исполнением условий договоров аренды по перечислению арендной платы и востребованию задолженности.</w:t>
      </w:r>
    </w:p>
    <w:p w14:paraId="74CB09C7" w14:textId="408AAE87" w:rsidR="00BB4702" w:rsidRPr="00681178" w:rsidRDefault="001B68EE" w:rsidP="001B68EE">
      <w:pPr>
        <w:pStyle w:val="ConsPlusNormal"/>
        <w:tabs>
          <w:tab w:val="left" w:pos="993"/>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FC6E45" w:rsidRPr="00681178">
        <w:rPr>
          <w:rFonts w:ascii="Times New Roman" w:hAnsi="Times New Roman" w:cs="Times New Roman"/>
          <w:sz w:val="26"/>
          <w:szCs w:val="26"/>
        </w:rPr>
        <w:t xml:space="preserve">Выявлена низкая эффективность </w:t>
      </w:r>
      <w:proofErr w:type="spellStart"/>
      <w:r w:rsidR="00FC6E45" w:rsidRPr="00681178">
        <w:rPr>
          <w:rFonts w:ascii="Times New Roman" w:hAnsi="Times New Roman" w:cs="Times New Roman"/>
          <w:sz w:val="26"/>
          <w:szCs w:val="26"/>
        </w:rPr>
        <w:t>претензионно</w:t>
      </w:r>
      <w:proofErr w:type="spellEnd"/>
      <w:r w:rsidR="00FC6E45" w:rsidRPr="00681178">
        <w:rPr>
          <w:rFonts w:ascii="Times New Roman" w:hAnsi="Times New Roman" w:cs="Times New Roman"/>
          <w:sz w:val="26"/>
          <w:szCs w:val="26"/>
        </w:rPr>
        <w:t xml:space="preserve">-исковой деятельности Управления имущества по сокращению задолженности арендаторов земельных участков и свидетельствуют о неосуществлении бюджетных полномочий главного администратора (администратора) доходов бюджета по контролю за полнотой и своевременностью осуществления арендаторами платежей в бюджет муниципального образования город Норильск, что является нарушением ст. 160.1 Бюджетного кодекса </w:t>
      </w:r>
      <w:r w:rsidR="00DC04D9" w:rsidRPr="00681178">
        <w:rPr>
          <w:rFonts w:ascii="Times New Roman" w:hAnsi="Times New Roman" w:cs="Times New Roman"/>
          <w:sz w:val="26"/>
          <w:szCs w:val="26"/>
        </w:rPr>
        <w:t>Российской Федерации</w:t>
      </w:r>
      <w:r w:rsidR="00FC6E45" w:rsidRPr="00681178">
        <w:rPr>
          <w:rFonts w:ascii="Times New Roman" w:hAnsi="Times New Roman" w:cs="Times New Roman"/>
          <w:sz w:val="26"/>
          <w:szCs w:val="26"/>
        </w:rPr>
        <w:t xml:space="preserve">, ст. 22 Земельного кодекса </w:t>
      </w:r>
      <w:r w:rsidR="00DC04D9" w:rsidRPr="00681178">
        <w:rPr>
          <w:rFonts w:ascii="Times New Roman" w:hAnsi="Times New Roman" w:cs="Times New Roman"/>
          <w:sz w:val="26"/>
          <w:szCs w:val="26"/>
        </w:rPr>
        <w:t>Российской Федерации</w:t>
      </w:r>
      <w:r w:rsidR="00FC6E45" w:rsidRPr="00681178">
        <w:rPr>
          <w:rFonts w:ascii="Times New Roman" w:hAnsi="Times New Roman" w:cs="Times New Roman"/>
          <w:sz w:val="26"/>
          <w:szCs w:val="26"/>
        </w:rPr>
        <w:t xml:space="preserve">, ст. 606-625 Гражданского кодекса </w:t>
      </w:r>
      <w:r w:rsidR="00DC04D9" w:rsidRPr="00681178">
        <w:rPr>
          <w:rFonts w:ascii="Times New Roman" w:hAnsi="Times New Roman" w:cs="Times New Roman"/>
          <w:sz w:val="26"/>
          <w:szCs w:val="26"/>
        </w:rPr>
        <w:t>Российской Федерации</w:t>
      </w:r>
      <w:r w:rsidR="00FC6E45" w:rsidRPr="00681178">
        <w:rPr>
          <w:rFonts w:ascii="Times New Roman" w:hAnsi="Times New Roman" w:cs="Times New Roman"/>
          <w:sz w:val="26"/>
          <w:szCs w:val="26"/>
        </w:rPr>
        <w:t xml:space="preserve"> в части несоблюдения порядка аренды земельных участков, главы 34 Гражданского кодекса </w:t>
      </w:r>
      <w:r w:rsidR="00DC04D9" w:rsidRPr="00681178">
        <w:rPr>
          <w:rFonts w:ascii="Times New Roman" w:hAnsi="Times New Roman" w:cs="Times New Roman"/>
          <w:sz w:val="26"/>
          <w:szCs w:val="26"/>
        </w:rPr>
        <w:t>Российской Федерации</w:t>
      </w:r>
      <w:r w:rsidR="00FC6E45" w:rsidRPr="00681178">
        <w:rPr>
          <w:rFonts w:ascii="Times New Roman" w:hAnsi="Times New Roman" w:cs="Times New Roman"/>
          <w:sz w:val="26"/>
          <w:szCs w:val="26"/>
        </w:rPr>
        <w:t xml:space="preserve"> в части несоблюдения мер по взиманию просроченной задолженности по арендной плате за пользование земельными участками.</w:t>
      </w:r>
    </w:p>
    <w:p w14:paraId="2707593B" w14:textId="235645A4" w:rsidR="00BB4702" w:rsidRPr="00681178" w:rsidRDefault="001B68EE" w:rsidP="001B68EE">
      <w:pPr>
        <w:pStyle w:val="ConsPlusNormal"/>
        <w:tabs>
          <w:tab w:val="left" w:pos="993"/>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FC6E45" w:rsidRPr="00681178">
        <w:rPr>
          <w:rFonts w:ascii="Times New Roman" w:hAnsi="Times New Roman" w:cs="Times New Roman"/>
          <w:sz w:val="26"/>
          <w:szCs w:val="26"/>
        </w:rPr>
        <w:t xml:space="preserve">Проверкой установлен факт отсутствия учета земельных участков, государственная собственность по которым не разграничена, вовлеченных Управлением имущества в хозяйственный оборот в 2017-2018 </w:t>
      </w:r>
      <w:proofErr w:type="gramStart"/>
      <w:r w:rsidR="00FC6E45" w:rsidRPr="00681178">
        <w:rPr>
          <w:rFonts w:ascii="Times New Roman" w:hAnsi="Times New Roman" w:cs="Times New Roman"/>
          <w:sz w:val="26"/>
          <w:szCs w:val="26"/>
        </w:rPr>
        <w:t xml:space="preserve">годах, </w:t>
      </w:r>
      <w:r w:rsidR="0010399A">
        <w:rPr>
          <w:rFonts w:ascii="Times New Roman" w:hAnsi="Times New Roman" w:cs="Times New Roman"/>
          <w:sz w:val="26"/>
          <w:szCs w:val="26"/>
        </w:rPr>
        <w:t xml:space="preserve">  </w:t>
      </w:r>
      <w:proofErr w:type="gramEnd"/>
      <w:r w:rsidR="0010399A">
        <w:rPr>
          <w:rFonts w:ascii="Times New Roman" w:hAnsi="Times New Roman" w:cs="Times New Roman"/>
          <w:sz w:val="26"/>
          <w:szCs w:val="26"/>
        </w:rPr>
        <w:t xml:space="preserve">                       </w:t>
      </w:r>
      <w:r w:rsidR="00FC6E45" w:rsidRPr="00681178">
        <w:rPr>
          <w:rFonts w:ascii="Times New Roman" w:hAnsi="Times New Roman" w:cs="Times New Roman"/>
          <w:sz w:val="26"/>
          <w:szCs w:val="26"/>
        </w:rPr>
        <w:t xml:space="preserve">на счете 103 00 </w:t>
      </w:r>
      <w:r w:rsidR="0063268C" w:rsidRPr="00681178">
        <w:rPr>
          <w:rFonts w:ascii="Times New Roman" w:hAnsi="Times New Roman" w:cs="Times New Roman"/>
          <w:sz w:val="26"/>
          <w:szCs w:val="26"/>
        </w:rPr>
        <w:t>«</w:t>
      </w:r>
      <w:r w:rsidR="00FC6E45" w:rsidRPr="00681178">
        <w:rPr>
          <w:rFonts w:ascii="Times New Roman" w:hAnsi="Times New Roman" w:cs="Times New Roman"/>
          <w:sz w:val="26"/>
          <w:szCs w:val="26"/>
        </w:rPr>
        <w:t>Непроизведенные активы</w:t>
      </w:r>
      <w:r w:rsidR="0063268C" w:rsidRPr="00681178">
        <w:rPr>
          <w:rFonts w:ascii="Times New Roman" w:hAnsi="Times New Roman" w:cs="Times New Roman"/>
          <w:sz w:val="26"/>
          <w:szCs w:val="26"/>
        </w:rPr>
        <w:t>»</w:t>
      </w:r>
      <w:r w:rsidR="00FC6E45" w:rsidRPr="00681178">
        <w:rPr>
          <w:rFonts w:ascii="Times New Roman" w:hAnsi="Times New Roman" w:cs="Times New Roman"/>
          <w:sz w:val="26"/>
          <w:szCs w:val="26"/>
        </w:rPr>
        <w:t>, на общую сумму 2 939</w:t>
      </w:r>
      <w:r w:rsidR="00DC04D9" w:rsidRPr="00681178">
        <w:rPr>
          <w:rFonts w:ascii="Times New Roman" w:hAnsi="Times New Roman" w:cs="Times New Roman"/>
          <w:sz w:val="26"/>
          <w:szCs w:val="26"/>
        </w:rPr>
        <w:t> </w:t>
      </w:r>
      <w:r w:rsidR="00FC6E45" w:rsidRPr="00681178">
        <w:rPr>
          <w:rFonts w:ascii="Times New Roman" w:hAnsi="Times New Roman" w:cs="Times New Roman"/>
          <w:sz w:val="26"/>
          <w:szCs w:val="26"/>
        </w:rPr>
        <w:t>097</w:t>
      </w:r>
      <w:r w:rsidR="00DC04D9" w:rsidRPr="00681178">
        <w:rPr>
          <w:rFonts w:ascii="Times New Roman" w:hAnsi="Times New Roman" w:cs="Times New Roman"/>
          <w:sz w:val="26"/>
          <w:szCs w:val="26"/>
        </w:rPr>
        <w:t>,1 тыс. рублей</w:t>
      </w:r>
      <w:r w:rsidR="00FC6E45" w:rsidRPr="00681178">
        <w:rPr>
          <w:rFonts w:ascii="Times New Roman" w:hAnsi="Times New Roman" w:cs="Times New Roman"/>
          <w:sz w:val="26"/>
          <w:szCs w:val="26"/>
        </w:rPr>
        <w:t>.</w:t>
      </w:r>
    </w:p>
    <w:p w14:paraId="74746B51" w14:textId="3FBA5AD4" w:rsidR="00BB4702" w:rsidRPr="00681178" w:rsidRDefault="001B68EE" w:rsidP="001B68EE">
      <w:pPr>
        <w:pStyle w:val="ConsPlusNormal"/>
        <w:tabs>
          <w:tab w:val="left" w:pos="993"/>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FC6E45" w:rsidRPr="00681178">
        <w:rPr>
          <w:rFonts w:ascii="Times New Roman" w:hAnsi="Times New Roman" w:cs="Times New Roman"/>
          <w:sz w:val="26"/>
          <w:szCs w:val="26"/>
        </w:rPr>
        <w:t>При начислении доходов Управлением имущества осуществлен недостоверный учет начисленных сумм арендной платы в текущем финансовом году: не в размере ежегодной арендной платы, а по фактическим дням текущего года. Данный факт привел к занижению суммы дебиторской задолженности на 81,4% в период 2017 года на сумму 174</w:t>
      </w:r>
      <w:r w:rsidR="00FC626E" w:rsidRPr="00681178">
        <w:rPr>
          <w:rFonts w:ascii="Times New Roman" w:hAnsi="Times New Roman" w:cs="Times New Roman"/>
          <w:sz w:val="26"/>
          <w:szCs w:val="26"/>
        </w:rPr>
        <w:t>,8 тыс.</w:t>
      </w:r>
      <w:r w:rsidR="00FC6E45" w:rsidRPr="00681178">
        <w:rPr>
          <w:rFonts w:ascii="Times New Roman" w:hAnsi="Times New Roman" w:cs="Times New Roman"/>
          <w:sz w:val="26"/>
          <w:szCs w:val="26"/>
        </w:rPr>
        <w:t xml:space="preserve"> руб</w:t>
      </w:r>
      <w:r w:rsidR="00FC626E" w:rsidRPr="00681178">
        <w:rPr>
          <w:rFonts w:ascii="Times New Roman" w:hAnsi="Times New Roman" w:cs="Times New Roman"/>
          <w:sz w:val="26"/>
          <w:szCs w:val="26"/>
        </w:rPr>
        <w:t>лей</w:t>
      </w:r>
      <w:r w:rsidR="00FC6E45" w:rsidRPr="00681178">
        <w:rPr>
          <w:rFonts w:ascii="Times New Roman" w:hAnsi="Times New Roman" w:cs="Times New Roman"/>
          <w:sz w:val="26"/>
          <w:szCs w:val="26"/>
        </w:rPr>
        <w:t xml:space="preserve">, в 2018 году на </w:t>
      </w:r>
      <w:r w:rsidR="00C63329">
        <w:rPr>
          <w:rFonts w:ascii="Times New Roman" w:hAnsi="Times New Roman" w:cs="Times New Roman"/>
          <w:sz w:val="26"/>
          <w:szCs w:val="26"/>
        </w:rPr>
        <w:t xml:space="preserve">                   </w:t>
      </w:r>
      <w:r w:rsidR="00FC6E45" w:rsidRPr="00681178">
        <w:rPr>
          <w:rFonts w:ascii="Times New Roman" w:hAnsi="Times New Roman" w:cs="Times New Roman"/>
          <w:sz w:val="26"/>
          <w:szCs w:val="26"/>
        </w:rPr>
        <w:t>сумму 466</w:t>
      </w:r>
      <w:r w:rsidR="00DC04D9" w:rsidRPr="00681178">
        <w:rPr>
          <w:rFonts w:ascii="Times New Roman" w:hAnsi="Times New Roman" w:cs="Times New Roman"/>
          <w:sz w:val="26"/>
          <w:szCs w:val="26"/>
        </w:rPr>
        <w:t>,2 тыс. рублей</w:t>
      </w:r>
      <w:r w:rsidR="00FC6E45" w:rsidRPr="00681178">
        <w:rPr>
          <w:rFonts w:ascii="Times New Roman" w:hAnsi="Times New Roman" w:cs="Times New Roman"/>
          <w:sz w:val="26"/>
          <w:szCs w:val="26"/>
        </w:rPr>
        <w:t>, что занизило суммы дебиторской задолженности на 23,6%.</w:t>
      </w:r>
    </w:p>
    <w:p w14:paraId="78FAE186" w14:textId="6B3B3DF8" w:rsidR="00BB4702" w:rsidRPr="00681178" w:rsidRDefault="001B68EE" w:rsidP="001B68EE">
      <w:pPr>
        <w:pStyle w:val="ConsPlusNormal"/>
        <w:tabs>
          <w:tab w:val="left" w:pos="993"/>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FC6E45" w:rsidRPr="00681178">
        <w:rPr>
          <w:rFonts w:ascii="Times New Roman" w:hAnsi="Times New Roman" w:cs="Times New Roman"/>
          <w:sz w:val="26"/>
          <w:szCs w:val="26"/>
        </w:rPr>
        <w:t>Управлением имущества нарушены обязательства, предусмотренные договорами аренды земельного участка, по зачислению задатка в счет уплаты арендной платы: в период 2017 года на сумму 103</w:t>
      </w:r>
      <w:r w:rsidR="00DC04D9" w:rsidRPr="00681178">
        <w:rPr>
          <w:rFonts w:ascii="Times New Roman" w:hAnsi="Times New Roman" w:cs="Times New Roman"/>
          <w:sz w:val="26"/>
          <w:szCs w:val="26"/>
        </w:rPr>
        <w:t>,0 тыс.</w:t>
      </w:r>
      <w:r w:rsidR="00FC6E45" w:rsidRPr="00681178">
        <w:rPr>
          <w:rFonts w:ascii="Times New Roman" w:hAnsi="Times New Roman" w:cs="Times New Roman"/>
          <w:sz w:val="26"/>
          <w:szCs w:val="26"/>
        </w:rPr>
        <w:t xml:space="preserve"> ру</w:t>
      </w:r>
      <w:r w:rsidR="00DC04D9" w:rsidRPr="00681178">
        <w:rPr>
          <w:rFonts w:ascii="Times New Roman" w:hAnsi="Times New Roman" w:cs="Times New Roman"/>
          <w:sz w:val="26"/>
          <w:szCs w:val="26"/>
        </w:rPr>
        <w:t>блей</w:t>
      </w:r>
      <w:r w:rsidR="00FC6E45" w:rsidRPr="00681178">
        <w:rPr>
          <w:rFonts w:ascii="Times New Roman" w:hAnsi="Times New Roman" w:cs="Times New Roman"/>
          <w:sz w:val="26"/>
          <w:szCs w:val="26"/>
        </w:rPr>
        <w:t>, в 2018 году на сумму 14</w:t>
      </w:r>
      <w:r w:rsidR="00DC04D9" w:rsidRPr="00681178">
        <w:rPr>
          <w:rFonts w:ascii="Times New Roman" w:hAnsi="Times New Roman" w:cs="Times New Roman"/>
          <w:sz w:val="26"/>
          <w:szCs w:val="26"/>
        </w:rPr>
        <w:t>,4 тыс. рублей</w:t>
      </w:r>
      <w:r w:rsidR="00FC6E45" w:rsidRPr="00681178">
        <w:rPr>
          <w:rFonts w:ascii="Times New Roman" w:hAnsi="Times New Roman" w:cs="Times New Roman"/>
          <w:sz w:val="26"/>
          <w:szCs w:val="26"/>
        </w:rPr>
        <w:t>, чем повлекло искажение данных бюджетного учета.</w:t>
      </w:r>
    </w:p>
    <w:p w14:paraId="2DC9DD15" w14:textId="19EF1A78" w:rsidR="00BB4702" w:rsidRPr="00681178" w:rsidRDefault="00FC6E45" w:rsidP="001B68EE">
      <w:pPr>
        <w:pStyle w:val="ConsPlusNormal"/>
        <w:tabs>
          <w:tab w:val="left" w:pos="993"/>
        </w:tabs>
        <w:ind w:firstLine="709"/>
        <w:jc w:val="both"/>
        <w:rPr>
          <w:rFonts w:ascii="Times New Roman" w:hAnsi="Times New Roman" w:cs="Times New Roman"/>
          <w:sz w:val="26"/>
          <w:szCs w:val="26"/>
        </w:rPr>
      </w:pPr>
      <w:r w:rsidRPr="00681178">
        <w:rPr>
          <w:rFonts w:ascii="Times New Roman" w:hAnsi="Times New Roman" w:cs="Times New Roman"/>
          <w:sz w:val="26"/>
          <w:szCs w:val="26"/>
        </w:rPr>
        <w:t xml:space="preserve">Установлено </w:t>
      </w:r>
      <w:r w:rsidR="0063268C" w:rsidRPr="00681178">
        <w:rPr>
          <w:rFonts w:ascii="Times New Roman" w:hAnsi="Times New Roman" w:cs="Times New Roman"/>
          <w:sz w:val="26"/>
          <w:szCs w:val="26"/>
        </w:rPr>
        <w:t>«</w:t>
      </w:r>
      <w:proofErr w:type="spellStart"/>
      <w:r w:rsidRPr="00681178">
        <w:rPr>
          <w:rFonts w:ascii="Times New Roman" w:hAnsi="Times New Roman" w:cs="Times New Roman"/>
          <w:sz w:val="26"/>
          <w:szCs w:val="26"/>
        </w:rPr>
        <w:t>задвоение</w:t>
      </w:r>
      <w:proofErr w:type="spellEnd"/>
      <w:r w:rsidR="0063268C" w:rsidRPr="00681178">
        <w:rPr>
          <w:rFonts w:ascii="Times New Roman" w:hAnsi="Times New Roman" w:cs="Times New Roman"/>
          <w:sz w:val="26"/>
          <w:szCs w:val="26"/>
        </w:rPr>
        <w:t>»</w:t>
      </w:r>
      <w:r w:rsidRPr="00681178">
        <w:rPr>
          <w:rFonts w:ascii="Times New Roman" w:hAnsi="Times New Roman" w:cs="Times New Roman"/>
          <w:sz w:val="26"/>
          <w:szCs w:val="26"/>
        </w:rPr>
        <w:t xml:space="preserve"> сумм внесенного задатка в счет арендного платежа, при этом платежный документ, указанный в актах сверки по внесению оплаты, являлся документ, подтверждающий сумму задатка, внесенного для участия в аукционе, что в последствие привело к образованию сальдо на конец отчетного периода и исказило сумму кредиторской задолженности по доходам. Сумма задолженности по обязательствам Управления имущества составила </w:t>
      </w:r>
      <w:r w:rsidR="0010399A">
        <w:rPr>
          <w:rFonts w:ascii="Times New Roman" w:hAnsi="Times New Roman" w:cs="Times New Roman"/>
          <w:sz w:val="26"/>
          <w:szCs w:val="26"/>
        </w:rPr>
        <w:t xml:space="preserve">     </w:t>
      </w:r>
      <w:r w:rsidRPr="00681178">
        <w:rPr>
          <w:rFonts w:ascii="Times New Roman" w:hAnsi="Times New Roman" w:cs="Times New Roman"/>
          <w:sz w:val="26"/>
          <w:szCs w:val="26"/>
        </w:rPr>
        <w:t>10</w:t>
      </w:r>
      <w:r w:rsidR="00DC04D9" w:rsidRPr="00681178">
        <w:rPr>
          <w:rFonts w:ascii="Times New Roman" w:hAnsi="Times New Roman" w:cs="Times New Roman"/>
          <w:sz w:val="26"/>
          <w:szCs w:val="26"/>
        </w:rPr>
        <w:t>,2 тыс.</w:t>
      </w:r>
      <w:r w:rsidR="00FC626E" w:rsidRPr="00681178">
        <w:rPr>
          <w:rFonts w:ascii="Times New Roman" w:hAnsi="Times New Roman" w:cs="Times New Roman"/>
          <w:sz w:val="26"/>
          <w:szCs w:val="26"/>
        </w:rPr>
        <w:t xml:space="preserve"> </w:t>
      </w:r>
      <w:r w:rsidR="00DC04D9" w:rsidRPr="00681178">
        <w:rPr>
          <w:rFonts w:ascii="Times New Roman" w:hAnsi="Times New Roman" w:cs="Times New Roman"/>
          <w:sz w:val="26"/>
          <w:szCs w:val="26"/>
        </w:rPr>
        <w:t>рублей</w:t>
      </w:r>
      <w:r w:rsidRPr="00681178">
        <w:rPr>
          <w:rFonts w:ascii="Times New Roman" w:hAnsi="Times New Roman" w:cs="Times New Roman"/>
          <w:sz w:val="26"/>
          <w:szCs w:val="26"/>
        </w:rPr>
        <w:t>.</w:t>
      </w:r>
    </w:p>
    <w:p w14:paraId="2B49CB22" w14:textId="5F2D7B86" w:rsidR="00BB4702" w:rsidRPr="00681178" w:rsidRDefault="001B68EE" w:rsidP="001B68EE">
      <w:pPr>
        <w:pStyle w:val="ConsPlusNormal"/>
        <w:tabs>
          <w:tab w:val="left" w:pos="993"/>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FC6E45" w:rsidRPr="00681178">
        <w:rPr>
          <w:rFonts w:ascii="Times New Roman" w:hAnsi="Times New Roman" w:cs="Times New Roman"/>
          <w:sz w:val="26"/>
          <w:szCs w:val="26"/>
        </w:rPr>
        <w:t xml:space="preserve">В нарушение п. 90 </w:t>
      </w:r>
      <w:r w:rsidR="00565AF9" w:rsidRPr="00681178">
        <w:rPr>
          <w:rFonts w:ascii="Times New Roman" w:hAnsi="Times New Roman" w:cs="Times New Roman"/>
          <w:sz w:val="26"/>
          <w:szCs w:val="26"/>
        </w:rPr>
        <w:t xml:space="preserve">Приказа Минфина России от 06.12.2010 № 162н </w:t>
      </w:r>
      <w:r w:rsidR="00C63329">
        <w:rPr>
          <w:rFonts w:ascii="Times New Roman" w:hAnsi="Times New Roman" w:cs="Times New Roman"/>
          <w:sz w:val="26"/>
          <w:szCs w:val="26"/>
        </w:rPr>
        <w:t xml:space="preserve">   </w:t>
      </w:r>
      <w:r>
        <w:rPr>
          <w:rFonts w:ascii="Times New Roman" w:hAnsi="Times New Roman" w:cs="Times New Roman"/>
          <w:sz w:val="26"/>
          <w:szCs w:val="26"/>
        </w:rPr>
        <w:t xml:space="preserve">        </w:t>
      </w:r>
      <w:r w:rsidR="00C63329">
        <w:rPr>
          <w:rFonts w:ascii="Times New Roman" w:hAnsi="Times New Roman" w:cs="Times New Roman"/>
          <w:sz w:val="26"/>
          <w:szCs w:val="26"/>
        </w:rPr>
        <w:t xml:space="preserve"> </w:t>
      </w:r>
      <w:proofErr w:type="gramStart"/>
      <w:r w:rsidR="00C63329">
        <w:rPr>
          <w:rFonts w:ascii="Times New Roman" w:hAnsi="Times New Roman" w:cs="Times New Roman"/>
          <w:sz w:val="26"/>
          <w:szCs w:val="26"/>
        </w:rPr>
        <w:t xml:space="preserve">   </w:t>
      </w:r>
      <w:r w:rsidR="0063268C" w:rsidRPr="00681178">
        <w:rPr>
          <w:rFonts w:ascii="Times New Roman" w:hAnsi="Times New Roman" w:cs="Times New Roman"/>
          <w:sz w:val="26"/>
          <w:szCs w:val="26"/>
        </w:rPr>
        <w:t>«</w:t>
      </w:r>
      <w:proofErr w:type="gramEnd"/>
      <w:r w:rsidR="00565AF9" w:rsidRPr="00681178">
        <w:rPr>
          <w:rFonts w:ascii="Times New Roman" w:hAnsi="Times New Roman" w:cs="Times New Roman"/>
          <w:sz w:val="26"/>
          <w:szCs w:val="26"/>
        </w:rPr>
        <w:t>Об утверждении Плана счетов бюджетного учета и Инструкции по его применению</w:t>
      </w:r>
      <w:r w:rsidR="0063268C" w:rsidRPr="00681178">
        <w:rPr>
          <w:rFonts w:ascii="Times New Roman" w:hAnsi="Times New Roman" w:cs="Times New Roman"/>
          <w:sz w:val="26"/>
          <w:szCs w:val="26"/>
        </w:rPr>
        <w:t>»</w:t>
      </w:r>
      <w:r w:rsidR="00C63329">
        <w:rPr>
          <w:rFonts w:ascii="Times New Roman" w:hAnsi="Times New Roman" w:cs="Times New Roman"/>
          <w:sz w:val="26"/>
          <w:szCs w:val="26"/>
        </w:rPr>
        <w:t xml:space="preserve"> (далее –</w:t>
      </w:r>
      <w:r w:rsidR="00565AF9" w:rsidRPr="00681178">
        <w:rPr>
          <w:rFonts w:ascii="Times New Roman" w:hAnsi="Times New Roman" w:cs="Times New Roman"/>
          <w:sz w:val="26"/>
          <w:szCs w:val="26"/>
        </w:rPr>
        <w:t xml:space="preserve"> </w:t>
      </w:r>
      <w:r w:rsidR="00FC6E45" w:rsidRPr="00681178">
        <w:rPr>
          <w:rFonts w:ascii="Times New Roman" w:hAnsi="Times New Roman" w:cs="Times New Roman"/>
          <w:sz w:val="26"/>
          <w:szCs w:val="26"/>
        </w:rPr>
        <w:t>Инструкции № 162н</w:t>
      </w:r>
      <w:r w:rsidR="00565AF9" w:rsidRPr="00681178">
        <w:rPr>
          <w:rFonts w:ascii="Times New Roman" w:hAnsi="Times New Roman" w:cs="Times New Roman"/>
          <w:sz w:val="26"/>
          <w:szCs w:val="26"/>
        </w:rPr>
        <w:t>)</w:t>
      </w:r>
      <w:r w:rsidR="00FC6E45" w:rsidRPr="00681178">
        <w:rPr>
          <w:rFonts w:ascii="Times New Roman" w:hAnsi="Times New Roman" w:cs="Times New Roman"/>
          <w:sz w:val="26"/>
          <w:szCs w:val="26"/>
        </w:rPr>
        <w:t xml:space="preserve"> Управлением имущества осуществлялся учет поступивших сумм арендной платы без подтверждающего первичного документа, в период 2017 года на сумму 4</w:t>
      </w:r>
      <w:r w:rsidR="00565AF9" w:rsidRPr="00681178">
        <w:rPr>
          <w:rFonts w:ascii="Times New Roman" w:hAnsi="Times New Roman" w:cs="Times New Roman"/>
          <w:sz w:val="26"/>
          <w:szCs w:val="26"/>
        </w:rPr>
        <w:t xml:space="preserve">,3 </w:t>
      </w:r>
      <w:r w:rsidR="00BB4702" w:rsidRPr="00681178">
        <w:rPr>
          <w:rFonts w:ascii="Times New Roman" w:hAnsi="Times New Roman" w:cs="Times New Roman"/>
          <w:sz w:val="26"/>
          <w:szCs w:val="26"/>
        </w:rPr>
        <w:t>тыс.</w:t>
      </w:r>
      <w:r w:rsidR="00FC6E45" w:rsidRPr="00681178">
        <w:rPr>
          <w:rFonts w:ascii="Times New Roman" w:hAnsi="Times New Roman" w:cs="Times New Roman"/>
          <w:sz w:val="26"/>
          <w:szCs w:val="26"/>
        </w:rPr>
        <w:t xml:space="preserve"> руб</w:t>
      </w:r>
      <w:r w:rsidR="00565AF9" w:rsidRPr="00681178">
        <w:rPr>
          <w:rFonts w:ascii="Times New Roman" w:hAnsi="Times New Roman" w:cs="Times New Roman"/>
          <w:sz w:val="26"/>
          <w:szCs w:val="26"/>
        </w:rPr>
        <w:t>лей</w:t>
      </w:r>
      <w:r w:rsidR="00FC6E45" w:rsidRPr="00681178">
        <w:rPr>
          <w:rFonts w:ascii="Times New Roman" w:hAnsi="Times New Roman" w:cs="Times New Roman"/>
          <w:sz w:val="26"/>
          <w:szCs w:val="26"/>
        </w:rPr>
        <w:t>, в 2018 году на сумму 291</w:t>
      </w:r>
      <w:r w:rsidR="00565AF9" w:rsidRPr="00681178">
        <w:rPr>
          <w:rFonts w:ascii="Times New Roman" w:hAnsi="Times New Roman" w:cs="Times New Roman"/>
          <w:sz w:val="26"/>
          <w:szCs w:val="26"/>
        </w:rPr>
        <w:t>,</w:t>
      </w:r>
      <w:r w:rsidR="00FC6E45" w:rsidRPr="00681178">
        <w:rPr>
          <w:rFonts w:ascii="Times New Roman" w:hAnsi="Times New Roman" w:cs="Times New Roman"/>
          <w:sz w:val="26"/>
          <w:szCs w:val="26"/>
        </w:rPr>
        <w:t xml:space="preserve"> </w:t>
      </w:r>
      <w:r w:rsidR="00565AF9" w:rsidRPr="00681178">
        <w:rPr>
          <w:rFonts w:ascii="Times New Roman" w:hAnsi="Times New Roman" w:cs="Times New Roman"/>
          <w:sz w:val="26"/>
          <w:szCs w:val="26"/>
        </w:rPr>
        <w:t>9 тыс.</w:t>
      </w:r>
      <w:r w:rsidR="00FC6E45" w:rsidRPr="00681178">
        <w:rPr>
          <w:rFonts w:ascii="Times New Roman" w:hAnsi="Times New Roman" w:cs="Times New Roman"/>
          <w:sz w:val="26"/>
          <w:szCs w:val="26"/>
        </w:rPr>
        <w:t xml:space="preserve"> руб</w:t>
      </w:r>
      <w:r w:rsidR="00565AF9" w:rsidRPr="00681178">
        <w:rPr>
          <w:rFonts w:ascii="Times New Roman" w:hAnsi="Times New Roman" w:cs="Times New Roman"/>
          <w:sz w:val="26"/>
          <w:szCs w:val="26"/>
        </w:rPr>
        <w:t>лей</w:t>
      </w:r>
      <w:r w:rsidR="00FC6E45" w:rsidRPr="00681178">
        <w:rPr>
          <w:rFonts w:ascii="Times New Roman" w:hAnsi="Times New Roman" w:cs="Times New Roman"/>
          <w:sz w:val="26"/>
          <w:szCs w:val="26"/>
        </w:rPr>
        <w:t>.</w:t>
      </w:r>
    </w:p>
    <w:p w14:paraId="4C4E6B5A" w14:textId="6EE8B485" w:rsidR="00BB4702" w:rsidRPr="00681178" w:rsidRDefault="001B68EE" w:rsidP="001B68EE">
      <w:pPr>
        <w:pStyle w:val="ConsPlusNormal"/>
        <w:tabs>
          <w:tab w:val="left" w:pos="993"/>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FC6E45" w:rsidRPr="00681178">
        <w:rPr>
          <w:rFonts w:ascii="Times New Roman" w:hAnsi="Times New Roman" w:cs="Times New Roman"/>
          <w:sz w:val="26"/>
          <w:szCs w:val="26"/>
        </w:rPr>
        <w:t xml:space="preserve">Управлением имущества допущено внесение исправлений в акты сверок, отражающих информацию о бухгалтерских записях бюджетного учета </w:t>
      </w:r>
      <w:r w:rsidR="0010399A">
        <w:rPr>
          <w:rFonts w:ascii="Times New Roman" w:hAnsi="Times New Roman" w:cs="Times New Roman"/>
          <w:sz w:val="26"/>
          <w:szCs w:val="26"/>
        </w:rPr>
        <w:t xml:space="preserve">                     </w:t>
      </w:r>
      <w:r w:rsidR="00FC6E45" w:rsidRPr="00681178">
        <w:rPr>
          <w:rFonts w:ascii="Times New Roman" w:hAnsi="Times New Roman" w:cs="Times New Roman"/>
          <w:sz w:val="26"/>
          <w:szCs w:val="26"/>
        </w:rPr>
        <w:t>за 2017 год, что привело к содержанию существенных искажений, не позволяющих положиться на информацию, как на достоверную.</w:t>
      </w:r>
    </w:p>
    <w:p w14:paraId="5ADD1493" w14:textId="70624148" w:rsidR="00BB4702" w:rsidRPr="00681178" w:rsidRDefault="001B68EE" w:rsidP="001B68EE">
      <w:pPr>
        <w:pStyle w:val="ConsPlusNormal"/>
        <w:tabs>
          <w:tab w:val="left" w:pos="993"/>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FC6E45" w:rsidRPr="00681178">
        <w:rPr>
          <w:rFonts w:ascii="Times New Roman" w:hAnsi="Times New Roman" w:cs="Times New Roman"/>
          <w:sz w:val="26"/>
          <w:szCs w:val="26"/>
        </w:rPr>
        <w:t>В нарушение требований Инструкции № 157н Управлением имущества не соблюдены сроки как по начислению арендных платежей, так и по зачислению задатков в счет арендных платежей, допущенные ошибки (неточности) при начислении арендной платы, не перечисление либо несвоевременное перечисление задатков в счет арендных платежей,</w:t>
      </w:r>
      <w:r w:rsidR="00D27099">
        <w:rPr>
          <w:rFonts w:ascii="Times New Roman" w:hAnsi="Times New Roman" w:cs="Times New Roman"/>
          <w:sz w:val="26"/>
          <w:szCs w:val="26"/>
        </w:rPr>
        <w:t xml:space="preserve"> что</w:t>
      </w:r>
      <w:r w:rsidR="00FC6E45" w:rsidRPr="00681178">
        <w:rPr>
          <w:rFonts w:ascii="Times New Roman" w:hAnsi="Times New Roman" w:cs="Times New Roman"/>
          <w:sz w:val="26"/>
          <w:szCs w:val="26"/>
        </w:rPr>
        <w:t xml:space="preserve"> привел</w:t>
      </w:r>
      <w:r w:rsidR="00D27099">
        <w:rPr>
          <w:rFonts w:ascii="Times New Roman" w:hAnsi="Times New Roman" w:cs="Times New Roman"/>
          <w:sz w:val="26"/>
          <w:szCs w:val="26"/>
        </w:rPr>
        <w:t>о</w:t>
      </w:r>
      <w:r w:rsidR="00FC6E45" w:rsidRPr="00681178">
        <w:rPr>
          <w:rFonts w:ascii="Times New Roman" w:hAnsi="Times New Roman" w:cs="Times New Roman"/>
          <w:sz w:val="26"/>
          <w:szCs w:val="26"/>
        </w:rPr>
        <w:t xml:space="preserve"> к недостоверному объему задолженности (переплаты) по договорам аренды земельных участков, за 2017 год на сумму 5</w:t>
      </w:r>
      <w:r w:rsidR="00D07B76" w:rsidRPr="00681178">
        <w:rPr>
          <w:rFonts w:ascii="Times New Roman" w:hAnsi="Times New Roman" w:cs="Times New Roman"/>
          <w:sz w:val="26"/>
          <w:szCs w:val="26"/>
        </w:rPr>
        <w:t> </w:t>
      </w:r>
      <w:r w:rsidR="00FC6E45" w:rsidRPr="00681178">
        <w:rPr>
          <w:rFonts w:ascii="Times New Roman" w:hAnsi="Times New Roman" w:cs="Times New Roman"/>
          <w:sz w:val="26"/>
          <w:szCs w:val="26"/>
        </w:rPr>
        <w:t>697</w:t>
      </w:r>
      <w:r w:rsidR="00D07B76" w:rsidRPr="00681178">
        <w:rPr>
          <w:rFonts w:ascii="Times New Roman" w:hAnsi="Times New Roman" w:cs="Times New Roman"/>
          <w:sz w:val="26"/>
          <w:szCs w:val="26"/>
        </w:rPr>
        <w:t xml:space="preserve">,3 тыс. </w:t>
      </w:r>
      <w:r w:rsidR="00FC6E45" w:rsidRPr="00681178">
        <w:rPr>
          <w:rFonts w:ascii="Times New Roman" w:hAnsi="Times New Roman" w:cs="Times New Roman"/>
          <w:sz w:val="26"/>
          <w:szCs w:val="26"/>
        </w:rPr>
        <w:t>руб</w:t>
      </w:r>
      <w:r w:rsidR="00D56793" w:rsidRPr="00681178">
        <w:rPr>
          <w:rFonts w:ascii="Times New Roman" w:hAnsi="Times New Roman" w:cs="Times New Roman"/>
          <w:sz w:val="26"/>
          <w:szCs w:val="26"/>
        </w:rPr>
        <w:t>лей</w:t>
      </w:r>
      <w:r w:rsidR="00FC6E45" w:rsidRPr="00681178">
        <w:rPr>
          <w:rFonts w:ascii="Times New Roman" w:hAnsi="Times New Roman" w:cs="Times New Roman"/>
          <w:sz w:val="26"/>
          <w:szCs w:val="26"/>
        </w:rPr>
        <w:t>, за 2018 год</w:t>
      </w:r>
      <w:r w:rsidR="00D56793" w:rsidRPr="00681178">
        <w:rPr>
          <w:rFonts w:ascii="Times New Roman" w:hAnsi="Times New Roman" w:cs="Times New Roman"/>
          <w:sz w:val="26"/>
          <w:szCs w:val="26"/>
        </w:rPr>
        <w:t xml:space="preserve"> </w:t>
      </w:r>
      <w:r w:rsidR="00FC6E45" w:rsidRPr="00681178">
        <w:rPr>
          <w:rFonts w:ascii="Times New Roman" w:hAnsi="Times New Roman" w:cs="Times New Roman"/>
          <w:sz w:val="26"/>
          <w:szCs w:val="26"/>
        </w:rPr>
        <w:t>(-) 4</w:t>
      </w:r>
      <w:r w:rsidR="00D56793" w:rsidRPr="00681178">
        <w:rPr>
          <w:rFonts w:ascii="Times New Roman" w:hAnsi="Times New Roman" w:cs="Times New Roman"/>
          <w:sz w:val="26"/>
          <w:szCs w:val="26"/>
        </w:rPr>
        <w:t> </w:t>
      </w:r>
      <w:r w:rsidR="00FC6E45" w:rsidRPr="00681178">
        <w:rPr>
          <w:rFonts w:ascii="Times New Roman" w:hAnsi="Times New Roman" w:cs="Times New Roman"/>
          <w:sz w:val="26"/>
          <w:szCs w:val="26"/>
        </w:rPr>
        <w:t>086</w:t>
      </w:r>
      <w:r w:rsidR="00D56793" w:rsidRPr="00681178">
        <w:rPr>
          <w:rFonts w:ascii="Times New Roman" w:hAnsi="Times New Roman" w:cs="Times New Roman"/>
          <w:sz w:val="26"/>
          <w:szCs w:val="26"/>
        </w:rPr>
        <w:t>,6 тыс. рублей</w:t>
      </w:r>
      <w:r w:rsidR="00FC6E45" w:rsidRPr="00681178">
        <w:rPr>
          <w:rFonts w:ascii="Times New Roman" w:hAnsi="Times New Roman" w:cs="Times New Roman"/>
          <w:sz w:val="26"/>
          <w:szCs w:val="26"/>
        </w:rPr>
        <w:t>.</w:t>
      </w:r>
    </w:p>
    <w:p w14:paraId="01989957" w14:textId="046F67D0" w:rsidR="00BB4702" w:rsidRPr="00681178" w:rsidRDefault="001B68EE" w:rsidP="001B68EE">
      <w:pPr>
        <w:pStyle w:val="ConsPlusNormal"/>
        <w:tabs>
          <w:tab w:val="left" w:pos="993"/>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FC6E45" w:rsidRPr="00681178">
        <w:rPr>
          <w:rFonts w:ascii="Times New Roman" w:hAnsi="Times New Roman" w:cs="Times New Roman"/>
          <w:sz w:val="26"/>
          <w:szCs w:val="26"/>
        </w:rPr>
        <w:t>В связи с несвоевременными, неточными выполнениями операций специалистами Управления имущества при разноске поступлений платежей основного долга, внесенных задатков, периода погашения задолженности сумма доначисленной пени от неоплаченной или несвоевременно оплаченной суммы арендной платы составила 98</w:t>
      </w:r>
      <w:r w:rsidR="005218EC" w:rsidRPr="00681178">
        <w:rPr>
          <w:rFonts w:ascii="Times New Roman" w:hAnsi="Times New Roman" w:cs="Times New Roman"/>
          <w:sz w:val="26"/>
          <w:szCs w:val="26"/>
        </w:rPr>
        <w:t>,0 тыс. рублей</w:t>
      </w:r>
      <w:r w:rsidR="00FC6E45" w:rsidRPr="00681178">
        <w:rPr>
          <w:rFonts w:ascii="Times New Roman" w:hAnsi="Times New Roman" w:cs="Times New Roman"/>
          <w:sz w:val="26"/>
          <w:szCs w:val="26"/>
        </w:rPr>
        <w:t>.</w:t>
      </w:r>
    </w:p>
    <w:p w14:paraId="1E34FE0B" w14:textId="0CE1C07F" w:rsidR="00BB4702" w:rsidRPr="00681178" w:rsidRDefault="001B68EE" w:rsidP="001B68EE">
      <w:pPr>
        <w:pStyle w:val="ConsPlusNormal"/>
        <w:tabs>
          <w:tab w:val="left" w:pos="993"/>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FC6E45" w:rsidRPr="00681178">
        <w:rPr>
          <w:rFonts w:ascii="Times New Roman" w:hAnsi="Times New Roman" w:cs="Times New Roman"/>
          <w:sz w:val="26"/>
          <w:szCs w:val="26"/>
        </w:rPr>
        <w:t>Бюджетные полномочия главного администратора доходов бюджета, пр</w:t>
      </w:r>
      <w:r w:rsidR="00FE0FB2">
        <w:rPr>
          <w:rFonts w:ascii="Times New Roman" w:hAnsi="Times New Roman" w:cs="Times New Roman"/>
          <w:sz w:val="26"/>
          <w:szCs w:val="26"/>
        </w:rPr>
        <w:t>едусмотрен</w:t>
      </w:r>
      <w:r w:rsidR="00746788">
        <w:rPr>
          <w:rFonts w:ascii="Times New Roman" w:hAnsi="Times New Roman" w:cs="Times New Roman"/>
          <w:sz w:val="26"/>
          <w:szCs w:val="26"/>
        </w:rPr>
        <w:t>ные п. 2. ст. 160.1 Бюджетного к</w:t>
      </w:r>
      <w:r w:rsidR="00FE0FB2">
        <w:rPr>
          <w:rFonts w:ascii="Times New Roman" w:hAnsi="Times New Roman" w:cs="Times New Roman"/>
          <w:sz w:val="26"/>
          <w:szCs w:val="26"/>
        </w:rPr>
        <w:t>одекса</w:t>
      </w:r>
      <w:r w:rsidR="00FC6E45" w:rsidRPr="00681178">
        <w:rPr>
          <w:rFonts w:ascii="Times New Roman" w:hAnsi="Times New Roman" w:cs="Times New Roman"/>
          <w:sz w:val="26"/>
          <w:szCs w:val="26"/>
        </w:rPr>
        <w:t xml:space="preserve"> </w:t>
      </w:r>
      <w:r w:rsidR="00461BCF" w:rsidRPr="00681178">
        <w:rPr>
          <w:rFonts w:ascii="Times New Roman" w:hAnsi="Times New Roman" w:cs="Times New Roman"/>
          <w:sz w:val="26"/>
          <w:szCs w:val="26"/>
        </w:rPr>
        <w:t>Российской Федерации</w:t>
      </w:r>
      <w:r w:rsidR="00FC6E45" w:rsidRPr="00681178">
        <w:rPr>
          <w:rFonts w:ascii="Times New Roman" w:hAnsi="Times New Roman" w:cs="Times New Roman"/>
          <w:sz w:val="26"/>
          <w:szCs w:val="26"/>
        </w:rPr>
        <w:t xml:space="preserve"> (осуществление начислений, учет и контроль за правильностью исчислений, полнотой и своевременностью осуществления платежей в бюджет, пеней и штрафов по ним, а также осуществление взыскания задолженности по платежам в бюджет, пеней и штрафов), Управлением имущества исполнены лишь частично и отрицательно повлияли на качество администрирования доходов бюджета муниципального образования город Норильск.</w:t>
      </w:r>
    </w:p>
    <w:p w14:paraId="722DEC4A" w14:textId="0FE8FB53" w:rsidR="00FC6E45" w:rsidRPr="00681178" w:rsidRDefault="001B68EE" w:rsidP="001B68EE">
      <w:pPr>
        <w:pStyle w:val="ConsPlusNormal"/>
        <w:tabs>
          <w:tab w:val="left" w:pos="993"/>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FC6E45" w:rsidRPr="00681178">
        <w:rPr>
          <w:rFonts w:ascii="Times New Roman" w:hAnsi="Times New Roman" w:cs="Times New Roman"/>
          <w:sz w:val="26"/>
          <w:szCs w:val="26"/>
        </w:rPr>
        <w:t>Нарушения уполномоченными органами норм и требований действующего законодательства указывает на возникновение предпосылок коррупционных рисков либо на коррупционные риски.</w:t>
      </w:r>
    </w:p>
    <w:p w14:paraId="66CEDA47" w14:textId="77FE6B80" w:rsidR="00687C03" w:rsidRPr="001B68EE" w:rsidRDefault="00461BCF" w:rsidP="001B68EE">
      <w:pPr>
        <w:pStyle w:val="ConsPlusNormal"/>
        <w:ind w:firstLine="709"/>
        <w:jc w:val="both"/>
        <w:rPr>
          <w:rFonts w:ascii="Times New Roman" w:hAnsi="Times New Roman" w:cs="Times New Roman"/>
          <w:sz w:val="26"/>
          <w:szCs w:val="26"/>
        </w:rPr>
      </w:pPr>
      <w:r w:rsidRPr="00681178">
        <w:rPr>
          <w:rFonts w:ascii="Times New Roman" w:hAnsi="Times New Roman" w:cs="Times New Roman"/>
          <w:sz w:val="26"/>
          <w:szCs w:val="26"/>
        </w:rPr>
        <w:t>Управлению имущества Администрации было рекомендовано</w:t>
      </w:r>
      <w:r w:rsidR="001B68EE" w:rsidRPr="001B68EE">
        <w:rPr>
          <w:rFonts w:ascii="Times New Roman" w:hAnsi="Times New Roman" w:cs="Times New Roman"/>
          <w:sz w:val="26"/>
          <w:szCs w:val="26"/>
        </w:rPr>
        <w:t>:</w:t>
      </w:r>
    </w:p>
    <w:p w14:paraId="01E9BAAD" w14:textId="66D173C4" w:rsidR="00E52C0B" w:rsidRPr="00681178" w:rsidRDefault="001B68EE" w:rsidP="001B68EE">
      <w:pPr>
        <w:pStyle w:val="ConsPlusNormal"/>
        <w:tabs>
          <w:tab w:val="left" w:pos="993"/>
        </w:tabs>
        <w:ind w:firstLine="709"/>
        <w:jc w:val="both"/>
        <w:rPr>
          <w:rFonts w:ascii="Times New Roman" w:hAnsi="Times New Roman" w:cs="Times New Roman"/>
          <w:sz w:val="26"/>
          <w:szCs w:val="26"/>
        </w:rPr>
      </w:pPr>
      <w:r w:rsidRPr="001B68EE">
        <w:rPr>
          <w:rFonts w:ascii="Times New Roman" w:hAnsi="Times New Roman" w:cs="Times New Roman"/>
          <w:sz w:val="26"/>
          <w:szCs w:val="26"/>
        </w:rPr>
        <w:t xml:space="preserve">– </w:t>
      </w:r>
      <w:r w:rsidR="00687C03" w:rsidRPr="00681178">
        <w:rPr>
          <w:rFonts w:ascii="Times New Roman" w:hAnsi="Times New Roman" w:cs="Times New Roman"/>
          <w:sz w:val="26"/>
          <w:szCs w:val="26"/>
        </w:rPr>
        <w:t xml:space="preserve">Принять меры по сокращению периода рассмотрения заявлений на участие в аукционах на право заключения договоров аренды земельных участков. Сроки, установленные Административным регламентом предоставления муниципальной услуги по принятию решения об организации аукциона по продаже земельного участка либо аукциона на право заключения договора аренды земельных участков, находящихся в государственной или муниципальной собственности, утвержденного постановлением Администрации города Норильска от 25.08.2015 № 441, привести в соответствии с требованиями Земельного кодекса </w:t>
      </w:r>
      <w:r w:rsidR="00461BCF" w:rsidRPr="00681178">
        <w:rPr>
          <w:rFonts w:ascii="Times New Roman" w:hAnsi="Times New Roman" w:cs="Times New Roman"/>
          <w:sz w:val="26"/>
          <w:szCs w:val="26"/>
        </w:rPr>
        <w:t>Российской Федерации</w:t>
      </w:r>
      <w:r w:rsidR="00746788">
        <w:rPr>
          <w:rFonts w:ascii="Times New Roman" w:hAnsi="Times New Roman" w:cs="Times New Roman"/>
          <w:sz w:val="26"/>
          <w:szCs w:val="26"/>
        </w:rPr>
        <w:t>;</w:t>
      </w:r>
    </w:p>
    <w:p w14:paraId="33708632" w14:textId="34A6599D" w:rsidR="00E52C0B" w:rsidRPr="00681178" w:rsidRDefault="001B68EE" w:rsidP="001B68EE">
      <w:pPr>
        <w:pStyle w:val="ConsPlusNormal"/>
        <w:tabs>
          <w:tab w:val="left" w:pos="993"/>
        </w:tabs>
        <w:ind w:firstLine="709"/>
        <w:jc w:val="both"/>
        <w:rPr>
          <w:rFonts w:ascii="Times New Roman" w:hAnsi="Times New Roman" w:cs="Times New Roman"/>
          <w:sz w:val="26"/>
          <w:szCs w:val="26"/>
        </w:rPr>
      </w:pPr>
      <w:r w:rsidRPr="001B68EE">
        <w:rPr>
          <w:rFonts w:ascii="Times New Roman" w:hAnsi="Times New Roman" w:cs="Times New Roman"/>
          <w:sz w:val="26"/>
          <w:szCs w:val="26"/>
        </w:rPr>
        <w:t xml:space="preserve">– </w:t>
      </w:r>
      <w:r w:rsidR="00687C03" w:rsidRPr="00681178">
        <w:rPr>
          <w:rFonts w:ascii="Times New Roman" w:hAnsi="Times New Roman" w:cs="Times New Roman"/>
          <w:sz w:val="26"/>
          <w:szCs w:val="26"/>
        </w:rPr>
        <w:t>Принять меры, направленные на устранение фактов проведения аукционов, передаче земельных участков без торгов, а в последствие использования земельных участков не в соответствии с обусловленными договорами аренды видами разрешенного и</w:t>
      </w:r>
      <w:r w:rsidR="00746788">
        <w:rPr>
          <w:rFonts w:ascii="Times New Roman" w:hAnsi="Times New Roman" w:cs="Times New Roman"/>
          <w:sz w:val="26"/>
          <w:szCs w:val="26"/>
        </w:rPr>
        <w:t>спользования земельных участков;</w:t>
      </w:r>
    </w:p>
    <w:p w14:paraId="37645516" w14:textId="6AD30E06" w:rsidR="00E52C0B" w:rsidRPr="00681178" w:rsidRDefault="001B68EE" w:rsidP="001B68EE">
      <w:pPr>
        <w:pStyle w:val="ConsPlusNormal"/>
        <w:tabs>
          <w:tab w:val="left" w:pos="993"/>
        </w:tabs>
        <w:ind w:firstLine="709"/>
        <w:jc w:val="both"/>
        <w:rPr>
          <w:rFonts w:ascii="Times New Roman" w:hAnsi="Times New Roman" w:cs="Times New Roman"/>
          <w:sz w:val="26"/>
          <w:szCs w:val="26"/>
        </w:rPr>
      </w:pPr>
      <w:r w:rsidRPr="001B68EE">
        <w:rPr>
          <w:rFonts w:ascii="Times New Roman" w:hAnsi="Times New Roman" w:cs="Times New Roman"/>
          <w:sz w:val="26"/>
          <w:szCs w:val="26"/>
        </w:rPr>
        <w:t xml:space="preserve">– </w:t>
      </w:r>
      <w:r w:rsidR="00687C03" w:rsidRPr="00681178">
        <w:rPr>
          <w:rFonts w:ascii="Times New Roman" w:hAnsi="Times New Roman" w:cs="Times New Roman"/>
          <w:sz w:val="26"/>
          <w:szCs w:val="26"/>
        </w:rPr>
        <w:t>Рассмотреть вопрос разработки правового акта о порядке установления размера задатка для участия в аукционах на право заключения дого</w:t>
      </w:r>
      <w:r w:rsidR="00746788">
        <w:rPr>
          <w:rFonts w:ascii="Times New Roman" w:hAnsi="Times New Roman" w:cs="Times New Roman"/>
          <w:sz w:val="26"/>
          <w:szCs w:val="26"/>
        </w:rPr>
        <w:t>воров аренды земельных участков;</w:t>
      </w:r>
    </w:p>
    <w:p w14:paraId="2A3A1CB6" w14:textId="1EE2B52F" w:rsidR="00E52C0B" w:rsidRPr="00681178" w:rsidRDefault="001B68EE" w:rsidP="001B68EE">
      <w:pPr>
        <w:pStyle w:val="ConsPlusNormal"/>
        <w:tabs>
          <w:tab w:val="left" w:pos="993"/>
        </w:tabs>
        <w:ind w:firstLine="709"/>
        <w:jc w:val="both"/>
        <w:rPr>
          <w:rFonts w:ascii="Times New Roman" w:hAnsi="Times New Roman" w:cs="Times New Roman"/>
          <w:sz w:val="26"/>
          <w:szCs w:val="26"/>
        </w:rPr>
      </w:pPr>
      <w:r w:rsidRPr="001B68EE">
        <w:rPr>
          <w:rFonts w:ascii="Times New Roman" w:hAnsi="Times New Roman" w:cs="Times New Roman"/>
          <w:sz w:val="26"/>
          <w:szCs w:val="26"/>
        </w:rPr>
        <w:t xml:space="preserve">– </w:t>
      </w:r>
      <w:r w:rsidR="00687C03" w:rsidRPr="00681178">
        <w:rPr>
          <w:rFonts w:ascii="Times New Roman" w:hAnsi="Times New Roman" w:cs="Times New Roman"/>
          <w:sz w:val="26"/>
          <w:szCs w:val="26"/>
        </w:rPr>
        <w:t>Усилить контроль за соблюдением сроков договоров аренды, на их соответствие, установленных в извещениях о проведении аукциона и при заключении дого</w:t>
      </w:r>
      <w:r w:rsidR="00746788">
        <w:rPr>
          <w:rFonts w:ascii="Times New Roman" w:hAnsi="Times New Roman" w:cs="Times New Roman"/>
          <w:sz w:val="26"/>
          <w:szCs w:val="26"/>
        </w:rPr>
        <w:t>воров аренды земельного участка;</w:t>
      </w:r>
    </w:p>
    <w:p w14:paraId="029FAA2F" w14:textId="0B9BA4F5" w:rsidR="00E52C0B" w:rsidRPr="00681178" w:rsidRDefault="001B68EE" w:rsidP="001B68EE">
      <w:pPr>
        <w:pStyle w:val="ConsPlusNormal"/>
        <w:tabs>
          <w:tab w:val="left" w:pos="993"/>
        </w:tabs>
        <w:ind w:firstLine="709"/>
        <w:jc w:val="both"/>
        <w:rPr>
          <w:rFonts w:ascii="Times New Roman" w:hAnsi="Times New Roman" w:cs="Times New Roman"/>
          <w:sz w:val="26"/>
          <w:szCs w:val="26"/>
        </w:rPr>
      </w:pPr>
      <w:r w:rsidRPr="001B68EE">
        <w:rPr>
          <w:rFonts w:ascii="Times New Roman" w:hAnsi="Times New Roman" w:cs="Times New Roman"/>
          <w:sz w:val="26"/>
          <w:szCs w:val="26"/>
        </w:rPr>
        <w:t xml:space="preserve">– </w:t>
      </w:r>
      <w:r w:rsidR="00687C03" w:rsidRPr="00681178">
        <w:rPr>
          <w:rFonts w:ascii="Times New Roman" w:hAnsi="Times New Roman" w:cs="Times New Roman"/>
          <w:sz w:val="26"/>
          <w:szCs w:val="26"/>
        </w:rPr>
        <w:t>Включить в Реестр собственности муниципального образования город Норильск земельные участки с кадастровыми номерами: 24:55:0402004:6653, 24:55:0402004:6667, 24:55:04</w:t>
      </w:r>
      <w:r w:rsidR="00746788">
        <w:rPr>
          <w:rFonts w:ascii="Times New Roman" w:hAnsi="Times New Roman" w:cs="Times New Roman"/>
          <w:sz w:val="26"/>
          <w:szCs w:val="26"/>
        </w:rPr>
        <w:t>02004:6536, 24:55:0402016:13068;</w:t>
      </w:r>
    </w:p>
    <w:p w14:paraId="612E60B1" w14:textId="329DCBCA" w:rsidR="00E52C0B" w:rsidRPr="00681178" w:rsidRDefault="001B68EE" w:rsidP="001B68EE">
      <w:pPr>
        <w:pStyle w:val="ConsPlusNormal"/>
        <w:tabs>
          <w:tab w:val="left" w:pos="993"/>
        </w:tabs>
        <w:ind w:firstLine="709"/>
        <w:jc w:val="both"/>
        <w:rPr>
          <w:rFonts w:ascii="Times New Roman" w:hAnsi="Times New Roman" w:cs="Times New Roman"/>
          <w:sz w:val="26"/>
          <w:szCs w:val="26"/>
        </w:rPr>
      </w:pPr>
      <w:r w:rsidRPr="001B68EE">
        <w:rPr>
          <w:rFonts w:ascii="Times New Roman" w:hAnsi="Times New Roman" w:cs="Times New Roman"/>
          <w:sz w:val="26"/>
          <w:szCs w:val="26"/>
        </w:rPr>
        <w:t xml:space="preserve">– </w:t>
      </w:r>
      <w:r w:rsidR="00687C03" w:rsidRPr="00681178">
        <w:rPr>
          <w:rFonts w:ascii="Times New Roman" w:hAnsi="Times New Roman" w:cs="Times New Roman"/>
          <w:sz w:val="26"/>
          <w:szCs w:val="26"/>
        </w:rPr>
        <w:t>Привести в соответствие с Инструкцией</w:t>
      </w:r>
      <w:r w:rsidR="00461BCF" w:rsidRPr="00681178">
        <w:rPr>
          <w:rFonts w:ascii="Times New Roman" w:hAnsi="Times New Roman" w:cs="Times New Roman"/>
          <w:sz w:val="26"/>
          <w:szCs w:val="26"/>
        </w:rPr>
        <w:t xml:space="preserve"> № </w:t>
      </w:r>
      <w:r w:rsidR="00E52C0B" w:rsidRPr="00681178">
        <w:rPr>
          <w:rFonts w:ascii="Times New Roman" w:hAnsi="Times New Roman" w:cs="Times New Roman"/>
          <w:sz w:val="26"/>
          <w:szCs w:val="26"/>
        </w:rPr>
        <w:t>157 учет</w:t>
      </w:r>
      <w:r w:rsidR="00687C03" w:rsidRPr="00681178">
        <w:rPr>
          <w:rFonts w:ascii="Times New Roman" w:hAnsi="Times New Roman" w:cs="Times New Roman"/>
          <w:sz w:val="26"/>
          <w:szCs w:val="26"/>
        </w:rPr>
        <w:t xml:space="preserve"> непроизведенных активов в части полноты отражения земельных участков и их стоимости </w:t>
      </w:r>
      <w:r w:rsidR="0010399A">
        <w:rPr>
          <w:rFonts w:ascii="Times New Roman" w:hAnsi="Times New Roman" w:cs="Times New Roman"/>
          <w:sz w:val="26"/>
          <w:szCs w:val="26"/>
        </w:rPr>
        <w:t xml:space="preserve">             </w:t>
      </w:r>
      <w:proofErr w:type="gramStart"/>
      <w:r w:rsidR="0010399A">
        <w:rPr>
          <w:rFonts w:ascii="Times New Roman" w:hAnsi="Times New Roman" w:cs="Times New Roman"/>
          <w:sz w:val="26"/>
          <w:szCs w:val="26"/>
        </w:rPr>
        <w:t xml:space="preserve">   </w:t>
      </w:r>
      <w:r w:rsidR="00687C03" w:rsidRPr="00681178">
        <w:rPr>
          <w:rFonts w:ascii="Times New Roman" w:hAnsi="Times New Roman" w:cs="Times New Roman"/>
          <w:sz w:val="26"/>
          <w:szCs w:val="26"/>
        </w:rPr>
        <w:t>(</w:t>
      </w:r>
      <w:proofErr w:type="gramEnd"/>
      <w:r w:rsidR="00687C03" w:rsidRPr="00681178">
        <w:rPr>
          <w:rFonts w:ascii="Times New Roman" w:hAnsi="Times New Roman" w:cs="Times New Roman"/>
          <w:sz w:val="26"/>
          <w:szCs w:val="26"/>
        </w:rPr>
        <w:t>по земельным участкам, неразграниченным государственной собственностью и земельным участкам, находящихся в муниципальной соб</w:t>
      </w:r>
      <w:r w:rsidR="00746788">
        <w:rPr>
          <w:rFonts w:ascii="Times New Roman" w:hAnsi="Times New Roman" w:cs="Times New Roman"/>
          <w:sz w:val="26"/>
          <w:szCs w:val="26"/>
        </w:rPr>
        <w:t>ственности);</w:t>
      </w:r>
    </w:p>
    <w:p w14:paraId="5B50EC96" w14:textId="0F3D237D" w:rsidR="00E52C0B" w:rsidRPr="00681178" w:rsidRDefault="001B68EE" w:rsidP="001B68EE">
      <w:pPr>
        <w:pStyle w:val="ConsPlusNormal"/>
        <w:tabs>
          <w:tab w:val="left" w:pos="993"/>
        </w:tabs>
        <w:ind w:firstLine="709"/>
        <w:jc w:val="both"/>
        <w:rPr>
          <w:rFonts w:ascii="Times New Roman" w:hAnsi="Times New Roman" w:cs="Times New Roman"/>
          <w:sz w:val="26"/>
          <w:szCs w:val="26"/>
        </w:rPr>
      </w:pPr>
      <w:r w:rsidRPr="001B68EE">
        <w:rPr>
          <w:rFonts w:ascii="Times New Roman" w:hAnsi="Times New Roman" w:cs="Times New Roman"/>
          <w:sz w:val="26"/>
          <w:szCs w:val="26"/>
        </w:rPr>
        <w:t xml:space="preserve">– </w:t>
      </w:r>
      <w:r w:rsidR="00687C03" w:rsidRPr="00681178">
        <w:rPr>
          <w:rFonts w:ascii="Times New Roman" w:hAnsi="Times New Roman" w:cs="Times New Roman"/>
          <w:sz w:val="26"/>
          <w:szCs w:val="26"/>
        </w:rPr>
        <w:t>Привести в соответствие бюджетный и аналитический учет неналоговых доходов от ра</w:t>
      </w:r>
      <w:r w:rsidR="00746788">
        <w:rPr>
          <w:rFonts w:ascii="Times New Roman" w:hAnsi="Times New Roman" w:cs="Times New Roman"/>
          <w:sz w:val="26"/>
          <w:szCs w:val="26"/>
        </w:rPr>
        <w:t>споряжения земельными ресурсами;</w:t>
      </w:r>
    </w:p>
    <w:p w14:paraId="4D5D0D4A" w14:textId="5993E6CE" w:rsidR="00E52C0B" w:rsidRPr="00681178" w:rsidRDefault="001B68EE" w:rsidP="001B68EE">
      <w:pPr>
        <w:pStyle w:val="ConsPlusNormal"/>
        <w:tabs>
          <w:tab w:val="left" w:pos="993"/>
        </w:tabs>
        <w:ind w:firstLine="709"/>
        <w:jc w:val="both"/>
        <w:rPr>
          <w:rFonts w:ascii="Times New Roman" w:hAnsi="Times New Roman" w:cs="Times New Roman"/>
          <w:sz w:val="26"/>
          <w:szCs w:val="26"/>
        </w:rPr>
      </w:pPr>
      <w:r w:rsidRPr="001B68EE">
        <w:rPr>
          <w:rFonts w:ascii="Times New Roman" w:hAnsi="Times New Roman" w:cs="Times New Roman"/>
          <w:sz w:val="26"/>
          <w:szCs w:val="26"/>
        </w:rPr>
        <w:t xml:space="preserve">– </w:t>
      </w:r>
      <w:r w:rsidR="00687C03" w:rsidRPr="00681178">
        <w:rPr>
          <w:rFonts w:ascii="Times New Roman" w:hAnsi="Times New Roman" w:cs="Times New Roman"/>
          <w:sz w:val="26"/>
          <w:szCs w:val="26"/>
        </w:rPr>
        <w:t>В целях пополнения доходной базы бюджета муниципального образования город Норильск провести полную инвентаризацию дебиторской и кредиторской задолженности по дого</w:t>
      </w:r>
      <w:r w:rsidR="00746788">
        <w:rPr>
          <w:rFonts w:ascii="Times New Roman" w:hAnsi="Times New Roman" w:cs="Times New Roman"/>
          <w:sz w:val="26"/>
          <w:szCs w:val="26"/>
        </w:rPr>
        <w:t>ворам аренды земельных участков;</w:t>
      </w:r>
    </w:p>
    <w:p w14:paraId="60F06191" w14:textId="1809A3BA" w:rsidR="00E52C0B" w:rsidRPr="00681178" w:rsidRDefault="001B68EE" w:rsidP="001B68EE">
      <w:pPr>
        <w:pStyle w:val="ConsPlusNormal"/>
        <w:tabs>
          <w:tab w:val="left" w:pos="993"/>
        </w:tabs>
        <w:ind w:firstLine="709"/>
        <w:jc w:val="both"/>
        <w:rPr>
          <w:rFonts w:ascii="Times New Roman" w:hAnsi="Times New Roman" w:cs="Times New Roman"/>
          <w:sz w:val="26"/>
          <w:szCs w:val="26"/>
        </w:rPr>
      </w:pPr>
      <w:r w:rsidRPr="001B68EE">
        <w:rPr>
          <w:rFonts w:ascii="Times New Roman" w:hAnsi="Times New Roman" w:cs="Times New Roman"/>
          <w:sz w:val="26"/>
          <w:szCs w:val="26"/>
        </w:rPr>
        <w:t xml:space="preserve">– </w:t>
      </w:r>
      <w:r w:rsidR="00687C03" w:rsidRPr="00681178">
        <w:rPr>
          <w:rFonts w:ascii="Times New Roman" w:hAnsi="Times New Roman" w:cs="Times New Roman"/>
          <w:sz w:val="26"/>
          <w:szCs w:val="26"/>
        </w:rPr>
        <w:t>Усилить контроль за своевременностью и полнотой взыскания дебиторской задолженн</w:t>
      </w:r>
      <w:r w:rsidR="00746788">
        <w:rPr>
          <w:rFonts w:ascii="Times New Roman" w:hAnsi="Times New Roman" w:cs="Times New Roman"/>
          <w:sz w:val="26"/>
          <w:szCs w:val="26"/>
        </w:rPr>
        <w:t>ости по арендной плате за землю;</w:t>
      </w:r>
    </w:p>
    <w:p w14:paraId="4B6E6EFF" w14:textId="6E90A1E8" w:rsidR="00712FA6" w:rsidRDefault="001B68EE" w:rsidP="001B68EE">
      <w:pPr>
        <w:pStyle w:val="ConsPlusNormal"/>
        <w:tabs>
          <w:tab w:val="left" w:pos="993"/>
        </w:tabs>
        <w:ind w:firstLine="709"/>
        <w:jc w:val="both"/>
        <w:rPr>
          <w:rFonts w:ascii="Times New Roman" w:hAnsi="Times New Roman" w:cs="Times New Roman"/>
          <w:sz w:val="26"/>
          <w:szCs w:val="26"/>
        </w:rPr>
      </w:pPr>
      <w:r w:rsidRPr="001B68EE">
        <w:rPr>
          <w:rFonts w:ascii="Times New Roman" w:hAnsi="Times New Roman" w:cs="Times New Roman"/>
          <w:sz w:val="26"/>
          <w:szCs w:val="26"/>
        </w:rPr>
        <w:t xml:space="preserve">– </w:t>
      </w:r>
      <w:r w:rsidR="00687C03" w:rsidRPr="00681178">
        <w:rPr>
          <w:rFonts w:ascii="Times New Roman" w:hAnsi="Times New Roman" w:cs="Times New Roman"/>
          <w:sz w:val="26"/>
          <w:szCs w:val="26"/>
        </w:rPr>
        <w:t>Усилить контроль за исполнением арендаторами земельных участков договорных отношений, за принятием действенных мер к нарушителям условий договоров аренды земельных участков. В целях своевременного внесения арендаторами земельных платежей повысить эффективность ведения претензионно-исковой работы, направленной на взимание задолженности и пени с арендаторов-должников.</w:t>
      </w:r>
    </w:p>
    <w:p w14:paraId="44DAE445" w14:textId="77777777" w:rsidR="00746788" w:rsidRPr="0010399A" w:rsidRDefault="00746788" w:rsidP="001B68EE">
      <w:pPr>
        <w:pStyle w:val="ConsPlusNormal"/>
        <w:tabs>
          <w:tab w:val="left" w:pos="993"/>
        </w:tabs>
        <w:ind w:firstLine="709"/>
        <w:jc w:val="both"/>
        <w:rPr>
          <w:rFonts w:ascii="Times New Roman" w:hAnsi="Times New Roman" w:cs="Times New Roman"/>
          <w:sz w:val="26"/>
          <w:szCs w:val="26"/>
        </w:rPr>
      </w:pPr>
    </w:p>
    <w:p w14:paraId="66A50B92" w14:textId="7766DB7A" w:rsidR="006D63FA" w:rsidRPr="00681178" w:rsidRDefault="000D5347" w:rsidP="00E52C0B">
      <w:pPr>
        <w:pStyle w:val="af6"/>
        <w:widowControl w:val="0"/>
        <w:numPr>
          <w:ilvl w:val="0"/>
          <w:numId w:val="17"/>
        </w:numPr>
        <w:tabs>
          <w:tab w:val="left" w:pos="993"/>
        </w:tabs>
        <w:ind w:left="0" w:firstLine="709"/>
        <w:jc w:val="both"/>
        <w:rPr>
          <w:bCs/>
          <w:szCs w:val="26"/>
        </w:rPr>
      </w:pPr>
      <w:r w:rsidRPr="00681178">
        <w:rPr>
          <w:szCs w:val="26"/>
        </w:rPr>
        <w:t xml:space="preserve">Экспертно-аналитическое мероприятие </w:t>
      </w:r>
      <w:r w:rsidR="0063268C" w:rsidRPr="00681178">
        <w:rPr>
          <w:szCs w:val="26"/>
        </w:rPr>
        <w:t>«</w:t>
      </w:r>
      <w:r w:rsidR="001F5353" w:rsidRPr="00681178">
        <w:rPr>
          <w:szCs w:val="26"/>
        </w:rPr>
        <w:t>Анализ законности, результативности (эффективности) использования средств бюджета муниципального образования город Норильск на выполнение работ по объекту: Реконструкция очистных сооружений города Норильска</w:t>
      </w:r>
      <w:r w:rsidR="0063268C" w:rsidRPr="00681178">
        <w:rPr>
          <w:szCs w:val="26"/>
        </w:rPr>
        <w:t>»</w:t>
      </w:r>
      <w:r w:rsidR="006D63FA" w:rsidRPr="00681178">
        <w:rPr>
          <w:bCs/>
          <w:szCs w:val="26"/>
        </w:rPr>
        <w:t>.</w:t>
      </w:r>
    </w:p>
    <w:p w14:paraId="64B9BF32" w14:textId="2C8A5CBA" w:rsidR="001F5353" w:rsidRPr="00681178" w:rsidRDefault="001F5353" w:rsidP="001F5353">
      <w:pPr>
        <w:ind w:firstLine="709"/>
        <w:jc w:val="both"/>
        <w:rPr>
          <w:color w:val="000000"/>
          <w:szCs w:val="26"/>
        </w:rPr>
      </w:pPr>
      <w:r w:rsidRPr="00681178">
        <w:rPr>
          <w:color w:val="000000"/>
          <w:szCs w:val="26"/>
        </w:rPr>
        <w:t xml:space="preserve">Проверка проводилась в муниципальном казенном учреждении </w:t>
      </w:r>
      <w:r w:rsidR="0063268C" w:rsidRPr="00681178">
        <w:rPr>
          <w:color w:val="000000"/>
          <w:szCs w:val="26"/>
        </w:rPr>
        <w:t>«</w:t>
      </w:r>
      <w:r w:rsidRPr="00681178">
        <w:rPr>
          <w:color w:val="000000"/>
          <w:szCs w:val="26"/>
        </w:rPr>
        <w:t>Управление капитальных ремонтов и строительства</w:t>
      </w:r>
      <w:r w:rsidR="0063268C" w:rsidRPr="00681178">
        <w:rPr>
          <w:color w:val="000000"/>
          <w:szCs w:val="26"/>
        </w:rPr>
        <w:t>»</w:t>
      </w:r>
      <w:r w:rsidRPr="00681178">
        <w:rPr>
          <w:color w:val="000000"/>
          <w:szCs w:val="26"/>
        </w:rPr>
        <w:t>.</w:t>
      </w:r>
    </w:p>
    <w:p w14:paraId="44E8D53A" w14:textId="77777777" w:rsidR="00C817A7" w:rsidRPr="00681178" w:rsidRDefault="00C817A7" w:rsidP="001F5353">
      <w:pPr>
        <w:ind w:firstLine="709"/>
        <w:jc w:val="both"/>
        <w:rPr>
          <w:color w:val="000000"/>
          <w:szCs w:val="26"/>
        </w:rPr>
      </w:pPr>
      <w:r w:rsidRPr="00681178">
        <w:rPr>
          <w:color w:val="000000"/>
          <w:szCs w:val="26"/>
        </w:rPr>
        <w:t xml:space="preserve">Объем проверенных средств 54 083,6 тыс. рублей, установлено нарушений на сумму 49 701,2 тыс. рублей, количество нарушений </w:t>
      </w:r>
      <w:r w:rsidR="00AE108C" w:rsidRPr="00681178">
        <w:rPr>
          <w:color w:val="000000"/>
          <w:szCs w:val="26"/>
        </w:rPr>
        <w:t>11, в том числе:</w:t>
      </w:r>
    </w:p>
    <w:tbl>
      <w:tblPr>
        <w:tblW w:w="907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06"/>
        <w:gridCol w:w="3793"/>
        <w:gridCol w:w="2362"/>
        <w:gridCol w:w="1191"/>
        <w:gridCol w:w="1320"/>
      </w:tblGrid>
      <w:tr w:rsidR="00AE108C" w14:paraId="1BAB3E94" w14:textId="77777777" w:rsidTr="00756B82">
        <w:trPr>
          <w:tblHeader/>
          <w:jc w:val="center"/>
        </w:trPr>
        <w:tc>
          <w:tcPr>
            <w:tcW w:w="421" w:type="dxa"/>
            <w:tcBorders>
              <w:top w:val="dotted" w:sz="4" w:space="0" w:color="auto"/>
              <w:left w:val="dotted" w:sz="4" w:space="0" w:color="auto"/>
              <w:bottom w:val="dotted" w:sz="4" w:space="0" w:color="auto"/>
              <w:right w:val="dotted" w:sz="4" w:space="0" w:color="auto"/>
            </w:tcBorders>
            <w:vAlign w:val="center"/>
            <w:hideMark/>
          </w:tcPr>
          <w:p w14:paraId="3348F9C6" w14:textId="77777777" w:rsidR="00AE108C" w:rsidRDefault="00AE108C" w:rsidP="00E52C0B">
            <w:pPr>
              <w:ind w:left="-115" w:right="-106"/>
              <w:jc w:val="center"/>
              <w:rPr>
                <w:b/>
                <w:sz w:val="20"/>
                <w:szCs w:val="20"/>
              </w:rPr>
            </w:pPr>
            <w:r>
              <w:rPr>
                <w:b/>
                <w:sz w:val="20"/>
                <w:szCs w:val="20"/>
              </w:rPr>
              <w:t>№ п/п</w:t>
            </w:r>
          </w:p>
        </w:tc>
        <w:tc>
          <w:tcPr>
            <w:tcW w:w="4110" w:type="dxa"/>
            <w:tcBorders>
              <w:top w:val="dotted" w:sz="4" w:space="0" w:color="auto"/>
              <w:left w:val="dotted" w:sz="4" w:space="0" w:color="auto"/>
              <w:bottom w:val="dotted" w:sz="4" w:space="0" w:color="auto"/>
              <w:right w:val="dotted" w:sz="4" w:space="0" w:color="auto"/>
            </w:tcBorders>
            <w:vAlign w:val="center"/>
            <w:hideMark/>
          </w:tcPr>
          <w:p w14:paraId="11A2E365" w14:textId="77777777" w:rsidR="00AE108C" w:rsidRDefault="00AE108C">
            <w:pPr>
              <w:jc w:val="center"/>
              <w:rPr>
                <w:b/>
                <w:sz w:val="20"/>
                <w:szCs w:val="20"/>
              </w:rPr>
            </w:pPr>
            <w:r>
              <w:rPr>
                <w:b/>
                <w:sz w:val="20"/>
                <w:szCs w:val="20"/>
              </w:rPr>
              <w:t>Вид нарушения</w:t>
            </w:r>
          </w:p>
        </w:tc>
        <w:tc>
          <w:tcPr>
            <w:tcW w:w="2552" w:type="dxa"/>
            <w:tcBorders>
              <w:top w:val="dotted" w:sz="4" w:space="0" w:color="auto"/>
              <w:left w:val="dotted" w:sz="4" w:space="0" w:color="auto"/>
              <w:bottom w:val="dotted" w:sz="4" w:space="0" w:color="auto"/>
              <w:right w:val="dotted" w:sz="4" w:space="0" w:color="auto"/>
            </w:tcBorders>
            <w:vAlign w:val="center"/>
            <w:hideMark/>
          </w:tcPr>
          <w:p w14:paraId="30FA5197" w14:textId="77777777" w:rsidR="00AE108C" w:rsidRDefault="00AE108C">
            <w:pPr>
              <w:jc w:val="center"/>
              <w:rPr>
                <w:b/>
                <w:sz w:val="20"/>
                <w:szCs w:val="20"/>
              </w:rPr>
            </w:pPr>
            <w:r>
              <w:rPr>
                <w:b/>
                <w:sz w:val="20"/>
                <w:szCs w:val="20"/>
              </w:rPr>
              <w:t>Норма</w:t>
            </w:r>
          </w:p>
          <w:p w14:paraId="0E18D4AB" w14:textId="77777777" w:rsidR="00AE108C" w:rsidRDefault="00AE108C">
            <w:pPr>
              <w:jc w:val="center"/>
              <w:rPr>
                <w:b/>
                <w:sz w:val="20"/>
                <w:szCs w:val="20"/>
              </w:rPr>
            </w:pPr>
            <w:r>
              <w:rPr>
                <w:b/>
                <w:sz w:val="20"/>
                <w:szCs w:val="20"/>
              </w:rPr>
              <w:t>закона</w:t>
            </w:r>
          </w:p>
        </w:tc>
        <w:tc>
          <w:tcPr>
            <w:tcW w:w="1276" w:type="dxa"/>
            <w:tcBorders>
              <w:top w:val="dotted" w:sz="4" w:space="0" w:color="auto"/>
              <w:left w:val="dotted" w:sz="4" w:space="0" w:color="auto"/>
              <w:bottom w:val="dotted" w:sz="4" w:space="0" w:color="auto"/>
              <w:right w:val="dotted" w:sz="4" w:space="0" w:color="auto"/>
            </w:tcBorders>
            <w:vAlign w:val="center"/>
            <w:hideMark/>
          </w:tcPr>
          <w:p w14:paraId="69A34A2F" w14:textId="77777777" w:rsidR="00AE108C" w:rsidRDefault="00AE108C">
            <w:pPr>
              <w:jc w:val="center"/>
              <w:rPr>
                <w:b/>
                <w:sz w:val="20"/>
                <w:szCs w:val="20"/>
              </w:rPr>
            </w:pPr>
            <w:r>
              <w:rPr>
                <w:b/>
                <w:sz w:val="20"/>
                <w:szCs w:val="20"/>
              </w:rPr>
              <w:t>Признаки нарушения КоАП РФ</w:t>
            </w:r>
          </w:p>
        </w:tc>
        <w:tc>
          <w:tcPr>
            <w:tcW w:w="1417" w:type="dxa"/>
            <w:tcBorders>
              <w:top w:val="dotted" w:sz="4" w:space="0" w:color="auto"/>
              <w:left w:val="dotted" w:sz="4" w:space="0" w:color="auto"/>
              <w:bottom w:val="dotted" w:sz="4" w:space="0" w:color="auto"/>
              <w:right w:val="dotted" w:sz="4" w:space="0" w:color="auto"/>
            </w:tcBorders>
            <w:vAlign w:val="center"/>
            <w:hideMark/>
          </w:tcPr>
          <w:p w14:paraId="3861D167" w14:textId="77777777" w:rsidR="00AE108C" w:rsidRDefault="00AE108C">
            <w:pPr>
              <w:jc w:val="center"/>
              <w:rPr>
                <w:b/>
                <w:sz w:val="20"/>
                <w:szCs w:val="20"/>
              </w:rPr>
            </w:pPr>
            <w:r>
              <w:rPr>
                <w:b/>
                <w:sz w:val="20"/>
                <w:szCs w:val="20"/>
              </w:rPr>
              <w:t>Кол-во нарушений, ед./сумма</w:t>
            </w:r>
            <w:r w:rsidR="001E4F0C">
              <w:rPr>
                <w:b/>
                <w:sz w:val="20"/>
                <w:szCs w:val="20"/>
              </w:rPr>
              <w:t xml:space="preserve"> (тыс. руб.)</w:t>
            </w:r>
          </w:p>
        </w:tc>
      </w:tr>
      <w:tr w:rsidR="00AE108C" w14:paraId="21EA45D6" w14:textId="77777777" w:rsidTr="00756B82">
        <w:trPr>
          <w:tblHeader/>
          <w:jc w:val="center"/>
        </w:trPr>
        <w:tc>
          <w:tcPr>
            <w:tcW w:w="421" w:type="dxa"/>
            <w:tcBorders>
              <w:top w:val="dotted" w:sz="4" w:space="0" w:color="auto"/>
              <w:left w:val="dotted" w:sz="4" w:space="0" w:color="auto"/>
              <w:bottom w:val="dotted" w:sz="4" w:space="0" w:color="auto"/>
              <w:right w:val="dotted" w:sz="4" w:space="0" w:color="auto"/>
            </w:tcBorders>
            <w:vAlign w:val="center"/>
            <w:hideMark/>
          </w:tcPr>
          <w:p w14:paraId="138C654C" w14:textId="77777777" w:rsidR="00AE108C" w:rsidRDefault="00AE108C" w:rsidP="00E52C0B">
            <w:pPr>
              <w:ind w:left="-115" w:right="-106"/>
              <w:jc w:val="center"/>
              <w:rPr>
                <w:b/>
                <w:sz w:val="20"/>
                <w:szCs w:val="20"/>
              </w:rPr>
            </w:pPr>
            <w:r>
              <w:rPr>
                <w:b/>
                <w:sz w:val="20"/>
                <w:szCs w:val="20"/>
              </w:rPr>
              <w:t>1</w:t>
            </w:r>
          </w:p>
        </w:tc>
        <w:tc>
          <w:tcPr>
            <w:tcW w:w="4110" w:type="dxa"/>
            <w:tcBorders>
              <w:top w:val="dotted" w:sz="4" w:space="0" w:color="auto"/>
              <w:left w:val="dotted" w:sz="4" w:space="0" w:color="auto"/>
              <w:bottom w:val="dotted" w:sz="4" w:space="0" w:color="auto"/>
              <w:right w:val="dotted" w:sz="4" w:space="0" w:color="auto"/>
            </w:tcBorders>
            <w:vAlign w:val="center"/>
            <w:hideMark/>
          </w:tcPr>
          <w:p w14:paraId="0C16CA90" w14:textId="77777777" w:rsidR="00AE108C" w:rsidRDefault="00AE108C">
            <w:pPr>
              <w:jc w:val="center"/>
              <w:rPr>
                <w:b/>
                <w:sz w:val="20"/>
                <w:szCs w:val="20"/>
              </w:rPr>
            </w:pPr>
            <w:r>
              <w:rPr>
                <w:b/>
                <w:sz w:val="20"/>
                <w:szCs w:val="20"/>
              </w:rPr>
              <w:t>2</w:t>
            </w:r>
          </w:p>
        </w:tc>
        <w:tc>
          <w:tcPr>
            <w:tcW w:w="2552" w:type="dxa"/>
            <w:tcBorders>
              <w:top w:val="dotted" w:sz="4" w:space="0" w:color="auto"/>
              <w:left w:val="dotted" w:sz="4" w:space="0" w:color="auto"/>
              <w:bottom w:val="dotted" w:sz="4" w:space="0" w:color="auto"/>
              <w:right w:val="dotted" w:sz="4" w:space="0" w:color="auto"/>
            </w:tcBorders>
            <w:vAlign w:val="center"/>
            <w:hideMark/>
          </w:tcPr>
          <w:p w14:paraId="6165A165" w14:textId="77777777" w:rsidR="00AE108C" w:rsidRDefault="00AE108C">
            <w:pPr>
              <w:jc w:val="center"/>
              <w:rPr>
                <w:b/>
                <w:sz w:val="20"/>
                <w:szCs w:val="20"/>
              </w:rPr>
            </w:pPr>
            <w:r>
              <w:rPr>
                <w:b/>
                <w:sz w:val="20"/>
                <w:szCs w:val="20"/>
              </w:rPr>
              <w:t>3</w:t>
            </w:r>
          </w:p>
        </w:tc>
        <w:tc>
          <w:tcPr>
            <w:tcW w:w="1276" w:type="dxa"/>
            <w:tcBorders>
              <w:top w:val="dotted" w:sz="4" w:space="0" w:color="auto"/>
              <w:left w:val="dotted" w:sz="4" w:space="0" w:color="auto"/>
              <w:bottom w:val="dotted" w:sz="4" w:space="0" w:color="auto"/>
              <w:right w:val="dotted" w:sz="4" w:space="0" w:color="auto"/>
            </w:tcBorders>
            <w:vAlign w:val="center"/>
            <w:hideMark/>
          </w:tcPr>
          <w:p w14:paraId="12ED8A8B" w14:textId="77777777" w:rsidR="00AE108C" w:rsidRDefault="00AE108C">
            <w:pPr>
              <w:jc w:val="center"/>
              <w:rPr>
                <w:b/>
                <w:sz w:val="20"/>
                <w:szCs w:val="20"/>
              </w:rPr>
            </w:pPr>
            <w:r>
              <w:rPr>
                <w:b/>
                <w:sz w:val="20"/>
                <w:szCs w:val="20"/>
              </w:rPr>
              <w:t>4</w:t>
            </w:r>
          </w:p>
        </w:tc>
        <w:tc>
          <w:tcPr>
            <w:tcW w:w="1417" w:type="dxa"/>
            <w:tcBorders>
              <w:top w:val="dotted" w:sz="4" w:space="0" w:color="auto"/>
              <w:left w:val="dotted" w:sz="4" w:space="0" w:color="auto"/>
              <w:bottom w:val="dotted" w:sz="4" w:space="0" w:color="auto"/>
              <w:right w:val="dotted" w:sz="4" w:space="0" w:color="auto"/>
            </w:tcBorders>
            <w:vAlign w:val="center"/>
            <w:hideMark/>
          </w:tcPr>
          <w:p w14:paraId="3DE8AAB9" w14:textId="77777777" w:rsidR="00AE108C" w:rsidRDefault="00AE108C">
            <w:pPr>
              <w:jc w:val="center"/>
              <w:rPr>
                <w:b/>
                <w:sz w:val="20"/>
                <w:szCs w:val="20"/>
              </w:rPr>
            </w:pPr>
            <w:r>
              <w:rPr>
                <w:b/>
                <w:sz w:val="20"/>
                <w:szCs w:val="20"/>
              </w:rPr>
              <w:t>5</w:t>
            </w:r>
          </w:p>
        </w:tc>
      </w:tr>
      <w:tr w:rsidR="00AE108C" w14:paraId="1ED0C997" w14:textId="77777777" w:rsidTr="00756B82">
        <w:trPr>
          <w:trHeight w:val="343"/>
          <w:jc w:val="center"/>
        </w:trPr>
        <w:tc>
          <w:tcPr>
            <w:tcW w:w="421" w:type="dxa"/>
            <w:tcBorders>
              <w:top w:val="dotted" w:sz="4" w:space="0" w:color="auto"/>
              <w:left w:val="dotted" w:sz="4" w:space="0" w:color="auto"/>
              <w:bottom w:val="dotted" w:sz="4" w:space="0" w:color="auto"/>
              <w:right w:val="dotted" w:sz="4" w:space="0" w:color="auto"/>
            </w:tcBorders>
            <w:vAlign w:val="center"/>
            <w:hideMark/>
          </w:tcPr>
          <w:p w14:paraId="3385F949" w14:textId="77777777" w:rsidR="00AE108C" w:rsidRDefault="00AE108C" w:rsidP="00E52C0B">
            <w:pPr>
              <w:ind w:left="-115" w:right="-106"/>
              <w:jc w:val="center"/>
              <w:rPr>
                <w:sz w:val="20"/>
                <w:szCs w:val="20"/>
              </w:rPr>
            </w:pPr>
            <w:r>
              <w:rPr>
                <w:sz w:val="20"/>
                <w:szCs w:val="20"/>
              </w:rPr>
              <w:t>1.</w:t>
            </w:r>
          </w:p>
        </w:tc>
        <w:tc>
          <w:tcPr>
            <w:tcW w:w="4110" w:type="dxa"/>
            <w:tcBorders>
              <w:top w:val="dotted" w:sz="4" w:space="0" w:color="auto"/>
              <w:left w:val="dotted" w:sz="4" w:space="0" w:color="auto"/>
              <w:bottom w:val="dotted" w:sz="4" w:space="0" w:color="auto"/>
              <w:right w:val="dotted" w:sz="4" w:space="0" w:color="auto"/>
            </w:tcBorders>
            <w:shd w:val="pct15" w:color="auto" w:fill="auto"/>
            <w:hideMark/>
          </w:tcPr>
          <w:p w14:paraId="35B9377E" w14:textId="77777777" w:rsidR="00AE108C" w:rsidRDefault="00AE108C">
            <w:pPr>
              <w:rPr>
                <w:b/>
                <w:i/>
                <w:sz w:val="20"/>
                <w:szCs w:val="20"/>
              </w:rPr>
            </w:pPr>
            <w:r>
              <w:rPr>
                <w:b/>
                <w:i/>
                <w:sz w:val="20"/>
                <w:szCs w:val="20"/>
              </w:rPr>
              <w:t>Общая сумма проверенных средств, тыс. руб.</w:t>
            </w:r>
          </w:p>
        </w:tc>
        <w:tc>
          <w:tcPr>
            <w:tcW w:w="5245" w:type="dxa"/>
            <w:gridSpan w:val="3"/>
            <w:tcBorders>
              <w:top w:val="dotted" w:sz="4" w:space="0" w:color="auto"/>
              <w:left w:val="dotted" w:sz="4" w:space="0" w:color="auto"/>
              <w:bottom w:val="dotted" w:sz="4" w:space="0" w:color="auto"/>
              <w:right w:val="dotted" w:sz="4" w:space="0" w:color="auto"/>
            </w:tcBorders>
            <w:shd w:val="pct15" w:color="auto" w:fill="auto"/>
            <w:vAlign w:val="center"/>
            <w:hideMark/>
          </w:tcPr>
          <w:p w14:paraId="1D92ABAD" w14:textId="77777777" w:rsidR="00AE108C" w:rsidRDefault="00AE108C">
            <w:pPr>
              <w:jc w:val="center"/>
              <w:rPr>
                <w:b/>
                <w:i/>
                <w:sz w:val="20"/>
                <w:szCs w:val="20"/>
              </w:rPr>
            </w:pPr>
            <w:r>
              <w:rPr>
                <w:b/>
                <w:i/>
                <w:sz w:val="20"/>
                <w:szCs w:val="20"/>
              </w:rPr>
              <w:t>47 403,0 (контракты)</w:t>
            </w:r>
            <w:r>
              <w:rPr>
                <w:b/>
                <w:i/>
                <w:sz w:val="20"/>
                <w:szCs w:val="20"/>
                <w:vertAlign w:val="superscript"/>
              </w:rPr>
              <w:t>*</w:t>
            </w:r>
            <w:r>
              <w:rPr>
                <w:b/>
                <w:i/>
                <w:sz w:val="20"/>
                <w:szCs w:val="20"/>
              </w:rPr>
              <w:t>6 680,6 (кадастровая стоимость земельного участка под Объектом)</w:t>
            </w:r>
          </w:p>
        </w:tc>
      </w:tr>
      <w:tr w:rsidR="00AE108C" w14:paraId="31E2FC83" w14:textId="77777777" w:rsidTr="00756B82">
        <w:trPr>
          <w:jc w:val="center"/>
        </w:trPr>
        <w:tc>
          <w:tcPr>
            <w:tcW w:w="421" w:type="dxa"/>
            <w:tcBorders>
              <w:top w:val="dotted" w:sz="4" w:space="0" w:color="auto"/>
              <w:left w:val="dotted" w:sz="4" w:space="0" w:color="auto"/>
              <w:bottom w:val="dotted" w:sz="4" w:space="0" w:color="auto"/>
              <w:right w:val="dotted" w:sz="4" w:space="0" w:color="auto"/>
            </w:tcBorders>
            <w:vAlign w:val="center"/>
            <w:hideMark/>
          </w:tcPr>
          <w:p w14:paraId="4AD2731B" w14:textId="77777777" w:rsidR="00AE108C" w:rsidRDefault="00AE108C" w:rsidP="00E52C0B">
            <w:pPr>
              <w:ind w:left="-115" w:right="-106"/>
              <w:jc w:val="center"/>
              <w:rPr>
                <w:sz w:val="20"/>
                <w:szCs w:val="20"/>
              </w:rPr>
            </w:pPr>
            <w:r>
              <w:rPr>
                <w:sz w:val="20"/>
                <w:szCs w:val="20"/>
              </w:rPr>
              <w:t>2.</w:t>
            </w:r>
          </w:p>
        </w:tc>
        <w:tc>
          <w:tcPr>
            <w:tcW w:w="4110" w:type="dxa"/>
            <w:tcBorders>
              <w:top w:val="dotted" w:sz="4" w:space="0" w:color="auto"/>
              <w:left w:val="dotted" w:sz="4" w:space="0" w:color="auto"/>
              <w:bottom w:val="dotted" w:sz="4" w:space="0" w:color="auto"/>
              <w:right w:val="dotted" w:sz="4" w:space="0" w:color="auto"/>
            </w:tcBorders>
            <w:hideMark/>
          </w:tcPr>
          <w:p w14:paraId="0696B711" w14:textId="77777777" w:rsidR="00AE108C" w:rsidRDefault="00AE108C" w:rsidP="00E52C0B">
            <w:pPr>
              <w:tabs>
                <w:tab w:val="left" w:pos="426"/>
              </w:tabs>
              <w:autoSpaceDE w:val="0"/>
              <w:autoSpaceDN w:val="0"/>
              <w:adjustRightInd w:val="0"/>
              <w:rPr>
                <w:sz w:val="20"/>
                <w:szCs w:val="20"/>
              </w:rPr>
            </w:pPr>
            <w:r>
              <w:rPr>
                <w:sz w:val="20"/>
                <w:szCs w:val="20"/>
              </w:rPr>
              <w:t>Земельный участок с кадастровым номером 24:55:0404002:322 на балансе и забалансовых счетах Управления имущества Администрации города Норильска не учтен.</w:t>
            </w:r>
          </w:p>
        </w:tc>
        <w:tc>
          <w:tcPr>
            <w:tcW w:w="2552" w:type="dxa"/>
            <w:tcBorders>
              <w:top w:val="dotted" w:sz="4" w:space="0" w:color="auto"/>
              <w:left w:val="dotted" w:sz="4" w:space="0" w:color="auto"/>
              <w:bottom w:val="dotted" w:sz="4" w:space="0" w:color="auto"/>
              <w:right w:val="dotted" w:sz="4" w:space="0" w:color="auto"/>
            </w:tcBorders>
            <w:vAlign w:val="center"/>
            <w:hideMark/>
          </w:tcPr>
          <w:p w14:paraId="5EF9BC00" w14:textId="77777777" w:rsidR="00AE108C" w:rsidRDefault="00AE108C">
            <w:pPr>
              <w:jc w:val="center"/>
              <w:rPr>
                <w:sz w:val="20"/>
                <w:szCs w:val="20"/>
              </w:rPr>
            </w:pPr>
            <w:r>
              <w:rPr>
                <w:sz w:val="20"/>
                <w:szCs w:val="20"/>
              </w:rPr>
              <w:t>Инструкция № 157н</w:t>
            </w:r>
          </w:p>
        </w:tc>
        <w:tc>
          <w:tcPr>
            <w:tcW w:w="1276" w:type="dxa"/>
            <w:tcBorders>
              <w:top w:val="dotted" w:sz="4" w:space="0" w:color="auto"/>
              <w:left w:val="dotted" w:sz="4" w:space="0" w:color="auto"/>
              <w:bottom w:val="dotted" w:sz="4" w:space="0" w:color="auto"/>
              <w:right w:val="dotted" w:sz="4" w:space="0" w:color="auto"/>
            </w:tcBorders>
            <w:vAlign w:val="center"/>
          </w:tcPr>
          <w:p w14:paraId="2DAE2803" w14:textId="77777777" w:rsidR="00AE108C" w:rsidRDefault="00AE108C">
            <w:pPr>
              <w:jc w:val="center"/>
              <w:rPr>
                <w:sz w:val="20"/>
                <w:szCs w:val="20"/>
              </w:rPr>
            </w:pPr>
          </w:p>
        </w:tc>
        <w:tc>
          <w:tcPr>
            <w:tcW w:w="1417" w:type="dxa"/>
            <w:tcBorders>
              <w:top w:val="dotted" w:sz="4" w:space="0" w:color="auto"/>
              <w:left w:val="dotted" w:sz="4" w:space="0" w:color="auto"/>
              <w:bottom w:val="dotted" w:sz="4" w:space="0" w:color="auto"/>
              <w:right w:val="dotted" w:sz="4" w:space="0" w:color="auto"/>
            </w:tcBorders>
            <w:vAlign w:val="center"/>
            <w:hideMark/>
          </w:tcPr>
          <w:p w14:paraId="0D41D708" w14:textId="77777777" w:rsidR="00AE108C" w:rsidRDefault="00AE108C">
            <w:pPr>
              <w:jc w:val="center"/>
              <w:rPr>
                <w:sz w:val="20"/>
                <w:szCs w:val="20"/>
              </w:rPr>
            </w:pPr>
            <w:r>
              <w:rPr>
                <w:sz w:val="20"/>
                <w:szCs w:val="20"/>
              </w:rPr>
              <w:t>1/6 680,6</w:t>
            </w:r>
          </w:p>
        </w:tc>
      </w:tr>
      <w:tr w:rsidR="00AE108C" w14:paraId="0BC300C8" w14:textId="77777777" w:rsidTr="00756B82">
        <w:trPr>
          <w:jc w:val="center"/>
        </w:trPr>
        <w:tc>
          <w:tcPr>
            <w:tcW w:w="421" w:type="dxa"/>
            <w:tcBorders>
              <w:top w:val="dotted" w:sz="4" w:space="0" w:color="auto"/>
              <w:left w:val="dotted" w:sz="4" w:space="0" w:color="auto"/>
              <w:bottom w:val="dotted" w:sz="4" w:space="0" w:color="auto"/>
              <w:right w:val="dotted" w:sz="4" w:space="0" w:color="auto"/>
            </w:tcBorders>
            <w:vAlign w:val="center"/>
            <w:hideMark/>
          </w:tcPr>
          <w:p w14:paraId="6BFE06AD" w14:textId="77777777" w:rsidR="00AE108C" w:rsidRDefault="00AE108C" w:rsidP="00E52C0B">
            <w:pPr>
              <w:ind w:left="-115" w:right="-106"/>
              <w:jc w:val="center"/>
              <w:rPr>
                <w:sz w:val="20"/>
                <w:szCs w:val="20"/>
              </w:rPr>
            </w:pPr>
            <w:r>
              <w:rPr>
                <w:sz w:val="20"/>
                <w:szCs w:val="20"/>
              </w:rPr>
              <w:t>3.</w:t>
            </w:r>
          </w:p>
        </w:tc>
        <w:tc>
          <w:tcPr>
            <w:tcW w:w="4110" w:type="dxa"/>
            <w:tcBorders>
              <w:top w:val="dotted" w:sz="4" w:space="0" w:color="auto"/>
              <w:left w:val="dotted" w:sz="4" w:space="0" w:color="auto"/>
              <w:bottom w:val="dotted" w:sz="4" w:space="0" w:color="auto"/>
              <w:right w:val="dotted" w:sz="4" w:space="0" w:color="auto"/>
            </w:tcBorders>
            <w:hideMark/>
          </w:tcPr>
          <w:p w14:paraId="0B5319EE" w14:textId="01883F77" w:rsidR="00AE108C" w:rsidRDefault="00AE108C" w:rsidP="00E52C0B">
            <w:pPr>
              <w:pStyle w:val="af6"/>
              <w:tabs>
                <w:tab w:val="left" w:pos="426"/>
              </w:tabs>
              <w:autoSpaceDE w:val="0"/>
              <w:autoSpaceDN w:val="0"/>
              <w:adjustRightInd w:val="0"/>
              <w:ind w:left="0"/>
              <w:rPr>
                <w:sz w:val="20"/>
                <w:szCs w:val="20"/>
              </w:rPr>
            </w:pPr>
            <w:r>
              <w:rPr>
                <w:sz w:val="20"/>
                <w:szCs w:val="20"/>
              </w:rPr>
              <w:t xml:space="preserve">Не осуществлена постановка на учет бюджетного обязательства на лицевом счете МКУ </w:t>
            </w:r>
            <w:r w:rsidR="0063268C">
              <w:rPr>
                <w:sz w:val="20"/>
                <w:szCs w:val="20"/>
              </w:rPr>
              <w:t>«</w:t>
            </w:r>
            <w:proofErr w:type="spellStart"/>
            <w:r>
              <w:rPr>
                <w:sz w:val="20"/>
                <w:szCs w:val="20"/>
              </w:rPr>
              <w:t>УКРиС</w:t>
            </w:r>
            <w:proofErr w:type="spellEnd"/>
            <w:r w:rsidR="0063268C">
              <w:rPr>
                <w:sz w:val="20"/>
                <w:szCs w:val="20"/>
              </w:rPr>
              <w:t>»</w:t>
            </w:r>
            <w:r>
              <w:rPr>
                <w:sz w:val="20"/>
                <w:szCs w:val="20"/>
              </w:rPr>
              <w:t>, открытого в Финансовом управлении Администрации города Норильска, путем его перерегистрации на неисполненный остаток суммы в 2017 - 2018 годах по контракту 284881</w:t>
            </w:r>
          </w:p>
        </w:tc>
        <w:tc>
          <w:tcPr>
            <w:tcW w:w="2552" w:type="dxa"/>
            <w:tcBorders>
              <w:top w:val="dotted" w:sz="4" w:space="0" w:color="auto"/>
              <w:left w:val="dotted" w:sz="4" w:space="0" w:color="auto"/>
              <w:bottom w:val="dotted" w:sz="4" w:space="0" w:color="auto"/>
              <w:right w:val="dotted" w:sz="4" w:space="0" w:color="auto"/>
            </w:tcBorders>
            <w:vAlign w:val="center"/>
            <w:hideMark/>
          </w:tcPr>
          <w:p w14:paraId="0E167556" w14:textId="77777777" w:rsidR="00AE108C" w:rsidRDefault="00AE108C">
            <w:pPr>
              <w:jc w:val="center"/>
              <w:rPr>
                <w:sz w:val="20"/>
                <w:szCs w:val="20"/>
              </w:rPr>
            </w:pPr>
            <w:r>
              <w:rPr>
                <w:sz w:val="20"/>
                <w:szCs w:val="20"/>
              </w:rPr>
              <w:t>ч. 3 ст. 219 Бюджетного кодекса РФ,</w:t>
            </w:r>
            <w:r>
              <w:rPr>
                <w:sz w:val="20"/>
                <w:szCs w:val="20"/>
              </w:rPr>
              <w:br/>
              <w:t xml:space="preserve">Федеральный закон </w:t>
            </w:r>
            <w:r>
              <w:rPr>
                <w:sz w:val="20"/>
                <w:szCs w:val="20"/>
              </w:rPr>
              <w:br/>
              <w:t>№ 402-ФЗ,</w:t>
            </w:r>
            <w:r>
              <w:rPr>
                <w:sz w:val="20"/>
                <w:szCs w:val="20"/>
              </w:rPr>
              <w:br/>
              <w:t xml:space="preserve">п. 318 Инструкции </w:t>
            </w:r>
            <w:r>
              <w:rPr>
                <w:sz w:val="20"/>
                <w:szCs w:val="20"/>
              </w:rPr>
              <w:br/>
              <w:t>№ 157н</w:t>
            </w:r>
          </w:p>
        </w:tc>
        <w:tc>
          <w:tcPr>
            <w:tcW w:w="1276" w:type="dxa"/>
            <w:tcBorders>
              <w:top w:val="dotted" w:sz="4" w:space="0" w:color="auto"/>
              <w:left w:val="dotted" w:sz="4" w:space="0" w:color="auto"/>
              <w:bottom w:val="dotted" w:sz="4" w:space="0" w:color="auto"/>
              <w:right w:val="dotted" w:sz="4" w:space="0" w:color="auto"/>
            </w:tcBorders>
            <w:vAlign w:val="center"/>
          </w:tcPr>
          <w:p w14:paraId="0EA02EB9" w14:textId="77777777" w:rsidR="00AE108C" w:rsidRDefault="00AE108C">
            <w:pPr>
              <w:jc w:val="center"/>
              <w:rPr>
                <w:sz w:val="20"/>
                <w:szCs w:val="20"/>
              </w:rPr>
            </w:pPr>
          </w:p>
        </w:tc>
        <w:tc>
          <w:tcPr>
            <w:tcW w:w="1417" w:type="dxa"/>
            <w:tcBorders>
              <w:top w:val="dotted" w:sz="4" w:space="0" w:color="auto"/>
              <w:left w:val="dotted" w:sz="4" w:space="0" w:color="auto"/>
              <w:bottom w:val="dotted" w:sz="4" w:space="0" w:color="auto"/>
              <w:right w:val="dotted" w:sz="4" w:space="0" w:color="auto"/>
            </w:tcBorders>
            <w:vAlign w:val="center"/>
            <w:hideMark/>
          </w:tcPr>
          <w:p w14:paraId="322D37D0" w14:textId="77777777" w:rsidR="00AE108C" w:rsidRDefault="00AE108C">
            <w:pPr>
              <w:jc w:val="center"/>
              <w:rPr>
                <w:sz w:val="20"/>
                <w:szCs w:val="20"/>
              </w:rPr>
            </w:pPr>
            <w:r>
              <w:rPr>
                <w:sz w:val="20"/>
                <w:szCs w:val="20"/>
              </w:rPr>
              <w:t>1/7 601,7</w:t>
            </w:r>
          </w:p>
        </w:tc>
      </w:tr>
      <w:tr w:rsidR="00AE108C" w14:paraId="74D5BF42" w14:textId="77777777" w:rsidTr="00756B82">
        <w:trPr>
          <w:jc w:val="center"/>
        </w:trPr>
        <w:tc>
          <w:tcPr>
            <w:tcW w:w="421" w:type="dxa"/>
            <w:tcBorders>
              <w:top w:val="dotted" w:sz="4" w:space="0" w:color="auto"/>
              <w:left w:val="dotted" w:sz="4" w:space="0" w:color="auto"/>
              <w:bottom w:val="dotted" w:sz="4" w:space="0" w:color="auto"/>
              <w:right w:val="dotted" w:sz="4" w:space="0" w:color="auto"/>
            </w:tcBorders>
            <w:vAlign w:val="center"/>
            <w:hideMark/>
          </w:tcPr>
          <w:p w14:paraId="5301A071" w14:textId="77777777" w:rsidR="00AE108C" w:rsidRDefault="00AE108C" w:rsidP="00E52C0B">
            <w:pPr>
              <w:ind w:left="-115" w:right="-106"/>
              <w:jc w:val="center"/>
              <w:rPr>
                <w:sz w:val="20"/>
                <w:szCs w:val="20"/>
              </w:rPr>
            </w:pPr>
            <w:r>
              <w:rPr>
                <w:sz w:val="20"/>
                <w:szCs w:val="20"/>
              </w:rPr>
              <w:t>4.</w:t>
            </w:r>
          </w:p>
        </w:tc>
        <w:tc>
          <w:tcPr>
            <w:tcW w:w="4110" w:type="dxa"/>
            <w:tcBorders>
              <w:top w:val="dotted" w:sz="4" w:space="0" w:color="auto"/>
              <w:left w:val="dotted" w:sz="4" w:space="0" w:color="auto"/>
              <w:bottom w:val="dotted" w:sz="4" w:space="0" w:color="auto"/>
              <w:right w:val="dotted" w:sz="4" w:space="0" w:color="auto"/>
            </w:tcBorders>
            <w:hideMark/>
          </w:tcPr>
          <w:p w14:paraId="0074FA34" w14:textId="77777777" w:rsidR="00AE108C" w:rsidRDefault="00AE108C" w:rsidP="00E52C0B">
            <w:pPr>
              <w:tabs>
                <w:tab w:val="left" w:pos="993"/>
              </w:tabs>
              <w:autoSpaceDE w:val="0"/>
              <w:autoSpaceDN w:val="0"/>
              <w:adjustRightInd w:val="0"/>
              <w:rPr>
                <w:sz w:val="20"/>
                <w:szCs w:val="20"/>
              </w:rPr>
            </w:pPr>
            <w:r>
              <w:rPr>
                <w:sz w:val="20"/>
                <w:szCs w:val="20"/>
              </w:rPr>
              <w:t>Принято бюджетное обязательство, сверх принятых лимитов бюджетных обязательств</w:t>
            </w:r>
            <w:r>
              <w:t xml:space="preserve"> </w:t>
            </w:r>
            <w:r>
              <w:rPr>
                <w:sz w:val="20"/>
                <w:szCs w:val="20"/>
              </w:rPr>
              <w:t>по</w:t>
            </w:r>
            <w:r>
              <w:t xml:space="preserve"> </w:t>
            </w:r>
            <w:r>
              <w:rPr>
                <w:sz w:val="20"/>
                <w:szCs w:val="20"/>
              </w:rPr>
              <w:t>контракту от 09.04.2018 № 919167</w:t>
            </w:r>
          </w:p>
        </w:tc>
        <w:tc>
          <w:tcPr>
            <w:tcW w:w="2552" w:type="dxa"/>
            <w:tcBorders>
              <w:top w:val="dotted" w:sz="4" w:space="0" w:color="auto"/>
              <w:left w:val="dotted" w:sz="4" w:space="0" w:color="auto"/>
              <w:bottom w:val="dotted" w:sz="4" w:space="0" w:color="auto"/>
              <w:right w:val="dotted" w:sz="4" w:space="0" w:color="auto"/>
            </w:tcBorders>
            <w:vAlign w:val="center"/>
            <w:hideMark/>
          </w:tcPr>
          <w:p w14:paraId="22AF46A1" w14:textId="77777777" w:rsidR="00AE108C" w:rsidRDefault="00AE108C">
            <w:pPr>
              <w:jc w:val="center"/>
              <w:rPr>
                <w:sz w:val="20"/>
                <w:szCs w:val="20"/>
              </w:rPr>
            </w:pPr>
            <w:r>
              <w:rPr>
                <w:sz w:val="20"/>
                <w:szCs w:val="20"/>
              </w:rPr>
              <w:t>п. 5 ст. 161 БК РФ</w:t>
            </w:r>
          </w:p>
        </w:tc>
        <w:tc>
          <w:tcPr>
            <w:tcW w:w="1276" w:type="dxa"/>
            <w:tcBorders>
              <w:top w:val="dotted" w:sz="4" w:space="0" w:color="auto"/>
              <w:left w:val="dotted" w:sz="4" w:space="0" w:color="auto"/>
              <w:bottom w:val="dotted" w:sz="4" w:space="0" w:color="auto"/>
              <w:right w:val="dotted" w:sz="4" w:space="0" w:color="auto"/>
            </w:tcBorders>
            <w:vAlign w:val="center"/>
            <w:hideMark/>
          </w:tcPr>
          <w:p w14:paraId="393548A2" w14:textId="77777777" w:rsidR="00AE108C" w:rsidRDefault="00AE108C">
            <w:pPr>
              <w:jc w:val="center"/>
              <w:rPr>
                <w:sz w:val="20"/>
                <w:szCs w:val="20"/>
              </w:rPr>
            </w:pPr>
            <w:r>
              <w:rPr>
                <w:sz w:val="20"/>
                <w:szCs w:val="20"/>
              </w:rPr>
              <w:t>ст. 15.15.10 КоАП РФ</w:t>
            </w:r>
          </w:p>
        </w:tc>
        <w:tc>
          <w:tcPr>
            <w:tcW w:w="1417" w:type="dxa"/>
            <w:tcBorders>
              <w:top w:val="dotted" w:sz="4" w:space="0" w:color="auto"/>
              <w:left w:val="dotted" w:sz="4" w:space="0" w:color="auto"/>
              <w:bottom w:val="dotted" w:sz="4" w:space="0" w:color="auto"/>
              <w:right w:val="dotted" w:sz="4" w:space="0" w:color="auto"/>
            </w:tcBorders>
            <w:vAlign w:val="center"/>
            <w:hideMark/>
          </w:tcPr>
          <w:p w14:paraId="4C305265" w14:textId="77777777" w:rsidR="00AE108C" w:rsidRDefault="00AE108C">
            <w:pPr>
              <w:jc w:val="center"/>
              <w:rPr>
                <w:sz w:val="20"/>
                <w:szCs w:val="20"/>
              </w:rPr>
            </w:pPr>
            <w:r>
              <w:rPr>
                <w:sz w:val="20"/>
                <w:szCs w:val="20"/>
              </w:rPr>
              <w:t>1/5 387,6</w:t>
            </w:r>
          </w:p>
        </w:tc>
      </w:tr>
      <w:tr w:rsidR="00AE108C" w14:paraId="2E6DF3EA" w14:textId="77777777" w:rsidTr="00756B82">
        <w:trPr>
          <w:jc w:val="center"/>
        </w:trPr>
        <w:tc>
          <w:tcPr>
            <w:tcW w:w="421" w:type="dxa"/>
            <w:tcBorders>
              <w:top w:val="dotted" w:sz="4" w:space="0" w:color="auto"/>
              <w:left w:val="dotted" w:sz="4" w:space="0" w:color="auto"/>
              <w:bottom w:val="dotted" w:sz="4" w:space="0" w:color="auto"/>
              <w:right w:val="dotted" w:sz="4" w:space="0" w:color="auto"/>
            </w:tcBorders>
            <w:vAlign w:val="center"/>
            <w:hideMark/>
          </w:tcPr>
          <w:p w14:paraId="47174D9F" w14:textId="77777777" w:rsidR="00AE108C" w:rsidRDefault="00AE108C" w:rsidP="00E52C0B">
            <w:pPr>
              <w:ind w:left="-115" w:right="-106"/>
              <w:jc w:val="center"/>
              <w:rPr>
                <w:sz w:val="20"/>
                <w:szCs w:val="20"/>
              </w:rPr>
            </w:pPr>
            <w:r>
              <w:rPr>
                <w:sz w:val="20"/>
                <w:szCs w:val="20"/>
              </w:rPr>
              <w:t>5.</w:t>
            </w:r>
          </w:p>
        </w:tc>
        <w:tc>
          <w:tcPr>
            <w:tcW w:w="4110" w:type="dxa"/>
            <w:tcBorders>
              <w:top w:val="dotted" w:sz="4" w:space="0" w:color="auto"/>
              <w:left w:val="dotted" w:sz="4" w:space="0" w:color="auto"/>
              <w:bottom w:val="dotted" w:sz="4" w:space="0" w:color="auto"/>
              <w:right w:val="dotted" w:sz="4" w:space="0" w:color="auto"/>
            </w:tcBorders>
            <w:hideMark/>
          </w:tcPr>
          <w:p w14:paraId="6409B655" w14:textId="77777777" w:rsidR="00AE108C" w:rsidRDefault="00AE108C" w:rsidP="00E52C0B">
            <w:pPr>
              <w:tabs>
                <w:tab w:val="left" w:pos="993"/>
              </w:tabs>
              <w:autoSpaceDE w:val="0"/>
              <w:autoSpaceDN w:val="0"/>
              <w:adjustRightInd w:val="0"/>
              <w:rPr>
                <w:sz w:val="20"/>
                <w:szCs w:val="20"/>
              </w:rPr>
            </w:pPr>
            <w:r>
              <w:rPr>
                <w:sz w:val="20"/>
                <w:szCs w:val="20"/>
              </w:rPr>
              <w:t xml:space="preserve">Изменение срока исполнения работ, предусмотренных контрактом 3245704989819000061 от 12.03.2019, порядок оплаты, конечный срок выполнения работы и срок окончания действия контракта, являющихся существенными условиями </w:t>
            </w:r>
          </w:p>
        </w:tc>
        <w:tc>
          <w:tcPr>
            <w:tcW w:w="2552" w:type="dxa"/>
            <w:tcBorders>
              <w:top w:val="dotted" w:sz="4" w:space="0" w:color="auto"/>
              <w:left w:val="dotted" w:sz="4" w:space="0" w:color="auto"/>
              <w:bottom w:val="dotted" w:sz="4" w:space="0" w:color="auto"/>
              <w:right w:val="dotted" w:sz="4" w:space="0" w:color="auto"/>
            </w:tcBorders>
            <w:vAlign w:val="center"/>
            <w:hideMark/>
          </w:tcPr>
          <w:p w14:paraId="63A4D875" w14:textId="77777777" w:rsidR="00AE108C" w:rsidRDefault="00AE108C">
            <w:pPr>
              <w:jc w:val="center"/>
              <w:rPr>
                <w:sz w:val="20"/>
                <w:szCs w:val="20"/>
              </w:rPr>
            </w:pPr>
            <w:r>
              <w:rPr>
                <w:sz w:val="20"/>
                <w:szCs w:val="20"/>
              </w:rPr>
              <w:t>ч. 1 ст. 95 Закона № 44-ФЗ</w:t>
            </w:r>
          </w:p>
        </w:tc>
        <w:tc>
          <w:tcPr>
            <w:tcW w:w="1276" w:type="dxa"/>
            <w:tcBorders>
              <w:top w:val="dotted" w:sz="4" w:space="0" w:color="auto"/>
              <w:left w:val="dotted" w:sz="4" w:space="0" w:color="auto"/>
              <w:bottom w:val="dotted" w:sz="4" w:space="0" w:color="auto"/>
              <w:right w:val="dotted" w:sz="4" w:space="0" w:color="auto"/>
            </w:tcBorders>
            <w:vAlign w:val="center"/>
            <w:hideMark/>
          </w:tcPr>
          <w:p w14:paraId="4610EAD4" w14:textId="77777777" w:rsidR="00AE108C" w:rsidRDefault="00AE108C">
            <w:pPr>
              <w:jc w:val="center"/>
              <w:rPr>
                <w:sz w:val="20"/>
                <w:szCs w:val="20"/>
              </w:rPr>
            </w:pPr>
            <w:r>
              <w:rPr>
                <w:sz w:val="20"/>
                <w:szCs w:val="20"/>
              </w:rPr>
              <w:t>ч. 4 ст. 7.32 КоАП РФ</w:t>
            </w:r>
          </w:p>
        </w:tc>
        <w:tc>
          <w:tcPr>
            <w:tcW w:w="1417" w:type="dxa"/>
            <w:tcBorders>
              <w:top w:val="dotted" w:sz="4" w:space="0" w:color="auto"/>
              <w:left w:val="dotted" w:sz="4" w:space="0" w:color="auto"/>
              <w:bottom w:val="dotted" w:sz="4" w:space="0" w:color="auto"/>
              <w:right w:val="dotted" w:sz="4" w:space="0" w:color="auto"/>
            </w:tcBorders>
            <w:vAlign w:val="center"/>
            <w:hideMark/>
          </w:tcPr>
          <w:p w14:paraId="120D9731" w14:textId="77777777" w:rsidR="00AE108C" w:rsidRDefault="00AE108C">
            <w:pPr>
              <w:jc w:val="center"/>
              <w:rPr>
                <w:sz w:val="20"/>
                <w:szCs w:val="20"/>
                <w:lang w:eastAsia="ar-SA"/>
              </w:rPr>
            </w:pPr>
            <w:r>
              <w:rPr>
                <w:sz w:val="20"/>
                <w:szCs w:val="20"/>
              </w:rPr>
              <w:t>1/11 900,0</w:t>
            </w:r>
          </w:p>
        </w:tc>
      </w:tr>
      <w:tr w:rsidR="00AE108C" w14:paraId="374BD14B" w14:textId="77777777" w:rsidTr="00756B82">
        <w:trPr>
          <w:jc w:val="center"/>
        </w:trPr>
        <w:tc>
          <w:tcPr>
            <w:tcW w:w="421" w:type="dxa"/>
            <w:tcBorders>
              <w:top w:val="dotted" w:sz="4" w:space="0" w:color="auto"/>
              <w:left w:val="dotted" w:sz="4" w:space="0" w:color="auto"/>
              <w:bottom w:val="dotted" w:sz="4" w:space="0" w:color="auto"/>
              <w:right w:val="dotted" w:sz="4" w:space="0" w:color="auto"/>
            </w:tcBorders>
            <w:vAlign w:val="center"/>
            <w:hideMark/>
          </w:tcPr>
          <w:p w14:paraId="4B332BED" w14:textId="77777777" w:rsidR="00AE108C" w:rsidRDefault="00AE108C" w:rsidP="00E52C0B">
            <w:pPr>
              <w:ind w:left="-115" w:right="-106"/>
              <w:jc w:val="center"/>
              <w:rPr>
                <w:sz w:val="20"/>
                <w:szCs w:val="20"/>
              </w:rPr>
            </w:pPr>
            <w:r>
              <w:rPr>
                <w:sz w:val="20"/>
                <w:szCs w:val="20"/>
              </w:rPr>
              <w:t>6.</w:t>
            </w:r>
          </w:p>
        </w:tc>
        <w:tc>
          <w:tcPr>
            <w:tcW w:w="4110" w:type="dxa"/>
            <w:tcBorders>
              <w:top w:val="dotted" w:sz="4" w:space="0" w:color="auto"/>
              <w:left w:val="dotted" w:sz="4" w:space="0" w:color="auto"/>
              <w:bottom w:val="dotted" w:sz="4" w:space="0" w:color="auto"/>
              <w:right w:val="dotted" w:sz="4" w:space="0" w:color="auto"/>
            </w:tcBorders>
            <w:hideMark/>
          </w:tcPr>
          <w:p w14:paraId="05290DB9" w14:textId="77777777" w:rsidR="00AE108C" w:rsidRDefault="00AE108C" w:rsidP="00E52C0B">
            <w:pPr>
              <w:tabs>
                <w:tab w:val="left" w:pos="993"/>
              </w:tabs>
              <w:autoSpaceDE w:val="0"/>
              <w:autoSpaceDN w:val="0"/>
              <w:adjustRightInd w:val="0"/>
              <w:rPr>
                <w:sz w:val="20"/>
                <w:szCs w:val="20"/>
              </w:rPr>
            </w:pPr>
            <w:r>
              <w:rPr>
                <w:sz w:val="20"/>
                <w:szCs w:val="20"/>
              </w:rPr>
              <w:t>Повторное продление сроков исполнения муниципального контракта 3245704989819000061 от 12.03.2019 без заключения дополнительного соглашения</w:t>
            </w:r>
          </w:p>
        </w:tc>
        <w:tc>
          <w:tcPr>
            <w:tcW w:w="2552" w:type="dxa"/>
            <w:tcBorders>
              <w:top w:val="dotted" w:sz="4" w:space="0" w:color="auto"/>
              <w:left w:val="dotted" w:sz="4" w:space="0" w:color="auto"/>
              <w:bottom w:val="dotted" w:sz="4" w:space="0" w:color="auto"/>
              <w:right w:val="dotted" w:sz="4" w:space="0" w:color="auto"/>
            </w:tcBorders>
            <w:vAlign w:val="center"/>
            <w:hideMark/>
          </w:tcPr>
          <w:p w14:paraId="130037E5" w14:textId="77777777" w:rsidR="00AE108C" w:rsidRDefault="00AE108C">
            <w:pPr>
              <w:jc w:val="center"/>
              <w:rPr>
                <w:sz w:val="20"/>
                <w:szCs w:val="20"/>
              </w:rPr>
            </w:pPr>
            <w:r>
              <w:rPr>
                <w:sz w:val="20"/>
                <w:szCs w:val="20"/>
              </w:rPr>
              <w:t>ч. 1 ст. 95 Закона № 44-ФЗ</w:t>
            </w:r>
          </w:p>
        </w:tc>
        <w:tc>
          <w:tcPr>
            <w:tcW w:w="1276" w:type="dxa"/>
            <w:tcBorders>
              <w:top w:val="dotted" w:sz="4" w:space="0" w:color="auto"/>
              <w:left w:val="dotted" w:sz="4" w:space="0" w:color="auto"/>
              <w:bottom w:val="dotted" w:sz="4" w:space="0" w:color="auto"/>
              <w:right w:val="dotted" w:sz="4" w:space="0" w:color="auto"/>
            </w:tcBorders>
            <w:vAlign w:val="center"/>
            <w:hideMark/>
          </w:tcPr>
          <w:p w14:paraId="0A6CFCD3" w14:textId="77777777" w:rsidR="00AE108C" w:rsidRDefault="00AE108C">
            <w:pPr>
              <w:jc w:val="center"/>
              <w:rPr>
                <w:sz w:val="20"/>
                <w:szCs w:val="20"/>
              </w:rPr>
            </w:pPr>
            <w:r>
              <w:rPr>
                <w:sz w:val="20"/>
                <w:szCs w:val="20"/>
              </w:rPr>
              <w:t>ч. 4 ст. 7.32 КоАП РФ</w:t>
            </w:r>
          </w:p>
        </w:tc>
        <w:tc>
          <w:tcPr>
            <w:tcW w:w="1417" w:type="dxa"/>
            <w:tcBorders>
              <w:top w:val="dotted" w:sz="4" w:space="0" w:color="auto"/>
              <w:left w:val="dotted" w:sz="4" w:space="0" w:color="auto"/>
              <w:bottom w:val="dotted" w:sz="4" w:space="0" w:color="auto"/>
              <w:right w:val="dotted" w:sz="4" w:space="0" w:color="auto"/>
            </w:tcBorders>
            <w:vAlign w:val="center"/>
            <w:hideMark/>
          </w:tcPr>
          <w:p w14:paraId="122BD9B6" w14:textId="77777777" w:rsidR="00AE108C" w:rsidRDefault="00AE108C">
            <w:pPr>
              <w:jc w:val="center"/>
              <w:rPr>
                <w:sz w:val="20"/>
                <w:szCs w:val="20"/>
                <w:lang w:eastAsia="ar-SA"/>
              </w:rPr>
            </w:pPr>
            <w:r>
              <w:rPr>
                <w:sz w:val="20"/>
                <w:szCs w:val="20"/>
              </w:rPr>
              <w:t>1/11 900,0</w:t>
            </w:r>
          </w:p>
        </w:tc>
      </w:tr>
      <w:tr w:rsidR="00AE108C" w14:paraId="714521DA" w14:textId="77777777" w:rsidTr="00756B82">
        <w:trPr>
          <w:jc w:val="center"/>
        </w:trPr>
        <w:tc>
          <w:tcPr>
            <w:tcW w:w="421" w:type="dxa"/>
            <w:tcBorders>
              <w:top w:val="dotted" w:sz="4" w:space="0" w:color="auto"/>
              <w:left w:val="dotted" w:sz="4" w:space="0" w:color="auto"/>
              <w:bottom w:val="dotted" w:sz="4" w:space="0" w:color="auto"/>
              <w:right w:val="dotted" w:sz="4" w:space="0" w:color="auto"/>
            </w:tcBorders>
            <w:vAlign w:val="center"/>
            <w:hideMark/>
          </w:tcPr>
          <w:p w14:paraId="72A8EA3B" w14:textId="77777777" w:rsidR="00AE108C" w:rsidRDefault="00AE108C" w:rsidP="00E52C0B">
            <w:pPr>
              <w:ind w:left="-115" w:right="-106"/>
              <w:jc w:val="center"/>
              <w:rPr>
                <w:sz w:val="20"/>
                <w:szCs w:val="20"/>
              </w:rPr>
            </w:pPr>
            <w:r>
              <w:rPr>
                <w:sz w:val="20"/>
                <w:szCs w:val="20"/>
              </w:rPr>
              <w:t>7.</w:t>
            </w:r>
          </w:p>
        </w:tc>
        <w:tc>
          <w:tcPr>
            <w:tcW w:w="4110" w:type="dxa"/>
            <w:tcBorders>
              <w:top w:val="dotted" w:sz="4" w:space="0" w:color="auto"/>
              <w:left w:val="dotted" w:sz="4" w:space="0" w:color="auto"/>
              <w:bottom w:val="dotted" w:sz="4" w:space="0" w:color="auto"/>
              <w:right w:val="dotted" w:sz="4" w:space="0" w:color="auto"/>
            </w:tcBorders>
            <w:hideMark/>
          </w:tcPr>
          <w:p w14:paraId="552EDE48" w14:textId="77777777" w:rsidR="00AE108C" w:rsidRDefault="00AE108C" w:rsidP="00E52C0B">
            <w:pPr>
              <w:tabs>
                <w:tab w:val="left" w:pos="993"/>
              </w:tabs>
              <w:autoSpaceDE w:val="0"/>
              <w:autoSpaceDN w:val="0"/>
              <w:adjustRightInd w:val="0"/>
              <w:rPr>
                <w:sz w:val="20"/>
                <w:szCs w:val="20"/>
              </w:rPr>
            </w:pPr>
            <w:r>
              <w:rPr>
                <w:sz w:val="20"/>
                <w:szCs w:val="20"/>
              </w:rPr>
              <w:t>Нарушен принцип результативности и эффективности использования бюджетных средств</w:t>
            </w:r>
            <w:r>
              <w:t xml:space="preserve"> </w:t>
            </w:r>
            <w:r>
              <w:rPr>
                <w:sz w:val="20"/>
                <w:szCs w:val="20"/>
              </w:rPr>
              <w:t>указывает на неэффективное и неэкономичное использование бюджетных средств в части не достижения заданного результата, с большими, чем это было возможно, затратами</w:t>
            </w:r>
          </w:p>
        </w:tc>
        <w:tc>
          <w:tcPr>
            <w:tcW w:w="2552" w:type="dxa"/>
            <w:tcBorders>
              <w:top w:val="dotted" w:sz="4" w:space="0" w:color="auto"/>
              <w:left w:val="dotted" w:sz="4" w:space="0" w:color="auto"/>
              <w:bottom w:val="dotted" w:sz="4" w:space="0" w:color="auto"/>
              <w:right w:val="dotted" w:sz="4" w:space="0" w:color="auto"/>
            </w:tcBorders>
            <w:vAlign w:val="center"/>
            <w:hideMark/>
          </w:tcPr>
          <w:p w14:paraId="02124BF3" w14:textId="77777777" w:rsidR="00AE108C" w:rsidRDefault="00AE108C">
            <w:pPr>
              <w:jc w:val="center"/>
              <w:rPr>
                <w:sz w:val="20"/>
                <w:szCs w:val="20"/>
              </w:rPr>
            </w:pPr>
            <w:r>
              <w:rPr>
                <w:sz w:val="20"/>
                <w:szCs w:val="20"/>
              </w:rPr>
              <w:t>ст. 34 БК РФ</w:t>
            </w:r>
          </w:p>
        </w:tc>
        <w:tc>
          <w:tcPr>
            <w:tcW w:w="1276" w:type="dxa"/>
            <w:tcBorders>
              <w:top w:val="dotted" w:sz="4" w:space="0" w:color="auto"/>
              <w:left w:val="dotted" w:sz="4" w:space="0" w:color="auto"/>
              <w:bottom w:val="dotted" w:sz="4" w:space="0" w:color="auto"/>
              <w:right w:val="dotted" w:sz="4" w:space="0" w:color="auto"/>
            </w:tcBorders>
            <w:vAlign w:val="center"/>
          </w:tcPr>
          <w:p w14:paraId="12F849F3" w14:textId="77777777" w:rsidR="00AE108C" w:rsidRDefault="00AE108C">
            <w:pPr>
              <w:jc w:val="center"/>
              <w:rPr>
                <w:sz w:val="20"/>
                <w:szCs w:val="20"/>
              </w:rPr>
            </w:pPr>
          </w:p>
        </w:tc>
        <w:tc>
          <w:tcPr>
            <w:tcW w:w="1417" w:type="dxa"/>
            <w:tcBorders>
              <w:top w:val="dotted" w:sz="4" w:space="0" w:color="auto"/>
              <w:left w:val="dotted" w:sz="4" w:space="0" w:color="auto"/>
              <w:bottom w:val="dotted" w:sz="4" w:space="0" w:color="auto"/>
              <w:right w:val="dotted" w:sz="4" w:space="0" w:color="auto"/>
            </w:tcBorders>
            <w:vAlign w:val="center"/>
            <w:hideMark/>
          </w:tcPr>
          <w:p w14:paraId="5A39AA3F" w14:textId="77777777" w:rsidR="00AE108C" w:rsidRDefault="00AE108C">
            <w:pPr>
              <w:jc w:val="center"/>
              <w:rPr>
                <w:sz w:val="20"/>
                <w:szCs w:val="20"/>
                <w:lang w:eastAsia="ar-SA"/>
              </w:rPr>
            </w:pPr>
            <w:r>
              <w:rPr>
                <w:sz w:val="20"/>
                <w:szCs w:val="20"/>
              </w:rPr>
              <w:t>3/6 231,3</w:t>
            </w:r>
          </w:p>
        </w:tc>
      </w:tr>
      <w:tr w:rsidR="00AE108C" w14:paraId="3F6611F8" w14:textId="77777777" w:rsidTr="00756B82">
        <w:trPr>
          <w:jc w:val="center"/>
        </w:trPr>
        <w:tc>
          <w:tcPr>
            <w:tcW w:w="421" w:type="dxa"/>
            <w:tcBorders>
              <w:top w:val="dotted" w:sz="4" w:space="0" w:color="auto"/>
              <w:left w:val="dotted" w:sz="4" w:space="0" w:color="auto"/>
              <w:bottom w:val="dotted" w:sz="4" w:space="0" w:color="auto"/>
              <w:right w:val="dotted" w:sz="4" w:space="0" w:color="auto"/>
            </w:tcBorders>
            <w:vAlign w:val="center"/>
            <w:hideMark/>
          </w:tcPr>
          <w:p w14:paraId="0430A8C7" w14:textId="77777777" w:rsidR="00AE108C" w:rsidRDefault="00AE108C" w:rsidP="00E52C0B">
            <w:pPr>
              <w:ind w:left="-115" w:right="-106"/>
              <w:jc w:val="center"/>
              <w:rPr>
                <w:sz w:val="20"/>
                <w:szCs w:val="20"/>
              </w:rPr>
            </w:pPr>
            <w:r>
              <w:rPr>
                <w:sz w:val="20"/>
                <w:szCs w:val="20"/>
              </w:rPr>
              <w:t>8.</w:t>
            </w:r>
          </w:p>
        </w:tc>
        <w:tc>
          <w:tcPr>
            <w:tcW w:w="4110" w:type="dxa"/>
            <w:tcBorders>
              <w:top w:val="dotted" w:sz="4" w:space="0" w:color="auto"/>
              <w:left w:val="dotted" w:sz="4" w:space="0" w:color="auto"/>
              <w:bottom w:val="dotted" w:sz="4" w:space="0" w:color="auto"/>
              <w:right w:val="dotted" w:sz="4" w:space="0" w:color="auto"/>
            </w:tcBorders>
            <w:hideMark/>
          </w:tcPr>
          <w:p w14:paraId="59C78214" w14:textId="77777777" w:rsidR="00AE108C" w:rsidRDefault="00AE108C" w:rsidP="00E52C0B">
            <w:pPr>
              <w:tabs>
                <w:tab w:val="left" w:pos="993"/>
              </w:tabs>
              <w:autoSpaceDE w:val="0"/>
              <w:autoSpaceDN w:val="0"/>
              <w:adjustRightInd w:val="0"/>
              <w:rPr>
                <w:sz w:val="20"/>
                <w:szCs w:val="20"/>
              </w:rPr>
            </w:pPr>
            <w:r>
              <w:rPr>
                <w:sz w:val="20"/>
                <w:szCs w:val="20"/>
              </w:rPr>
              <w:t>Проектно-сметная документация на дату завершения экспертно-аналитического мероприятия не согласована с Росрыболовством</w:t>
            </w:r>
          </w:p>
        </w:tc>
        <w:tc>
          <w:tcPr>
            <w:tcW w:w="2552" w:type="dxa"/>
            <w:tcBorders>
              <w:top w:val="dotted" w:sz="4" w:space="0" w:color="auto"/>
              <w:left w:val="dotted" w:sz="4" w:space="0" w:color="auto"/>
              <w:bottom w:val="dotted" w:sz="4" w:space="0" w:color="auto"/>
              <w:right w:val="dotted" w:sz="4" w:space="0" w:color="auto"/>
            </w:tcBorders>
            <w:vAlign w:val="center"/>
            <w:hideMark/>
          </w:tcPr>
          <w:p w14:paraId="55D62469" w14:textId="77777777" w:rsidR="00AE108C" w:rsidRDefault="00AE108C">
            <w:pPr>
              <w:jc w:val="center"/>
              <w:rPr>
                <w:sz w:val="20"/>
                <w:szCs w:val="20"/>
              </w:rPr>
            </w:pPr>
            <w:r>
              <w:rPr>
                <w:sz w:val="20"/>
                <w:szCs w:val="20"/>
              </w:rPr>
              <w:t xml:space="preserve">ст. 50 Закона </w:t>
            </w:r>
            <w:r>
              <w:rPr>
                <w:sz w:val="20"/>
                <w:szCs w:val="20"/>
              </w:rPr>
              <w:br/>
              <w:t>№ 166-ФЗ</w:t>
            </w:r>
          </w:p>
        </w:tc>
        <w:tc>
          <w:tcPr>
            <w:tcW w:w="1276" w:type="dxa"/>
            <w:tcBorders>
              <w:top w:val="dotted" w:sz="4" w:space="0" w:color="auto"/>
              <w:left w:val="dotted" w:sz="4" w:space="0" w:color="auto"/>
              <w:bottom w:val="dotted" w:sz="4" w:space="0" w:color="auto"/>
              <w:right w:val="dotted" w:sz="4" w:space="0" w:color="auto"/>
            </w:tcBorders>
            <w:vAlign w:val="center"/>
          </w:tcPr>
          <w:p w14:paraId="133FC69C" w14:textId="77777777" w:rsidR="00AE108C" w:rsidRDefault="00AE108C">
            <w:pPr>
              <w:jc w:val="center"/>
              <w:rPr>
                <w:sz w:val="20"/>
                <w:szCs w:val="20"/>
              </w:rPr>
            </w:pPr>
          </w:p>
        </w:tc>
        <w:tc>
          <w:tcPr>
            <w:tcW w:w="1417" w:type="dxa"/>
            <w:tcBorders>
              <w:top w:val="dotted" w:sz="4" w:space="0" w:color="auto"/>
              <w:left w:val="dotted" w:sz="4" w:space="0" w:color="auto"/>
              <w:bottom w:val="dotted" w:sz="4" w:space="0" w:color="auto"/>
              <w:right w:val="dotted" w:sz="4" w:space="0" w:color="auto"/>
            </w:tcBorders>
            <w:vAlign w:val="center"/>
            <w:hideMark/>
          </w:tcPr>
          <w:p w14:paraId="10B308D2" w14:textId="77777777" w:rsidR="00AE108C" w:rsidRDefault="00AE108C">
            <w:pPr>
              <w:jc w:val="center"/>
              <w:rPr>
                <w:sz w:val="20"/>
                <w:szCs w:val="20"/>
                <w:lang w:eastAsia="ar-SA"/>
              </w:rPr>
            </w:pPr>
            <w:r>
              <w:rPr>
                <w:sz w:val="20"/>
                <w:szCs w:val="20"/>
              </w:rPr>
              <w:t>1/0</w:t>
            </w:r>
          </w:p>
        </w:tc>
      </w:tr>
      <w:tr w:rsidR="00AE108C" w14:paraId="37BF128D" w14:textId="77777777" w:rsidTr="00756B82">
        <w:trPr>
          <w:jc w:val="center"/>
        </w:trPr>
        <w:tc>
          <w:tcPr>
            <w:tcW w:w="421" w:type="dxa"/>
            <w:tcBorders>
              <w:top w:val="dotted" w:sz="4" w:space="0" w:color="auto"/>
              <w:left w:val="dotted" w:sz="4" w:space="0" w:color="auto"/>
              <w:bottom w:val="dotted" w:sz="4" w:space="0" w:color="auto"/>
              <w:right w:val="dotted" w:sz="4" w:space="0" w:color="auto"/>
            </w:tcBorders>
            <w:vAlign w:val="center"/>
            <w:hideMark/>
          </w:tcPr>
          <w:p w14:paraId="49CC1AFA" w14:textId="77777777" w:rsidR="00AE108C" w:rsidRDefault="00AE108C" w:rsidP="00E52C0B">
            <w:pPr>
              <w:ind w:left="-115" w:right="-106"/>
              <w:jc w:val="center"/>
              <w:rPr>
                <w:sz w:val="20"/>
                <w:szCs w:val="20"/>
              </w:rPr>
            </w:pPr>
            <w:r>
              <w:rPr>
                <w:sz w:val="20"/>
                <w:szCs w:val="20"/>
              </w:rPr>
              <w:t>9.</w:t>
            </w:r>
          </w:p>
        </w:tc>
        <w:tc>
          <w:tcPr>
            <w:tcW w:w="4110" w:type="dxa"/>
            <w:tcBorders>
              <w:top w:val="dotted" w:sz="4" w:space="0" w:color="auto"/>
              <w:left w:val="dotted" w:sz="4" w:space="0" w:color="auto"/>
              <w:bottom w:val="dotted" w:sz="4" w:space="0" w:color="auto"/>
              <w:right w:val="dotted" w:sz="4" w:space="0" w:color="auto"/>
            </w:tcBorders>
            <w:hideMark/>
          </w:tcPr>
          <w:p w14:paraId="3633D864" w14:textId="77777777" w:rsidR="00AE108C" w:rsidRDefault="00AE108C" w:rsidP="00E52C0B">
            <w:pPr>
              <w:tabs>
                <w:tab w:val="left" w:pos="993"/>
              </w:tabs>
              <w:autoSpaceDE w:val="0"/>
              <w:autoSpaceDN w:val="0"/>
              <w:adjustRightInd w:val="0"/>
              <w:rPr>
                <w:sz w:val="20"/>
                <w:szCs w:val="20"/>
              </w:rPr>
            </w:pPr>
            <w:r>
              <w:rPr>
                <w:sz w:val="20"/>
                <w:szCs w:val="20"/>
              </w:rPr>
              <w:t>Нарушение в проведении общественных обсуждений при разработке раздела ОВОС</w:t>
            </w:r>
          </w:p>
        </w:tc>
        <w:tc>
          <w:tcPr>
            <w:tcW w:w="2552" w:type="dxa"/>
            <w:tcBorders>
              <w:top w:val="dotted" w:sz="4" w:space="0" w:color="auto"/>
              <w:left w:val="dotted" w:sz="4" w:space="0" w:color="auto"/>
              <w:bottom w:val="dotted" w:sz="4" w:space="0" w:color="auto"/>
              <w:right w:val="dotted" w:sz="4" w:space="0" w:color="auto"/>
            </w:tcBorders>
            <w:vAlign w:val="center"/>
            <w:hideMark/>
          </w:tcPr>
          <w:p w14:paraId="7E01398F" w14:textId="77777777" w:rsidR="00AE108C" w:rsidRDefault="00AE108C">
            <w:pPr>
              <w:jc w:val="center"/>
              <w:rPr>
                <w:sz w:val="20"/>
                <w:szCs w:val="20"/>
              </w:rPr>
            </w:pPr>
            <w:r>
              <w:rPr>
                <w:sz w:val="20"/>
                <w:szCs w:val="20"/>
              </w:rPr>
              <w:t xml:space="preserve">приказ </w:t>
            </w:r>
            <w:proofErr w:type="spellStart"/>
            <w:r>
              <w:rPr>
                <w:sz w:val="20"/>
                <w:szCs w:val="20"/>
              </w:rPr>
              <w:t>Госкомэкологии</w:t>
            </w:r>
            <w:proofErr w:type="spellEnd"/>
            <w:r>
              <w:rPr>
                <w:sz w:val="20"/>
                <w:szCs w:val="20"/>
              </w:rPr>
              <w:t xml:space="preserve"> РФ от 16.05.2000 № 372</w:t>
            </w:r>
          </w:p>
        </w:tc>
        <w:tc>
          <w:tcPr>
            <w:tcW w:w="1276" w:type="dxa"/>
            <w:tcBorders>
              <w:top w:val="dotted" w:sz="4" w:space="0" w:color="auto"/>
              <w:left w:val="dotted" w:sz="4" w:space="0" w:color="auto"/>
              <w:bottom w:val="dotted" w:sz="4" w:space="0" w:color="auto"/>
              <w:right w:val="dotted" w:sz="4" w:space="0" w:color="auto"/>
            </w:tcBorders>
            <w:vAlign w:val="center"/>
          </w:tcPr>
          <w:p w14:paraId="100A1CDC" w14:textId="77777777" w:rsidR="00AE108C" w:rsidRDefault="00AE108C">
            <w:pPr>
              <w:jc w:val="center"/>
              <w:rPr>
                <w:sz w:val="20"/>
                <w:szCs w:val="20"/>
              </w:rPr>
            </w:pPr>
          </w:p>
        </w:tc>
        <w:tc>
          <w:tcPr>
            <w:tcW w:w="1417" w:type="dxa"/>
            <w:tcBorders>
              <w:top w:val="dotted" w:sz="4" w:space="0" w:color="auto"/>
              <w:left w:val="dotted" w:sz="4" w:space="0" w:color="auto"/>
              <w:bottom w:val="dotted" w:sz="4" w:space="0" w:color="auto"/>
              <w:right w:val="dotted" w:sz="4" w:space="0" w:color="auto"/>
            </w:tcBorders>
            <w:vAlign w:val="center"/>
            <w:hideMark/>
          </w:tcPr>
          <w:p w14:paraId="6F01EBC7" w14:textId="77777777" w:rsidR="00AE108C" w:rsidRDefault="00AE108C">
            <w:pPr>
              <w:jc w:val="center"/>
              <w:rPr>
                <w:sz w:val="20"/>
                <w:szCs w:val="20"/>
                <w:lang w:eastAsia="ar-SA"/>
              </w:rPr>
            </w:pPr>
            <w:r>
              <w:rPr>
                <w:sz w:val="20"/>
                <w:szCs w:val="20"/>
              </w:rPr>
              <w:t>1/0</w:t>
            </w:r>
          </w:p>
        </w:tc>
      </w:tr>
      <w:tr w:rsidR="00AE108C" w14:paraId="610393AB" w14:textId="77777777" w:rsidTr="00756B82">
        <w:trPr>
          <w:jc w:val="center"/>
        </w:trPr>
        <w:tc>
          <w:tcPr>
            <w:tcW w:w="421" w:type="dxa"/>
            <w:tcBorders>
              <w:top w:val="dotted" w:sz="4" w:space="0" w:color="auto"/>
              <w:left w:val="dotted" w:sz="4" w:space="0" w:color="auto"/>
              <w:bottom w:val="dotted" w:sz="4" w:space="0" w:color="auto"/>
              <w:right w:val="dotted" w:sz="4" w:space="0" w:color="auto"/>
            </w:tcBorders>
            <w:vAlign w:val="center"/>
            <w:hideMark/>
          </w:tcPr>
          <w:p w14:paraId="38377C5F" w14:textId="77777777" w:rsidR="00AE108C" w:rsidRDefault="00AE108C" w:rsidP="00E52C0B">
            <w:pPr>
              <w:ind w:left="-115" w:right="-106"/>
              <w:jc w:val="center"/>
              <w:rPr>
                <w:sz w:val="20"/>
                <w:szCs w:val="20"/>
              </w:rPr>
            </w:pPr>
            <w:r>
              <w:rPr>
                <w:sz w:val="20"/>
                <w:szCs w:val="20"/>
              </w:rPr>
              <w:t>10.</w:t>
            </w:r>
          </w:p>
        </w:tc>
        <w:tc>
          <w:tcPr>
            <w:tcW w:w="4110" w:type="dxa"/>
            <w:tcBorders>
              <w:top w:val="dotted" w:sz="4" w:space="0" w:color="auto"/>
              <w:left w:val="dotted" w:sz="4" w:space="0" w:color="auto"/>
              <w:bottom w:val="dotted" w:sz="4" w:space="0" w:color="auto"/>
              <w:right w:val="dotted" w:sz="4" w:space="0" w:color="auto"/>
            </w:tcBorders>
            <w:hideMark/>
          </w:tcPr>
          <w:p w14:paraId="43AB177C" w14:textId="77777777" w:rsidR="00AE108C" w:rsidRDefault="00AE108C" w:rsidP="00E52C0B">
            <w:pPr>
              <w:tabs>
                <w:tab w:val="left" w:pos="993"/>
              </w:tabs>
              <w:autoSpaceDE w:val="0"/>
              <w:autoSpaceDN w:val="0"/>
              <w:adjustRightInd w:val="0"/>
              <w:rPr>
                <w:sz w:val="20"/>
                <w:szCs w:val="20"/>
              </w:rPr>
            </w:pPr>
            <w:r>
              <w:rPr>
                <w:sz w:val="20"/>
                <w:szCs w:val="20"/>
              </w:rPr>
              <w:t>Нарушение в проведении общественных обсуждений при разработке раздела ОВОС</w:t>
            </w:r>
          </w:p>
        </w:tc>
        <w:tc>
          <w:tcPr>
            <w:tcW w:w="2552" w:type="dxa"/>
            <w:tcBorders>
              <w:top w:val="dotted" w:sz="4" w:space="0" w:color="auto"/>
              <w:left w:val="dotted" w:sz="4" w:space="0" w:color="auto"/>
              <w:bottom w:val="dotted" w:sz="4" w:space="0" w:color="auto"/>
              <w:right w:val="dotted" w:sz="4" w:space="0" w:color="auto"/>
            </w:tcBorders>
            <w:vAlign w:val="center"/>
            <w:hideMark/>
          </w:tcPr>
          <w:p w14:paraId="15B0DB1F" w14:textId="4A72BED7" w:rsidR="00AE108C" w:rsidRDefault="00AE108C">
            <w:pPr>
              <w:jc w:val="center"/>
              <w:rPr>
                <w:sz w:val="20"/>
                <w:szCs w:val="20"/>
              </w:rPr>
            </w:pPr>
            <w:r>
              <w:rPr>
                <w:sz w:val="20"/>
                <w:szCs w:val="20"/>
              </w:rPr>
              <w:t xml:space="preserve">Федерального закона от 23.11.1995 № 174-ФЗ </w:t>
            </w:r>
            <w:r w:rsidR="0063268C">
              <w:rPr>
                <w:sz w:val="20"/>
                <w:szCs w:val="20"/>
              </w:rPr>
              <w:t>«</w:t>
            </w:r>
            <w:r>
              <w:rPr>
                <w:sz w:val="20"/>
                <w:szCs w:val="20"/>
              </w:rPr>
              <w:t>Об экологической экспертизе</w:t>
            </w:r>
          </w:p>
        </w:tc>
        <w:tc>
          <w:tcPr>
            <w:tcW w:w="1276" w:type="dxa"/>
            <w:tcBorders>
              <w:top w:val="dotted" w:sz="4" w:space="0" w:color="auto"/>
              <w:left w:val="dotted" w:sz="4" w:space="0" w:color="auto"/>
              <w:bottom w:val="dotted" w:sz="4" w:space="0" w:color="auto"/>
              <w:right w:val="dotted" w:sz="4" w:space="0" w:color="auto"/>
            </w:tcBorders>
            <w:vAlign w:val="center"/>
          </w:tcPr>
          <w:p w14:paraId="3CD2FD64" w14:textId="77777777" w:rsidR="00AE108C" w:rsidRDefault="00AE108C">
            <w:pPr>
              <w:jc w:val="center"/>
              <w:rPr>
                <w:sz w:val="20"/>
                <w:szCs w:val="20"/>
              </w:rPr>
            </w:pPr>
          </w:p>
        </w:tc>
        <w:tc>
          <w:tcPr>
            <w:tcW w:w="1417" w:type="dxa"/>
            <w:tcBorders>
              <w:top w:val="dotted" w:sz="4" w:space="0" w:color="auto"/>
              <w:left w:val="dotted" w:sz="4" w:space="0" w:color="auto"/>
              <w:bottom w:val="dotted" w:sz="4" w:space="0" w:color="auto"/>
              <w:right w:val="dotted" w:sz="4" w:space="0" w:color="auto"/>
            </w:tcBorders>
            <w:vAlign w:val="center"/>
            <w:hideMark/>
          </w:tcPr>
          <w:p w14:paraId="054FC9F6" w14:textId="77777777" w:rsidR="00AE108C" w:rsidRDefault="00AE108C">
            <w:pPr>
              <w:jc w:val="center"/>
              <w:rPr>
                <w:sz w:val="20"/>
                <w:szCs w:val="20"/>
                <w:lang w:eastAsia="ar-SA"/>
              </w:rPr>
            </w:pPr>
            <w:r>
              <w:rPr>
                <w:sz w:val="20"/>
                <w:szCs w:val="20"/>
              </w:rPr>
              <w:t>1/0</w:t>
            </w:r>
          </w:p>
        </w:tc>
      </w:tr>
      <w:tr w:rsidR="00AE108C" w14:paraId="48B847A8" w14:textId="77777777" w:rsidTr="00756B82">
        <w:trPr>
          <w:jc w:val="center"/>
        </w:trPr>
        <w:tc>
          <w:tcPr>
            <w:tcW w:w="421" w:type="dxa"/>
            <w:tcBorders>
              <w:top w:val="dotted" w:sz="4" w:space="0" w:color="auto"/>
              <w:left w:val="dotted" w:sz="4" w:space="0" w:color="auto"/>
              <w:bottom w:val="dotted" w:sz="4" w:space="0" w:color="auto"/>
              <w:right w:val="dotted" w:sz="4" w:space="0" w:color="auto"/>
            </w:tcBorders>
          </w:tcPr>
          <w:p w14:paraId="6DB56939" w14:textId="77777777" w:rsidR="00AE108C" w:rsidRDefault="00AE108C">
            <w:pPr>
              <w:jc w:val="center"/>
              <w:rPr>
                <w:sz w:val="20"/>
                <w:szCs w:val="20"/>
              </w:rPr>
            </w:pPr>
          </w:p>
        </w:tc>
        <w:tc>
          <w:tcPr>
            <w:tcW w:w="4110" w:type="dxa"/>
            <w:tcBorders>
              <w:top w:val="dotted" w:sz="4" w:space="0" w:color="auto"/>
              <w:left w:val="dotted" w:sz="4" w:space="0" w:color="auto"/>
              <w:bottom w:val="dotted" w:sz="4" w:space="0" w:color="auto"/>
              <w:right w:val="dotted" w:sz="4" w:space="0" w:color="auto"/>
            </w:tcBorders>
            <w:shd w:val="pct15" w:color="auto" w:fill="auto"/>
            <w:vAlign w:val="center"/>
            <w:hideMark/>
          </w:tcPr>
          <w:p w14:paraId="6392A305" w14:textId="77777777" w:rsidR="00AE108C" w:rsidRDefault="00AE108C">
            <w:pPr>
              <w:rPr>
                <w:b/>
                <w:sz w:val="20"/>
                <w:szCs w:val="20"/>
              </w:rPr>
            </w:pPr>
            <w:r>
              <w:rPr>
                <w:b/>
                <w:sz w:val="20"/>
                <w:szCs w:val="20"/>
              </w:rPr>
              <w:t>ИТОГО:</w:t>
            </w:r>
          </w:p>
        </w:tc>
        <w:tc>
          <w:tcPr>
            <w:tcW w:w="2552" w:type="dxa"/>
            <w:tcBorders>
              <w:top w:val="dotted" w:sz="4" w:space="0" w:color="auto"/>
              <w:left w:val="dotted" w:sz="4" w:space="0" w:color="auto"/>
              <w:bottom w:val="dotted" w:sz="4" w:space="0" w:color="auto"/>
              <w:right w:val="dotted" w:sz="4" w:space="0" w:color="auto"/>
            </w:tcBorders>
            <w:shd w:val="pct15" w:color="auto" w:fill="auto"/>
          </w:tcPr>
          <w:p w14:paraId="0B84E5A4" w14:textId="77777777" w:rsidR="00AE108C" w:rsidRDefault="00AE108C">
            <w:pPr>
              <w:jc w:val="center"/>
              <w:rPr>
                <w:sz w:val="20"/>
                <w:szCs w:val="20"/>
              </w:rPr>
            </w:pPr>
          </w:p>
        </w:tc>
        <w:tc>
          <w:tcPr>
            <w:tcW w:w="1276" w:type="dxa"/>
            <w:tcBorders>
              <w:top w:val="dotted" w:sz="4" w:space="0" w:color="auto"/>
              <w:left w:val="dotted" w:sz="4" w:space="0" w:color="auto"/>
              <w:bottom w:val="dotted" w:sz="4" w:space="0" w:color="auto"/>
              <w:right w:val="dotted" w:sz="4" w:space="0" w:color="auto"/>
            </w:tcBorders>
            <w:shd w:val="pct15" w:color="auto" w:fill="auto"/>
          </w:tcPr>
          <w:p w14:paraId="046A6A7F" w14:textId="77777777" w:rsidR="00AE108C" w:rsidRDefault="00AE108C">
            <w:pPr>
              <w:jc w:val="center"/>
              <w:rPr>
                <w:sz w:val="20"/>
                <w:szCs w:val="20"/>
              </w:rPr>
            </w:pPr>
          </w:p>
        </w:tc>
        <w:tc>
          <w:tcPr>
            <w:tcW w:w="1417" w:type="dxa"/>
            <w:tcBorders>
              <w:top w:val="dotted" w:sz="4" w:space="0" w:color="auto"/>
              <w:left w:val="dotted" w:sz="4" w:space="0" w:color="auto"/>
              <w:bottom w:val="dotted" w:sz="4" w:space="0" w:color="auto"/>
              <w:right w:val="dotted" w:sz="4" w:space="0" w:color="auto"/>
            </w:tcBorders>
            <w:shd w:val="pct15" w:color="auto" w:fill="auto"/>
            <w:hideMark/>
          </w:tcPr>
          <w:p w14:paraId="01843A2B" w14:textId="77777777" w:rsidR="00AE108C" w:rsidRDefault="00AE108C">
            <w:pPr>
              <w:jc w:val="center"/>
              <w:rPr>
                <w:b/>
                <w:sz w:val="20"/>
                <w:szCs w:val="20"/>
              </w:rPr>
            </w:pPr>
            <w:r>
              <w:rPr>
                <w:b/>
                <w:sz w:val="20"/>
                <w:szCs w:val="20"/>
              </w:rPr>
              <w:t>11/49 701,2</w:t>
            </w:r>
          </w:p>
        </w:tc>
      </w:tr>
    </w:tbl>
    <w:p w14:paraId="60A1CF2C" w14:textId="77777777" w:rsidR="009A52FA" w:rsidRPr="001F5353" w:rsidRDefault="009A52FA" w:rsidP="006A3594">
      <w:pPr>
        <w:autoSpaceDE w:val="0"/>
        <w:autoSpaceDN w:val="0"/>
        <w:adjustRightInd w:val="0"/>
        <w:ind w:firstLine="709"/>
        <w:jc w:val="both"/>
        <w:rPr>
          <w:bCs/>
          <w:szCs w:val="26"/>
        </w:rPr>
      </w:pPr>
    </w:p>
    <w:p w14:paraId="1D05E01E" w14:textId="3CAD2388" w:rsidR="00512A92" w:rsidRPr="00681178" w:rsidRDefault="00070208" w:rsidP="0010399A">
      <w:pPr>
        <w:autoSpaceDE w:val="0"/>
        <w:autoSpaceDN w:val="0"/>
        <w:adjustRightInd w:val="0"/>
        <w:ind w:firstLine="709"/>
        <w:jc w:val="both"/>
        <w:rPr>
          <w:b/>
          <w:szCs w:val="26"/>
        </w:rPr>
      </w:pPr>
      <w:r w:rsidRPr="00681178">
        <w:rPr>
          <w:b/>
          <w:szCs w:val="26"/>
        </w:rPr>
        <w:t>4.4 Финансово-экономическая экспертиза проектов муниципальных правовых актов и муниципальных программ</w:t>
      </w:r>
    </w:p>
    <w:p w14:paraId="3D3F047F" w14:textId="33939242" w:rsidR="00070208" w:rsidRPr="00B444BD" w:rsidRDefault="00070208" w:rsidP="00B444BD">
      <w:pPr>
        <w:widowControl w:val="0"/>
        <w:ind w:firstLine="709"/>
        <w:jc w:val="both"/>
        <w:rPr>
          <w:szCs w:val="26"/>
        </w:rPr>
      </w:pPr>
      <w:r w:rsidRPr="00681178">
        <w:rPr>
          <w:szCs w:val="26"/>
        </w:rPr>
        <w:t>При проведении финансово-экономической экспертизы проектов муниципальных правовых актов и муниципальных программ Контрольно-счетной палатой</w:t>
      </w:r>
      <w:r w:rsidR="00B444BD">
        <w:rPr>
          <w:szCs w:val="26"/>
        </w:rPr>
        <w:t xml:space="preserve"> в</w:t>
      </w:r>
      <w:r w:rsidRPr="00681178">
        <w:rPr>
          <w:iCs/>
          <w:szCs w:val="26"/>
        </w:rPr>
        <w:t>ыявлялись несоответствия проектов муниципальных правовых актов, муниципальных программ законодательству Российской Федерации</w:t>
      </w:r>
      <w:r w:rsidR="00CA2557" w:rsidRPr="00681178">
        <w:rPr>
          <w:iCs/>
          <w:szCs w:val="26"/>
        </w:rPr>
        <w:t>, муниципальным правовым актам Администрации города Норильска</w:t>
      </w:r>
      <w:r w:rsidR="00715F89" w:rsidRPr="00681178">
        <w:rPr>
          <w:iCs/>
          <w:szCs w:val="26"/>
        </w:rPr>
        <w:t xml:space="preserve">, </w:t>
      </w:r>
      <w:proofErr w:type="gramStart"/>
      <w:r w:rsidR="00715F89" w:rsidRPr="00681178">
        <w:rPr>
          <w:iCs/>
          <w:szCs w:val="26"/>
        </w:rPr>
        <w:t>так например</w:t>
      </w:r>
      <w:proofErr w:type="gramEnd"/>
      <w:r w:rsidR="00715F89" w:rsidRPr="00681178">
        <w:rPr>
          <w:iCs/>
          <w:szCs w:val="26"/>
        </w:rPr>
        <w:t>:</w:t>
      </w:r>
    </w:p>
    <w:p w14:paraId="359C5347" w14:textId="1C7412C5" w:rsidR="00557D31" w:rsidRPr="00681178" w:rsidRDefault="00557D31" w:rsidP="00E021C2">
      <w:pPr>
        <w:pStyle w:val="af6"/>
        <w:widowControl w:val="0"/>
        <w:numPr>
          <w:ilvl w:val="0"/>
          <w:numId w:val="41"/>
        </w:numPr>
        <w:tabs>
          <w:tab w:val="left" w:pos="851"/>
        </w:tabs>
        <w:ind w:left="0" w:firstLine="709"/>
        <w:jc w:val="both"/>
        <w:rPr>
          <w:iCs/>
          <w:szCs w:val="26"/>
        </w:rPr>
      </w:pPr>
      <w:r w:rsidRPr="00681178">
        <w:rPr>
          <w:iCs/>
          <w:szCs w:val="26"/>
        </w:rPr>
        <w:t xml:space="preserve">при проведении финансово-экономической экспертизы проекта решения Норильского городского Совета депутатов </w:t>
      </w:r>
      <w:r w:rsidR="0063268C" w:rsidRPr="00681178">
        <w:rPr>
          <w:iCs/>
          <w:szCs w:val="26"/>
        </w:rPr>
        <w:t>«</w:t>
      </w:r>
      <w:r w:rsidRPr="00681178">
        <w:rPr>
          <w:iCs/>
          <w:szCs w:val="26"/>
        </w:rPr>
        <w:t xml:space="preserve">О внесении изменений в решение Норильского городского Совета депутатов от 21.09.2010 № 28-676 </w:t>
      </w:r>
      <w:r w:rsidR="00746788">
        <w:rPr>
          <w:iCs/>
          <w:szCs w:val="26"/>
        </w:rPr>
        <w:t xml:space="preserve">                            </w:t>
      </w:r>
      <w:proofErr w:type="gramStart"/>
      <w:r w:rsidR="00746788">
        <w:rPr>
          <w:iCs/>
          <w:szCs w:val="26"/>
        </w:rPr>
        <w:t xml:space="preserve">   </w:t>
      </w:r>
      <w:r w:rsidR="0063268C" w:rsidRPr="00681178">
        <w:rPr>
          <w:iCs/>
          <w:szCs w:val="26"/>
        </w:rPr>
        <w:t>«</w:t>
      </w:r>
      <w:proofErr w:type="gramEnd"/>
      <w:r w:rsidRPr="00681178">
        <w:rPr>
          <w:iCs/>
          <w:szCs w:val="26"/>
        </w:rPr>
        <w:t>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r w:rsidR="0063268C" w:rsidRPr="00681178">
        <w:rPr>
          <w:iCs/>
          <w:szCs w:val="26"/>
        </w:rPr>
        <w:t>»</w:t>
      </w:r>
      <w:r w:rsidRPr="00681178">
        <w:rPr>
          <w:iCs/>
          <w:szCs w:val="26"/>
        </w:rPr>
        <w:t xml:space="preserve"> (далее – Проект) установлено:</w:t>
      </w:r>
    </w:p>
    <w:p w14:paraId="4933AE26" w14:textId="77777777" w:rsidR="00557D31" w:rsidRPr="00681178" w:rsidRDefault="00557D31" w:rsidP="00557D31">
      <w:pPr>
        <w:widowControl w:val="0"/>
        <w:ind w:firstLine="709"/>
        <w:jc w:val="both"/>
        <w:rPr>
          <w:szCs w:val="26"/>
        </w:rPr>
      </w:pPr>
      <w:r w:rsidRPr="00681178">
        <w:rPr>
          <w:iCs/>
          <w:szCs w:val="26"/>
        </w:rPr>
        <w:t>Проектом предлагается предоставить меру социальной поддержки в виде частичной оплаты стоимости путевки на санаторно-курортный отдых (лечение) (70% от стоимости путевки) гражданам из числа работников краевых государственных бюджетных учреждений, краевых государственных казенных учреждений</w:t>
      </w:r>
      <w:r w:rsidRPr="00681178">
        <w:rPr>
          <w:szCs w:val="26"/>
        </w:rPr>
        <w:t xml:space="preserve"> (территориальное отделение) в сфере социальной поддержки и социального обслуживания граждан, расположенных на территории муниципального образования город Норильск; членов семей работников краевых государственных бюджетных учреждений, краевых государственных казенных учреждений (территориальное отделение) в сфере социальной поддержки и социального обслуживания граждан, расположенных на территории муниципального образования город Норильск (супруг (а), дети работников (в том числе пасынки и падчерицы, а также находящиеся под опекой (попечительством)), родители работников). По данной мере социальной поддержки отсутствует информация об объеме средств необходимых для ее финансового обеспечения. В связи с чем сделать вывод о достаточности средств бюджета муниципального образования город Норильск на ее финансовое обеспечение не представля</w:t>
      </w:r>
      <w:r w:rsidR="00F7089A" w:rsidRPr="00681178">
        <w:rPr>
          <w:szCs w:val="26"/>
        </w:rPr>
        <w:t>лось</w:t>
      </w:r>
      <w:r w:rsidRPr="00681178">
        <w:rPr>
          <w:szCs w:val="26"/>
        </w:rPr>
        <w:t xml:space="preserve"> возможным.</w:t>
      </w:r>
    </w:p>
    <w:p w14:paraId="5EACBC19" w14:textId="79280741" w:rsidR="00557D31" w:rsidRPr="00681178" w:rsidRDefault="00557D31" w:rsidP="00E021C2">
      <w:pPr>
        <w:pStyle w:val="af6"/>
        <w:widowControl w:val="0"/>
        <w:numPr>
          <w:ilvl w:val="0"/>
          <w:numId w:val="41"/>
        </w:numPr>
        <w:tabs>
          <w:tab w:val="left" w:pos="851"/>
        </w:tabs>
        <w:ind w:left="0" w:firstLine="709"/>
        <w:jc w:val="both"/>
        <w:rPr>
          <w:szCs w:val="26"/>
        </w:rPr>
      </w:pPr>
      <w:r w:rsidRPr="00681178">
        <w:rPr>
          <w:szCs w:val="26"/>
        </w:rPr>
        <w:t xml:space="preserve">при проведении финансово-экономической экспертизы проекта решения Норильского городского Совета депутатов </w:t>
      </w:r>
      <w:r w:rsidR="0063268C" w:rsidRPr="00681178">
        <w:rPr>
          <w:szCs w:val="26"/>
        </w:rPr>
        <w:t>«</w:t>
      </w:r>
      <w:r w:rsidRPr="00681178">
        <w:rPr>
          <w:szCs w:val="26"/>
        </w:rPr>
        <w:t xml:space="preserve">О внесении изменений в решение Норильского городского Совета депутатов от 21.09.2010 № 28-676 </w:t>
      </w:r>
      <w:r w:rsidR="0063268C" w:rsidRPr="00681178">
        <w:rPr>
          <w:szCs w:val="26"/>
        </w:rPr>
        <w:t>«</w:t>
      </w:r>
      <w:r w:rsidRPr="00681178">
        <w:rPr>
          <w:szCs w:val="26"/>
        </w:rPr>
        <w:t>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r w:rsidR="0063268C" w:rsidRPr="00681178">
        <w:rPr>
          <w:szCs w:val="26"/>
        </w:rPr>
        <w:t>»</w:t>
      </w:r>
      <w:r w:rsidR="0010399A">
        <w:rPr>
          <w:szCs w:val="26"/>
        </w:rPr>
        <w:t xml:space="preserve"> (далее – п</w:t>
      </w:r>
      <w:r w:rsidRPr="00681178">
        <w:rPr>
          <w:szCs w:val="26"/>
        </w:rPr>
        <w:t>роект) установлено:</w:t>
      </w:r>
    </w:p>
    <w:p w14:paraId="23B8F22F" w14:textId="15BA48EA" w:rsidR="00557D31" w:rsidRPr="00681178" w:rsidRDefault="00557D31" w:rsidP="00557D31">
      <w:pPr>
        <w:widowControl w:val="0"/>
        <w:ind w:firstLine="709"/>
        <w:jc w:val="both"/>
        <w:rPr>
          <w:szCs w:val="26"/>
        </w:rPr>
      </w:pPr>
      <w:r w:rsidRPr="00681178">
        <w:rPr>
          <w:szCs w:val="26"/>
        </w:rPr>
        <w:t xml:space="preserve">Проектом предлагается дополнение новой категорией получателей мер социальной поддержки </w:t>
      </w:r>
      <w:r w:rsidR="0063268C" w:rsidRPr="00681178">
        <w:rPr>
          <w:szCs w:val="26"/>
        </w:rPr>
        <w:t>«</w:t>
      </w:r>
      <w:r w:rsidRPr="00681178">
        <w:rPr>
          <w:szCs w:val="26"/>
        </w:rPr>
        <w:t>Организация участия в Российских, международных, федеральных и краевых, олимпиадах, конкурсах, фестивалях, турнирах, спортивных соревнованиях, конференциях, в том числе технической направленности</w:t>
      </w:r>
      <w:r w:rsidR="0063268C" w:rsidRPr="00681178">
        <w:rPr>
          <w:szCs w:val="26"/>
        </w:rPr>
        <w:t>»</w:t>
      </w:r>
      <w:r w:rsidRPr="00681178">
        <w:rPr>
          <w:szCs w:val="26"/>
        </w:rPr>
        <w:t xml:space="preserve"> предусмотренной пунктом 16.15. Приложения к решению Норильского городского Совета депутатов от 21.09.2010 № 28-676. Так новыми получателями данной меры социальной поддержки и социальной помощи будут являться граждане – зарегистрированные по месту жительства на территории муниципального образования город Норильск граждане из числа:</w:t>
      </w:r>
    </w:p>
    <w:p w14:paraId="092FCC85" w14:textId="0BBDC2AF" w:rsidR="00557D31" w:rsidRPr="00681178" w:rsidRDefault="001B68EE" w:rsidP="001B68EE">
      <w:pPr>
        <w:widowControl w:val="0"/>
        <w:tabs>
          <w:tab w:val="left" w:pos="993"/>
        </w:tabs>
        <w:ind w:firstLine="709"/>
        <w:jc w:val="both"/>
        <w:rPr>
          <w:szCs w:val="26"/>
        </w:rPr>
      </w:pPr>
      <w:r w:rsidRPr="001B68EE">
        <w:rPr>
          <w:szCs w:val="26"/>
        </w:rPr>
        <w:t xml:space="preserve">– </w:t>
      </w:r>
      <w:r w:rsidR="00557D31" w:rsidRPr="00681178">
        <w:rPr>
          <w:szCs w:val="26"/>
        </w:rPr>
        <w:t>инвалидов и лиц с ограниченными возможностями здоровья, обучающихся в муниципальных общеобразовательных учреждениях муниципального образования город Норильск;</w:t>
      </w:r>
    </w:p>
    <w:p w14:paraId="09C5BCD2" w14:textId="534BAAD5" w:rsidR="00557D31" w:rsidRPr="00681178" w:rsidRDefault="001B68EE" w:rsidP="001B68EE">
      <w:pPr>
        <w:widowControl w:val="0"/>
        <w:tabs>
          <w:tab w:val="left" w:pos="993"/>
        </w:tabs>
        <w:ind w:firstLine="709"/>
        <w:jc w:val="both"/>
        <w:rPr>
          <w:szCs w:val="26"/>
        </w:rPr>
      </w:pPr>
      <w:r w:rsidRPr="001B68EE">
        <w:rPr>
          <w:szCs w:val="26"/>
        </w:rPr>
        <w:t xml:space="preserve">– </w:t>
      </w:r>
      <w:r w:rsidR="00557D31" w:rsidRPr="00681178">
        <w:rPr>
          <w:szCs w:val="26"/>
        </w:rPr>
        <w:t>инвалидов и лиц с ограниченными возможностями здоровья, являющихся членами обществ инвалидов, расположенных на территории муниципального образования город Норильск;</w:t>
      </w:r>
    </w:p>
    <w:p w14:paraId="01E9881A" w14:textId="55AC76DB" w:rsidR="00557D31" w:rsidRPr="00681178" w:rsidRDefault="001B68EE" w:rsidP="001B68EE">
      <w:pPr>
        <w:widowControl w:val="0"/>
        <w:tabs>
          <w:tab w:val="left" w:pos="993"/>
        </w:tabs>
        <w:ind w:firstLine="709"/>
        <w:jc w:val="both"/>
        <w:rPr>
          <w:szCs w:val="26"/>
        </w:rPr>
      </w:pPr>
      <w:r w:rsidRPr="001B68EE">
        <w:rPr>
          <w:szCs w:val="26"/>
        </w:rPr>
        <w:t xml:space="preserve">– </w:t>
      </w:r>
      <w:r w:rsidR="00557D31" w:rsidRPr="00681178">
        <w:rPr>
          <w:szCs w:val="26"/>
        </w:rPr>
        <w:t xml:space="preserve">детей-инвалидов, детей с ограниченными возможностями здоровья, находящиеся на социальном обслуживании в КГБУ СО </w:t>
      </w:r>
      <w:r w:rsidR="0063268C" w:rsidRPr="00681178">
        <w:rPr>
          <w:szCs w:val="26"/>
        </w:rPr>
        <w:t>«</w:t>
      </w:r>
      <w:r w:rsidR="00557D31" w:rsidRPr="00681178">
        <w:rPr>
          <w:szCs w:val="26"/>
        </w:rPr>
        <w:t xml:space="preserve">РЦ </w:t>
      </w:r>
      <w:r w:rsidR="0063268C" w:rsidRPr="00681178">
        <w:rPr>
          <w:szCs w:val="26"/>
        </w:rPr>
        <w:t>«</w:t>
      </w:r>
      <w:r w:rsidR="00557D31" w:rsidRPr="00681178">
        <w:rPr>
          <w:szCs w:val="26"/>
        </w:rPr>
        <w:t>Виктория</w:t>
      </w:r>
      <w:r w:rsidR="0063268C" w:rsidRPr="00681178">
        <w:rPr>
          <w:szCs w:val="26"/>
        </w:rPr>
        <w:t>»</w:t>
      </w:r>
      <w:r w:rsidR="00557D31" w:rsidRPr="00681178">
        <w:rPr>
          <w:szCs w:val="26"/>
        </w:rPr>
        <w:t>.</w:t>
      </w:r>
    </w:p>
    <w:p w14:paraId="77170FAE" w14:textId="7AFDF610" w:rsidR="00557D31" w:rsidRPr="00681178" w:rsidRDefault="00557D31" w:rsidP="00557D31">
      <w:pPr>
        <w:widowControl w:val="0"/>
        <w:ind w:firstLine="709"/>
        <w:jc w:val="both"/>
        <w:rPr>
          <w:szCs w:val="26"/>
        </w:rPr>
      </w:pPr>
      <w:r w:rsidRPr="00681178">
        <w:rPr>
          <w:szCs w:val="26"/>
        </w:rPr>
        <w:t xml:space="preserve">Финансов-экономическое обоснование Проекта не предоставлено. В пояснительной записке к Проекту указано, что финансирование расходов при оказании данной меры социальной поддержки для данной категории получателей мер социальной поддержки, будет осуществляться в пределах бюджетных ассигнований, запланированных муниципальной программой </w:t>
      </w:r>
      <w:r w:rsidR="0063268C" w:rsidRPr="00681178">
        <w:rPr>
          <w:szCs w:val="26"/>
        </w:rPr>
        <w:t>«</w:t>
      </w:r>
      <w:r w:rsidRPr="00681178">
        <w:rPr>
          <w:szCs w:val="26"/>
        </w:rPr>
        <w:t>Развитие физической культуры и спорта</w:t>
      </w:r>
      <w:r w:rsidR="0063268C" w:rsidRPr="00681178">
        <w:rPr>
          <w:szCs w:val="26"/>
        </w:rPr>
        <w:t>»</w:t>
      </w:r>
      <w:r w:rsidRPr="00681178">
        <w:rPr>
          <w:szCs w:val="26"/>
        </w:rPr>
        <w:t xml:space="preserve"> (Мероприятие 1.2.6. Реализация мероприятий по развитию спорта среди лиц с ограниченными возможностями здоровья) на плановый период 2021-2023 года и не повлечет дополнительных расходов из местного бюджета.</w:t>
      </w:r>
    </w:p>
    <w:p w14:paraId="4AC175EE" w14:textId="77777777" w:rsidR="00557D31" w:rsidRPr="00681178" w:rsidRDefault="00557D31" w:rsidP="00557D31">
      <w:pPr>
        <w:widowControl w:val="0"/>
        <w:ind w:firstLine="709"/>
        <w:jc w:val="both"/>
        <w:rPr>
          <w:szCs w:val="26"/>
        </w:rPr>
      </w:pPr>
      <w:r w:rsidRPr="00681178">
        <w:rPr>
          <w:szCs w:val="26"/>
        </w:rPr>
        <w:t>В отсутствии финансово-экономического обоснования не представ</w:t>
      </w:r>
      <w:r w:rsidR="005042B8" w:rsidRPr="00681178">
        <w:rPr>
          <w:szCs w:val="26"/>
        </w:rPr>
        <w:t>лялось</w:t>
      </w:r>
      <w:r w:rsidRPr="00681178">
        <w:rPr>
          <w:szCs w:val="26"/>
        </w:rPr>
        <w:t xml:space="preserve"> возможным определить объём средств на финансовое обеспечение указанной меры социальной поддержки для новой категории получателей, а также источников ее финансирования. Вывод, указанный в пояснительной записке об отсутствии дополнительных расходов из местного бюджета, яв</w:t>
      </w:r>
      <w:r w:rsidR="00F7089A" w:rsidRPr="00681178">
        <w:rPr>
          <w:szCs w:val="26"/>
        </w:rPr>
        <w:t>лялся</w:t>
      </w:r>
      <w:r w:rsidRPr="00681178">
        <w:rPr>
          <w:szCs w:val="26"/>
        </w:rPr>
        <w:t xml:space="preserve"> необоснованным.</w:t>
      </w:r>
    </w:p>
    <w:p w14:paraId="7AD615A2" w14:textId="2C00D208" w:rsidR="00557D31" w:rsidRPr="00B444BD" w:rsidRDefault="00557D31" w:rsidP="00557D31">
      <w:pPr>
        <w:widowControl w:val="0"/>
        <w:ind w:firstLine="709"/>
        <w:jc w:val="both"/>
        <w:rPr>
          <w:szCs w:val="26"/>
        </w:rPr>
      </w:pPr>
      <w:r w:rsidRPr="00681178">
        <w:rPr>
          <w:szCs w:val="26"/>
        </w:rPr>
        <w:t>Таким образом</w:t>
      </w:r>
      <w:r w:rsidR="00746788">
        <w:rPr>
          <w:szCs w:val="26"/>
        </w:rPr>
        <w:t>,</w:t>
      </w:r>
      <w:r w:rsidRPr="00681178">
        <w:rPr>
          <w:szCs w:val="26"/>
        </w:rPr>
        <w:t xml:space="preserve"> включение новых категорий получателей указанной меры </w:t>
      </w:r>
      <w:r w:rsidRPr="00B444BD">
        <w:rPr>
          <w:szCs w:val="26"/>
        </w:rPr>
        <w:t>социальной поддержки финансово не обеспечено.</w:t>
      </w:r>
    </w:p>
    <w:p w14:paraId="0208D075" w14:textId="36B1074B" w:rsidR="00557D31" w:rsidRPr="00B444BD" w:rsidRDefault="00557D31" w:rsidP="00E021C2">
      <w:pPr>
        <w:pStyle w:val="af6"/>
        <w:widowControl w:val="0"/>
        <w:numPr>
          <w:ilvl w:val="0"/>
          <w:numId w:val="41"/>
        </w:numPr>
        <w:tabs>
          <w:tab w:val="left" w:pos="851"/>
        </w:tabs>
        <w:ind w:left="0" w:firstLine="709"/>
        <w:jc w:val="both"/>
        <w:rPr>
          <w:szCs w:val="26"/>
        </w:rPr>
      </w:pPr>
      <w:r w:rsidRPr="00B444BD">
        <w:rPr>
          <w:szCs w:val="26"/>
        </w:rPr>
        <w:t xml:space="preserve">при проведении финансово-экономической экспертизы проекта решения Норильского городского Совета депутатов </w:t>
      </w:r>
      <w:r w:rsidR="0063268C" w:rsidRPr="00B444BD">
        <w:rPr>
          <w:szCs w:val="26"/>
        </w:rPr>
        <w:t>«</w:t>
      </w:r>
      <w:r w:rsidRPr="00B444BD">
        <w:rPr>
          <w:szCs w:val="26"/>
        </w:rPr>
        <w:t xml:space="preserve">О внесении изменений в решение Норильского городского Совета депутатов от 21.09.2010 № 28-676 </w:t>
      </w:r>
      <w:r w:rsidR="0063268C" w:rsidRPr="00B444BD">
        <w:rPr>
          <w:szCs w:val="26"/>
        </w:rPr>
        <w:t>«</w:t>
      </w:r>
      <w:r w:rsidRPr="00B444BD">
        <w:rPr>
          <w:szCs w:val="26"/>
        </w:rPr>
        <w:t>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r w:rsidR="0063268C" w:rsidRPr="00B444BD">
        <w:rPr>
          <w:szCs w:val="26"/>
        </w:rPr>
        <w:t>»</w:t>
      </w:r>
      <w:r w:rsidR="0010399A">
        <w:rPr>
          <w:szCs w:val="26"/>
        </w:rPr>
        <w:t xml:space="preserve"> (далее – п</w:t>
      </w:r>
      <w:r w:rsidRPr="00B444BD">
        <w:rPr>
          <w:szCs w:val="26"/>
        </w:rPr>
        <w:t>роект) установлено:</w:t>
      </w:r>
    </w:p>
    <w:p w14:paraId="2731BB7F" w14:textId="23F378F2" w:rsidR="00557D31" w:rsidRPr="00681178" w:rsidRDefault="00557D31" w:rsidP="00557D31">
      <w:pPr>
        <w:widowControl w:val="0"/>
        <w:ind w:firstLine="709"/>
        <w:jc w:val="both"/>
        <w:rPr>
          <w:szCs w:val="26"/>
        </w:rPr>
      </w:pPr>
      <w:r w:rsidRPr="00B444BD">
        <w:rPr>
          <w:szCs w:val="26"/>
        </w:rPr>
        <w:t>Проектом предлагается включить новую меру социальной поддержки</w:t>
      </w:r>
      <w:r w:rsidRPr="00681178">
        <w:rPr>
          <w:szCs w:val="26"/>
        </w:rPr>
        <w:t xml:space="preserve"> </w:t>
      </w:r>
      <w:r w:rsidR="0063268C" w:rsidRPr="00681178">
        <w:rPr>
          <w:szCs w:val="26"/>
        </w:rPr>
        <w:t>«</w:t>
      </w:r>
      <w:r w:rsidRPr="00681178">
        <w:rPr>
          <w:szCs w:val="26"/>
        </w:rPr>
        <w:t>Организация отдыха детей за пределами муниципального образования город Норильск в образовательных организациях, осуществляющих мероприятия по организации отдыха и оздоровления детей</w:t>
      </w:r>
      <w:r w:rsidR="0063268C" w:rsidRPr="00681178">
        <w:rPr>
          <w:szCs w:val="26"/>
        </w:rPr>
        <w:t>»</w:t>
      </w:r>
      <w:r w:rsidRPr="00681178">
        <w:rPr>
          <w:szCs w:val="26"/>
        </w:rPr>
        <w:t xml:space="preserve"> для зарегистрированных по месту жительства на территории муниципального образования город Норильск дети в возрасте от 12 до 16 лет - лидеры ученических активов и (или) добившиеся успехов в интеллектуальной, творческой деятельности, и (или) проявившие выдающиеся способности в области спорта или культуры и искусства, отобранные в порядке и в соответствии с критериями, определенными постановлением Администрацией города Норильска, из числа:</w:t>
      </w:r>
    </w:p>
    <w:p w14:paraId="39F2CA4F" w14:textId="77B22B48" w:rsidR="00557D31" w:rsidRPr="00681178" w:rsidRDefault="001B68EE" w:rsidP="001B68EE">
      <w:pPr>
        <w:widowControl w:val="0"/>
        <w:tabs>
          <w:tab w:val="left" w:pos="993"/>
        </w:tabs>
        <w:ind w:firstLine="709"/>
        <w:jc w:val="both"/>
        <w:rPr>
          <w:szCs w:val="26"/>
        </w:rPr>
      </w:pPr>
      <w:r w:rsidRPr="001B68EE">
        <w:rPr>
          <w:szCs w:val="26"/>
        </w:rPr>
        <w:t xml:space="preserve">– </w:t>
      </w:r>
      <w:r w:rsidR="00557D31" w:rsidRPr="00681178">
        <w:rPr>
          <w:szCs w:val="26"/>
        </w:rPr>
        <w:t>обучающихся общеобразовательных учреждений, учреждений дополнительного образования, подведомственных Управлению общего и дошкольного образования Администрации города Норильска;</w:t>
      </w:r>
    </w:p>
    <w:p w14:paraId="32481B02" w14:textId="571AC4DB" w:rsidR="00557D31" w:rsidRPr="00681178" w:rsidRDefault="001B68EE" w:rsidP="001B68EE">
      <w:pPr>
        <w:widowControl w:val="0"/>
        <w:tabs>
          <w:tab w:val="left" w:pos="993"/>
        </w:tabs>
        <w:ind w:firstLine="709"/>
        <w:jc w:val="both"/>
        <w:rPr>
          <w:szCs w:val="26"/>
        </w:rPr>
      </w:pPr>
      <w:r w:rsidRPr="001B68EE">
        <w:rPr>
          <w:szCs w:val="26"/>
        </w:rPr>
        <w:t xml:space="preserve">– </w:t>
      </w:r>
      <w:r w:rsidR="00557D31" w:rsidRPr="00681178">
        <w:rPr>
          <w:szCs w:val="26"/>
        </w:rPr>
        <w:t>обучающихся учреждений дополнительного образования, подведомственных Управлению по делам культуры и искусства Администрации города Норильска, а также солистов и участников творческих коллективов муниципальных учреждений, подведомственных Управлению по делам культуры и искусства Администрации города Норильска;</w:t>
      </w:r>
    </w:p>
    <w:p w14:paraId="1340DB32" w14:textId="56E9E6D4" w:rsidR="00557D31" w:rsidRPr="00681178" w:rsidRDefault="001B68EE" w:rsidP="001B68EE">
      <w:pPr>
        <w:widowControl w:val="0"/>
        <w:tabs>
          <w:tab w:val="left" w:pos="993"/>
        </w:tabs>
        <w:ind w:firstLine="709"/>
        <w:jc w:val="both"/>
        <w:rPr>
          <w:szCs w:val="26"/>
        </w:rPr>
      </w:pPr>
      <w:r w:rsidRPr="001B68EE">
        <w:rPr>
          <w:szCs w:val="26"/>
        </w:rPr>
        <w:t xml:space="preserve">– </w:t>
      </w:r>
      <w:r w:rsidR="00557D31" w:rsidRPr="00681178">
        <w:rPr>
          <w:szCs w:val="26"/>
        </w:rPr>
        <w:t>занимающихся в спортивных школах, подведомственных Управлению по спорту Администрации города Норильска.</w:t>
      </w:r>
    </w:p>
    <w:p w14:paraId="3A25BADF" w14:textId="77777777" w:rsidR="00557D31" w:rsidRPr="00681178" w:rsidRDefault="00557D31" w:rsidP="00557D31">
      <w:pPr>
        <w:widowControl w:val="0"/>
        <w:ind w:firstLine="709"/>
        <w:jc w:val="both"/>
        <w:rPr>
          <w:szCs w:val="26"/>
        </w:rPr>
      </w:pPr>
      <w:r w:rsidRPr="00681178">
        <w:rPr>
          <w:szCs w:val="26"/>
        </w:rPr>
        <w:t>Указанную меру поддержки предлага</w:t>
      </w:r>
      <w:r w:rsidR="005042B8" w:rsidRPr="00681178">
        <w:rPr>
          <w:szCs w:val="26"/>
        </w:rPr>
        <w:t>лось</w:t>
      </w:r>
      <w:r w:rsidRPr="00681178">
        <w:rPr>
          <w:szCs w:val="26"/>
        </w:rPr>
        <w:t xml:space="preserve"> предоставлять в виде предоставление путевок в образовательные организации, осуществляющие мероприятия по организации отдыха и оздоровления детей, расположенные на территории Московской области, с оплатой их стоимости за счет средств местного бюджета в размере 80%. Предоставление путевок с оплатой за счет средств местного бюджета осуществляется не чаще 1 раза в год. При этом срок предоставления указанной меры поддержки ограничивается 15.02.2021.</w:t>
      </w:r>
    </w:p>
    <w:p w14:paraId="547ECF35" w14:textId="55A489A4" w:rsidR="00557D31" w:rsidRPr="00681178" w:rsidRDefault="0010399A" w:rsidP="00557D31">
      <w:pPr>
        <w:widowControl w:val="0"/>
        <w:ind w:firstLine="709"/>
        <w:jc w:val="both"/>
        <w:rPr>
          <w:szCs w:val="26"/>
        </w:rPr>
      </w:pPr>
      <w:r>
        <w:rPr>
          <w:szCs w:val="26"/>
        </w:rPr>
        <w:t>В пояснительной записке к п</w:t>
      </w:r>
      <w:r w:rsidR="00557D31" w:rsidRPr="00681178">
        <w:rPr>
          <w:szCs w:val="26"/>
        </w:rPr>
        <w:t xml:space="preserve">роекту </w:t>
      </w:r>
      <w:r w:rsidR="005042B8" w:rsidRPr="00681178">
        <w:rPr>
          <w:szCs w:val="26"/>
        </w:rPr>
        <w:t xml:space="preserve">было </w:t>
      </w:r>
      <w:r w:rsidR="00557D31" w:rsidRPr="00681178">
        <w:rPr>
          <w:szCs w:val="26"/>
        </w:rPr>
        <w:t xml:space="preserve">указано на отсутствие дополнительной нагрузки на бюджет муниципального образования город Норильск. Однако в финансово-экономическом обоснование Проекта </w:t>
      </w:r>
      <w:r w:rsidR="005042B8" w:rsidRPr="00681178">
        <w:rPr>
          <w:szCs w:val="26"/>
        </w:rPr>
        <w:t xml:space="preserve">были </w:t>
      </w:r>
      <w:r w:rsidR="00557D31" w:rsidRPr="00681178">
        <w:rPr>
          <w:szCs w:val="26"/>
        </w:rPr>
        <w:t>отражены расходы местного бюджета в размере 11 067,2 тыс. рублей в 2020 году. Расходы, планируемые на 2021 год не представлены. Таким образом</w:t>
      </w:r>
      <w:r w:rsidR="00746788">
        <w:rPr>
          <w:szCs w:val="26"/>
        </w:rPr>
        <w:t>,</w:t>
      </w:r>
      <w:r w:rsidR="00557D31" w:rsidRPr="00681178">
        <w:rPr>
          <w:szCs w:val="26"/>
        </w:rPr>
        <w:t xml:space="preserve"> вывод, указанный в пояснительной записке </w:t>
      </w:r>
      <w:r w:rsidR="00087038">
        <w:rPr>
          <w:szCs w:val="26"/>
        </w:rPr>
        <w:t xml:space="preserve">об </w:t>
      </w:r>
      <w:r w:rsidR="00557D31" w:rsidRPr="00681178">
        <w:rPr>
          <w:szCs w:val="26"/>
        </w:rPr>
        <w:t>отсутстви</w:t>
      </w:r>
      <w:r w:rsidR="00087038">
        <w:rPr>
          <w:szCs w:val="26"/>
        </w:rPr>
        <w:t>и</w:t>
      </w:r>
      <w:r w:rsidR="00557D31" w:rsidRPr="00681178">
        <w:rPr>
          <w:szCs w:val="26"/>
        </w:rPr>
        <w:t xml:space="preserve"> дополнительной нагрузки на бюджет муниципального образования город Норильск, явл</w:t>
      </w:r>
      <w:r w:rsidR="005042B8" w:rsidRPr="00681178">
        <w:rPr>
          <w:szCs w:val="26"/>
        </w:rPr>
        <w:t>ялся</w:t>
      </w:r>
      <w:r w:rsidR="00557D31" w:rsidRPr="00681178">
        <w:rPr>
          <w:szCs w:val="26"/>
        </w:rPr>
        <w:t xml:space="preserve"> необоснованным.</w:t>
      </w:r>
    </w:p>
    <w:p w14:paraId="1FE00810" w14:textId="24414B5F" w:rsidR="00557D31" w:rsidRPr="00681178" w:rsidRDefault="00557D31" w:rsidP="00557D31">
      <w:pPr>
        <w:widowControl w:val="0"/>
        <w:ind w:firstLine="709"/>
        <w:jc w:val="both"/>
        <w:rPr>
          <w:szCs w:val="26"/>
        </w:rPr>
      </w:pPr>
      <w:r w:rsidRPr="00681178">
        <w:rPr>
          <w:szCs w:val="26"/>
        </w:rPr>
        <w:t xml:space="preserve">Кроме того, в состав расходов по данной мере социальной поддержки </w:t>
      </w:r>
      <w:r w:rsidR="009B1B47" w:rsidRPr="00681178">
        <w:rPr>
          <w:szCs w:val="26"/>
        </w:rPr>
        <w:t xml:space="preserve">были </w:t>
      </w:r>
      <w:r w:rsidRPr="00681178">
        <w:rPr>
          <w:szCs w:val="26"/>
        </w:rPr>
        <w:t xml:space="preserve">включены расходы на оплату путевок 13 сотрудников в размере 726,2 тыс. рублей, оплата проезда 13 сотрудников в размере 585,0 тыс. </w:t>
      </w:r>
      <w:proofErr w:type="gramStart"/>
      <w:r w:rsidRPr="00681178">
        <w:rPr>
          <w:szCs w:val="26"/>
        </w:rPr>
        <w:t>рублей</w:t>
      </w:r>
      <w:proofErr w:type="gramEnd"/>
      <w:r w:rsidRPr="00681178">
        <w:rPr>
          <w:szCs w:val="26"/>
        </w:rPr>
        <w:t xml:space="preserve"> и оплата проезда 4 сопровождающих в размере 180,0 тыс. рублей. Вместе с тем данные расходы в Проекте не</w:t>
      </w:r>
      <w:r w:rsidR="00746788">
        <w:rPr>
          <w:szCs w:val="26"/>
        </w:rPr>
        <w:t xml:space="preserve"> </w:t>
      </w:r>
      <w:r w:rsidR="009B1B47" w:rsidRPr="00681178">
        <w:rPr>
          <w:szCs w:val="26"/>
        </w:rPr>
        <w:t>были</w:t>
      </w:r>
      <w:r w:rsidRPr="00681178">
        <w:rPr>
          <w:szCs w:val="26"/>
        </w:rPr>
        <w:t xml:space="preserve"> предусмотрены.</w:t>
      </w:r>
    </w:p>
    <w:p w14:paraId="70A1FF30" w14:textId="07A1DE2A" w:rsidR="00557D31" w:rsidRPr="00681178" w:rsidRDefault="00557D31" w:rsidP="00E021C2">
      <w:pPr>
        <w:pStyle w:val="af6"/>
        <w:widowControl w:val="0"/>
        <w:numPr>
          <w:ilvl w:val="0"/>
          <w:numId w:val="41"/>
        </w:numPr>
        <w:tabs>
          <w:tab w:val="left" w:pos="851"/>
        </w:tabs>
        <w:ind w:left="0" w:firstLine="709"/>
        <w:jc w:val="both"/>
        <w:rPr>
          <w:szCs w:val="26"/>
        </w:rPr>
      </w:pPr>
      <w:r w:rsidRPr="00681178">
        <w:rPr>
          <w:szCs w:val="26"/>
        </w:rPr>
        <w:t xml:space="preserve">при проведении финансово-экономической экспертизы проекта постановления Администрации города Норильска </w:t>
      </w:r>
      <w:r w:rsidR="0063268C" w:rsidRPr="00681178">
        <w:rPr>
          <w:szCs w:val="26"/>
        </w:rPr>
        <w:t>«</w:t>
      </w:r>
      <w:r w:rsidRPr="00681178">
        <w:rPr>
          <w:szCs w:val="26"/>
        </w:rPr>
        <w:t xml:space="preserve">О внесении изменений в постановление Администрации города Норильска от 07.12.2016 № </w:t>
      </w:r>
      <w:proofErr w:type="gramStart"/>
      <w:r w:rsidRPr="00681178">
        <w:rPr>
          <w:szCs w:val="26"/>
        </w:rPr>
        <w:t>590</w:t>
      </w:r>
      <w:r w:rsidR="0063268C" w:rsidRPr="00681178">
        <w:rPr>
          <w:szCs w:val="26"/>
        </w:rPr>
        <w:t>»</w:t>
      </w:r>
      <w:r w:rsidRPr="00681178">
        <w:rPr>
          <w:szCs w:val="26"/>
        </w:rPr>
        <w:t xml:space="preserve"> </w:t>
      </w:r>
      <w:r w:rsidR="000A50C9">
        <w:rPr>
          <w:szCs w:val="26"/>
        </w:rPr>
        <w:t xml:space="preserve">  </w:t>
      </w:r>
      <w:proofErr w:type="gramEnd"/>
      <w:r w:rsidR="000A50C9">
        <w:rPr>
          <w:szCs w:val="26"/>
        </w:rPr>
        <w:t xml:space="preserve">        </w:t>
      </w:r>
      <w:r w:rsidR="0010399A">
        <w:rPr>
          <w:szCs w:val="26"/>
        </w:rPr>
        <w:t>(далее – п</w:t>
      </w:r>
      <w:r w:rsidRPr="00681178">
        <w:rPr>
          <w:szCs w:val="26"/>
        </w:rPr>
        <w:t>роект) установлено:</w:t>
      </w:r>
    </w:p>
    <w:p w14:paraId="11C7C92E" w14:textId="0BD44797" w:rsidR="00557D31" w:rsidRPr="001B68EE" w:rsidRDefault="001B68EE" w:rsidP="001B68EE">
      <w:pPr>
        <w:widowControl w:val="0"/>
        <w:tabs>
          <w:tab w:val="left" w:pos="993"/>
        </w:tabs>
        <w:ind w:firstLine="709"/>
        <w:jc w:val="both"/>
        <w:rPr>
          <w:szCs w:val="26"/>
        </w:rPr>
      </w:pPr>
      <w:r w:rsidRPr="001B68EE">
        <w:rPr>
          <w:szCs w:val="26"/>
        </w:rPr>
        <w:t xml:space="preserve">– </w:t>
      </w:r>
      <w:r w:rsidR="00C41450" w:rsidRPr="001B68EE">
        <w:rPr>
          <w:szCs w:val="26"/>
        </w:rPr>
        <w:t xml:space="preserve">несоответствие </w:t>
      </w:r>
      <w:r w:rsidR="00E021C2" w:rsidRPr="001B68EE">
        <w:rPr>
          <w:szCs w:val="26"/>
        </w:rPr>
        <w:t>Проекта</w:t>
      </w:r>
      <w:r w:rsidR="00C41450" w:rsidRPr="001B68EE">
        <w:rPr>
          <w:szCs w:val="26"/>
        </w:rPr>
        <w:t xml:space="preserve"> с</w:t>
      </w:r>
      <w:r w:rsidR="00557D31" w:rsidRPr="001B68EE">
        <w:rPr>
          <w:szCs w:val="26"/>
        </w:rPr>
        <w:t>тратегии социально-экономического развития муниципального образования город Норильск до 2030 года</w:t>
      </w:r>
      <w:r w:rsidR="00C41450" w:rsidRPr="001B68EE">
        <w:rPr>
          <w:szCs w:val="26"/>
        </w:rPr>
        <w:t>;</w:t>
      </w:r>
    </w:p>
    <w:p w14:paraId="387D9D30" w14:textId="224E07EB" w:rsidR="00557D31" w:rsidRPr="001B68EE" w:rsidRDefault="001B68EE" w:rsidP="001B68EE">
      <w:pPr>
        <w:widowControl w:val="0"/>
        <w:tabs>
          <w:tab w:val="left" w:pos="993"/>
        </w:tabs>
        <w:ind w:firstLine="709"/>
        <w:jc w:val="both"/>
        <w:rPr>
          <w:szCs w:val="26"/>
        </w:rPr>
      </w:pPr>
      <w:r w:rsidRPr="001B68EE">
        <w:rPr>
          <w:szCs w:val="26"/>
        </w:rPr>
        <w:t xml:space="preserve">– </w:t>
      </w:r>
      <w:r w:rsidR="00C41450" w:rsidRPr="001B68EE">
        <w:rPr>
          <w:szCs w:val="26"/>
        </w:rPr>
        <w:t>не</w:t>
      </w:r>
      <w:r w:rsidR="00557D31" w:rsidRPr="001B68EE">
        <w:rPr>
          <w:szCs w:val="26"/>
        </w:rPr>
        <w:t xml:space="preserve"> предусмотрены индикаторы результативности для оценки выполнения основного мероприятия</w:t>
      </w:r>
      <w:r w:rsidR="00C41450" w:rsidRPr="001B68EE">
        <w:rPr>
          <w:szCs w:val="26"/>
        </w:rPr>
        <w:t>;</w:t>
      </w:r>
    </w:p>
    <w:p w14:paraId="46040C1C" w14:textId="0010ADA3" w:rsidR="00557D31" w:rsidRPr="001B68EE" w:rsidRDefault="001B68EE" w:rsidP="001B68EE">
      <w:pPr>
        <w:widowControl w:val="0"/>
        <w:tabs>
          <w:tab w:val="left" w:pos="993"/>
        </w:tabs>
        <w:ind w:firstLine="709"/>
        <w:jc w:val="both"/>
        <w:rPr>
          <w:szCs w:val="26"/>
        </w:rPr>
      </w:pPr>
      <w:r w:rsidRPr="001B68EE">
        <w:rPr>
          <w:szCs w:val="26"/>
        </w:rPr>
        <w:t xml:space="preserve">– </w:t>
      </w:r>
      <w:r w:rsidR="00557D31" w:rsidRPr="001B68EE">
        <w:rPr>
          <w:szCs w:val="26"/>
        </w:rPr>
        <w:t>включены работы по капитальному и текущему ремонту, по обеспечению пожарной безопасности в отношении объектов, переданных в хозяйственное ведение муниципальным унитарным предприятиям</w:t>
      </w:r>
      <w:r w:rsidR="00C41450" w:rsidRPr="001B68EE">
        <w:rPr>
          <w:szCs w:val="26"/>
        </w:rPr>
        <w:t>;</w:t>
      </w:r>
    </w:p>
    <w:p w14:paraId="24516790" w14:textId="77777777" w:rsidR="00557D31" w:rsidRPr="00681178" w:rsidRDefault="00557D31" w:rsidP="00C41450">
      <w:pPr>
        <w:widowControl w:val="0"/>
        <w:ind w:firstLine="851"/>
        <w:jc w:val="both"/>
        <w:rPr>
          <w:szCs w:val="26"/>
        </w:rPr>
      </w:pPr>
      <w:r w:rsidRPr="00681178">
        <w:rPr>
          <w:szCs w:val="26"/>
        </w:rPr>
        <w:t xml:space="preserve">Однако следует отметить, что в соответствии с ч. 1 ст. 113 Гражданского кодекса </w:t>
      </w:r>
      <w:bookmarkStart w:id="20" w:name="_Hlk72849253"/>
      <w:r w:rsidR="00C41450" w:rsidRPr="00681178">
        <w:rPr>
          <w:szCs w:val="26"/>
        </w:rPr>
        <w:t>Российской Федерации</w:t>
      </w:r>
      <w:bookmarkEnd w:id="20"/>
      <w:r w:rsidRPr="00681178">
        <w:rPr>
          <w:szCs w:val="26"/>
        </w:rPr>
        <w:t xml:space="preserve"> под унитарным предприятием признается коммерческая организация, не наделенная правом собственности на закрепленное за ней собственником имущество.</w:t>
      </w:r>
    </w:p>
    <w:p w14:paraId="61FECD89" w14:textId="77777777" w:rsidR="00557D31" w:rsidRPr="00681178" w:rsidRDefault="00557D31" w:rsidP="00C41450">
      <w:pPr>
        <w:widowControl w:val="0"/>
        <w:ind w:firstLine="851"/>
        <w:jc w:val="both"/>
        <w:rPr>
          <w:szCs w:val="26"/>
        </w:rPr>
      </w:pPr>
      <w:r w:rsidRPr="00681178">
        <w:rPr>
          <w:szCs w:val="26"/>
        </w:rPr>
        <w:t xml:space="preserve">Абзацем 1 ч. 2 ст. 113 Гражданского кодекса </w:t>
      </w:r>
      <w:r w:rsidR="00C41450" w:rsidRPr="00681178">
        <w:rPr>
          <w:szCs w:val="26"/>
        </w:rPr>
        <w:t>Российской Федерации</w:t>
      </w:r>
      <w:r w:rsidRPr="00681178">
        <w:rPr>
          <w:szCs w:val="26"/>
        </w:rPr>
        <w:t xml:space="preserve"> установлено, что имущество муниципального унитарного предприятия находится в муниципальной собственности и принадлежит такому предприятию на праве хозяйственного ведения или оперативного управления.</w:t>
      </w:r>
    </w:p>
    <w:p w14:paraId="071FF2E4" w14:textId="77777777" w:rsidR="00557D31" w:rsidRPr="00681178" w:rsidRDefault="00557D31" w:rsidP="00557D31">
      <w:pPr>
        <w:widowControl w:val="0"/>
        <w:ind w:firstLine="709"/>
        <w:jc w:val="both"/>
        <w:rPr>
          <w:szCs w:val="26"/>
        </w:rPr>
      </w:pPr>
      <w:r w:rsidRPr="00681178">
        <w:rPr>
          <w:szCs w:val="26"/>
        </w:rPr>
        <w:t xml:space="preserve">В соответствии со ч.1 и ч. 2 ст. 50 Гражданского кодекса </w:t>
      </w:r>
      <w:r w:rsidR="00C41450" w:rsidRPr="00681178">
        <w:rPr>
          <w:szCs w:val="26"/>
        </w:rPr>
        <w:t>Российской Федерации</w:t>
      </w:r>
      <w:r w:rsidRPr="00681178">
        <w:rPr>
          <w:szCs w:val="26"/>
        </w:rPr>
        <w:t xml:space="preserve"> муниципальные унитарные предприятия относятся к коммерческим организациям, преследующим извлечение прибыли в качестве основной цели своей деятельности.</w:t>
      </w:r>
    </w:p>
    <w:p w14:paraId="6FB5BA71" w14:textId="77777777" w:rsidR="00557D31" w:rsidRPr="00681178" w:rsidRDefault="00557D31" w:rsidP="00557D31">
      <w:pPr>
        <w:widowControl w:val="0"/>
        <w:ind w:firstLine="709"/>
        <w:jc w:val="both"/>
        <w:rPr>
          <w:szCs w:val="26"/>
        </w:rPr>
      </w:pPr>
      <w:r w:rsidRPr="00681178">
        <w:rPr>
          <w:szCs w:val="26"/>
        </w:rPr>
        <w:t xml:space="preserve">Абзацем 2 ч. 2 ст. 113 Гражданского кодекса </w:t>
      </w:r>
      <w:r w:rsidR="00C41450" w:rsidRPr="00681178">
        <w:rPr>
          <w:szCs w:val="26"/>
        </w:rPr>
        <w:t>Российской Федерации</w:t>
      </w:r>
      <w:r w:rsidRPr="00681178">
        <w:rPr>
          <w:szCs w:val="26"/>
        </w:rPr>
        <w:t xml:space="preserve"> предусмотрено, что права унитарного предприятия на закрепленное за ним имущество определяются в соответствии с настоящим Кодексом и законом о государственных и муниципальных унитарных предприятиях.</w:t>
      </w:r>
    </w:p>
    <w:p w14:paraId="29BE61EF" w14:textId="67D499A4" w:rsidR="00557D31" w:rsidRPr="00681178" w:rsidRDefault="00557D31" w:rsidP="00557D31">
      <w:pPr>
        <w:widowControl w:val="0"/>
        <w:ind w:firstLine="709"/>
        <w:jc w:val="both"/>
        <w:rPr>
          <w:szCs w:val="26"/>
        </w:rPr>
      </w:pPr>
      <w:r w:rsidRPr="00681178">
        <w:rPr>
          <w:szCs w:val="26"/>
        </w:rPr>
        <w:t xml:space="preserve">Частью 1 ст. 11 </w:t>
      </w:r>
      <w:r w:rsidR="00087038">
        <w:rPr>
          <w:szCs w:val="26"/>
        </w:rPr>
        <w:t>Ф</w:t>
      </w:r>
      <w:r w:rsidRPr="00681178">
        <w:rPr>
          <w:szCs w:val="26"/>
        </w:rPr>
        <w:t xml:space="preserve">едерального закона от 14.11.2002 № 161-ФЗ </w:t>
      </w:r>
      <w:r w:rsidR="000A50C9">
        <w:rPr>
          <w:szCs w:val="26"/>
        </w:rPr>
        <w:t xml:space="preserve">                           </w:t>
      </w:r>
      <w:r w:rsidR="0063268C" w:rsidRPr="00681178">
        <w:rPr>
          <w:szCs w:val="26"/>
        </w:rPr>
        <w:t>«</w:t>
      </w:r>
      <w:r w:rsidRPr="00681178">
        <w:rPr>
          <w:szCs w:val="26"/>
        </w:rPr>
        <w:t>О государственных и муниципальных унитарных предприятиях</w:t>
      </w:r>
      <w:r w:rsidR="0063268C" w:rsidRPr="00681178">
        <w:rPr>
          <w:szCs w:val="26"/>
        </w:rPr>
        <w:t>»</w:t>
      </w:r>
      <w:r w:rsidRPr="00681178">
        <w:rPr>
          <w:szCs w:val="26"/>
        </w:rPr>
        <w:t xml:space="preserve"> </w:t>
      </w:r>
      <w:r w:rsidR="0010399A">
        <w:rPr>
          <w:szCs w:val="26"/>
        </w:rPr>
        <w:t xml:space="preserve">                      </w:t>
      </w:r>
      <w:r w:rsidRPr="00681178">
        <w:rPr>
          <w:szCs w:val="26"/>
        </w:rPr>
        <w:t>(далее – Закон о МУП) предусмотрено, что имущество унитарного предприятия формируется за счет: имущества, закрепленного за унитарным предприятием на праве хозяйственного ведения или на праве оперативного управления собственником этого имущества; доходов унитарного предприятия от его деятельности; иных не противоречащих законодательству источников.</w:t>
      </w:r>
    </w:p>
    <w:p w14:paraId="07BFE26C" w14:textId="77777777" w:rsidR="00557D31" w:rsidRPr="00681178" w:rsidRDefault="00557D31" w:rsidP="00557D31">
      <w:pPr>
        <w:widowControl w:val="0"/>
        <w:ind w:firstLine="709"/>
        <w:jc w:val="both"/>
        <w:rPr>
          <w:szCs w:val="26"/>
        </w:rPr>
      </w:pPr>
      <w:r w:rsidRPr="00681178">
        <w:rPr>
          <w:szCs w:val="26"/>
        </w:rPr>
        <w:t xml:space="preserve">Статьей 294 Гражданского кодекса </w:t>
      </w:r>
      <w:r w:rsidR="00C41450" w:rsidRPr="00681178">
        <w:rPr>
          <w:szCs w:val="26"/>
        </w:rPr>
        <w:t>Российской Федерации</w:t>
      </w:r>
      <w:r w:rsidRPr="00681178">
        <w:rPr>
          <w:szCs w:val="26"/>
        </w:rPr>
        <w:t xml:space="preserve"> установлено, что муниципальное унитарное предприятие, которому имущество принадлежит на праве хозяйственного ведения, владеет, пользуется и распоряжается этим имуществом в пределах</w:t>
      </w:r>
      <w:r w:rsidR="00B25EF0" w:rsidRPr="00681178">
        <w:rPr>
          <w:szCs w:val="26"/>
        </w:rPr>
        <w:t>,</w:t>
      </w:r>
      <w:r w:rsidRPr="00681178">
        <w:rPr>
          <w:szCs w:val="26"/>
        </w:rPr>
        <w:t xml:space="preserve"> определяемых в соответствии с Гражданским кодексом </w:t>
      </w:r>
      <w:r w:rsidR="00C41450" w:rsidRPr="00681178">
        <w:rPr>
          <w:szCs w:val="26"/>
        </w:rPr>
        <w:t>Российской Федерации</w:t>
      </w:r>
      <w:r w:rsidRPr="00681178">
        <w:rPr>
          <w:szCs w:val="26"/>
        </w:rPr>
        <w:t>.</w:t>
      </w:r>
    </w:p>
    <w:p w14:paraId="675DFF7B" w14:textId="15AADF7B" w:rsidR="00557D31" w:rsidRPr="00681178" w:rsidRDefault="00557D31" w:rsidP="00557D31">
      <w:pPr>
        <w:widowControl w:val="0"/>
        <w:ind w:firstLine="709"/>
        <w:jc w:val="both"/>
        <w:rPr>
          <w:szCs w:val="26"/>
        </w:rPr>
      </w:pPr>
      <w:r w:rsidRPr="00681178">
        <w:rPr>
          <w:szCs w:val="26"/>
        </w:rPr>
        <w:t>Право хозяйственного ведения предполагает владение, пользование и распоряжение имуществом в пределах, определяемых в соотве</w:t>
      </w:r>
      <w:r w:rsidR="00746788">
        <w:rPr>
          <w:szCs w:val="26"/>
        </w:rPr>
        <w:t>тствии с Гражданским кодексом Российской Федерации</w:t>
      </w:r>
      <w:r w:rsidRPr="00681178">
        <w:rPr>
          <w:szCs w:val="26"/>
        </w:rPr>
        <w:t>. В связи с чем считаю, что на муниципальные унитарные предприятия возложено бремя содержания, принадлежащего ему на праве хозяйственного ведения имущества. Содержание такого имущества осуществляется за счет средств муниципального унитарного предприятия, получаемых от предпринимательской деятельности, а не за счет местного бюджета.</w:t>
      </w:r>
    </w:p>
    <w:p w14:paraId="1C1EFF02" w14:textId="77777777" w:rsidR="00557D31" w:rsidRPr="00681178" w:rsidRDefault="00557D31" w:rsidP="00557D31">
      <w:pPr>
        <w:widowControl w:val="0"/>
        <w:ind w:firstLine="709"/>
        <w:jc w:val="both"/>
        <w:rPr>
          <w:szCs w:val="26"/>
        </w:rPr>
      </w:pPr>
      <w:r w:rsidRPr="00681178">
        <w:rPr>
          <w:szCs w:val="26"/>
        </w:rPr>
        <w:t xml:space="preserve">Статьей 65 Бюджетного кодекса </w:t>
      </w:r>
      <w:r w:rsidR="00C41450" w:rsidRPr="00681178">
        <w:rPr>
          <w:szCs w:val="26"/>
        </w:rPr>
        <w:t>Российской Федерации</w:t>
      </w:r>
      <w:r w:rsidRPr="00681178">
        <w:rPr>
          <w:szCs w:val="26"/>
        </w:rPr>
        <w:t xml:space="preserve"> предусмотрено, что формирование расходов бюджетов бюджетной системы Российской Федерации осуществляется в соответствии с расходными обязательствами,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Российской Федерации и органов местного самоуправления, исполнение которых согласно законодательству Российской Федерации, международным и иным договорам и соглашениям должно происходить в очередном финансовом году (очередном финансовом году и плановом периоде) за счет средств соответствующих бюджетов.</w:t>
      </w:r>
    </w:p>
    <w:p w14:paraId="6C29A3B9" w14:textId="77777777" w:rsidR="00557D31" w:rsidRPr="00681178" w:rsidRDefault="00557D31" w:rsidP="00557D31">
      <w:pPr>
        <w:widowControl w:val="0"/>
        <w:ind w:firstLine="709"/>
        <w:jc w:val="both"/>
        <w:rPr>
          <w:szCs w:val="26"/>
        </w:rPr>
      </w:pPr>
      <w:r w:rsidRPr="00681178">
        <w:rPr>
          <w:szCs w:val="26"/>
        </w:rPr>
        <w:t xml:space="preserve">Действующим законодательством </w:t>
      </w:r>
      <w:r w:rsidR="00C41450" w:rsidRPr="00681178">
        <w:rPr>
          <w:szCs w:val="26"/>
        </w:rPr>
        <w:t>Российской Федерации</w:t>
      </w:r>
      <w:r w:rsidRPr="00681178">
        <w:rPr>
          <w:szCs w:val="26"/>
        </w:rPr>
        <w:t xml:space="preserve"> не предусмотрено обязательств муниципального образования нести бремя содержания имущества, переданного в хозяйственное ведение. Права собственника в отношении имущества, находящегося в хозяйственном ведении определены ст. 295 Гражданского кодекса </w:t>
      </w:r>
      <w:r w:rsidR="00C41450" w:rsidRPr="00681178">
        <w:rPr>
          <w:szCs w:val="26"/>
        </w:rPr>
        <w:t>Российской Федерации</w:t>
      </w:r>
      <w:r w:rsidRPr="00681178">
        <w:rPr>
          <w:szCs w:val="26"/>
        </w:rPr>
        <w:t xml:space="preserve"> и так же не предусматривает бремя содержания имущества, переданного в хозяйственное ведение. Частью 6 ст. 113 Гражданского кодекса </w:t>
      </w:r>
      <w:r w:rsidR="00C41450" w:rsidRPr="00681178">
        <w:rPr>
          <w:szCs w:val="26"/>
        </w:rPr>
        <w:t>Российской Федерации</w:t>
      </w:r>
      <w:r w:rsidRPr="00681178">
        <w:rPr>
          <w:szCs w:val="26"/>
        </w:rPr>
        <w:t xml:space="preserve"> предусмотрено, что унитарное предприятие отвечает по своим обязательствам всем принадлежащим ему имуществом, а собственник имущества унитарного предприятия не отвечает по обязательствам своего унитарного предприятия.</w:t>
      </w:r>
    </w:p>
    <w:p w14:paraId="147AF2A9" w14:textId="6217251B" w:rsidR="00557D31" w:rsidRPr="00681178" w:rsidRDefault="00557D31" w:rsidP="00557D31">
      <w:pPr>
        <w:widowControl w:val="0"/>
        <w:ind w:firstLine="709"/>
        <w:jc w:val="both"/>
        <w:rPr>
          <w:szCs w:val="26"/>
        </w:rPr>
      </w:pPr>
      <w:r w:rsidRPr="00681178">
        <w:rPr>
          <w:szCs w:val="26"/>
        </w:rPr>
        <w:t xml:space="preserve">Таким образом, финансирование за счет средств местного бюджета указанных работ в отношении имущества, переданного муниципальным унитарным предприятиям на праве хозяйственного ведения, противоречит </w:t>
      </w:r>
      <w:r w:rsidR="0010399A">
        <w:rPr>
          <w:szCs w:val="26"/>
        </w:rPr>
        <w:t xml:space="preserve">           </w:t>
      </w:r>
      <w:r w:rsidRPr="00681178">
        <w:rPr>
          <w:szCs w:val="26"/>
        </w:rPr>
        <w:t xml:space="preserve">ст. 65 Бюджетного кодекса </w:t>
      </w:r>
      <w:r w:rsidR="00C41450" w:rsidRPr="00681178">
        <w:rPr>
          <w:szCs w:val="26"/>
        </w:rPr>
        <w:t>Российской Федерации</w:t>
      </w:r>
      <w:r w:rsidR="00B25EF0" w:rsidRPr="00681178">
        <w:rPr>
          <w:szCs w:val="26"/>
        </w:rPr>
        <w:t>;</w:t>
      </w:r>
    </w:p>
    <w:p w14:paraId="1E046EDD" w14:textId="26B78D1B" w:rsidR="00E021C2" w:rsidRPr="001B68EE" w:rsidRDefault="001B68EE" w:rsidP="001B68EE">
      <w:pPr>
        <w:widowControl w:val="0"/>
        <w:tabs>
          <w:tab w:val="left" w:pos="993"/>
        </w:tabs>
        <w:ind w:firstLine="709"/>
        <w:jc w:val="both"/>
        <w:rPr>
          <w:szCs w:val="26"/>
        </w:rPr>
      </w:pPr>
      <w:r w:rsidRPr="001B68EE">
        <w:rPr>
          <w:szCs w:val="26"/>
        </w:rPr>
        <w:t xml:space="preserve">– </w:t>
      </w:r>
      <w:r w:rsidR="00B25EF0" w:rsidRPr="001B68EE">
        <w:rPr>
          <w:szCs w:val="26"/>
        </w:rPr>
        <w:t>к</w:t>
      </w:r>
      <w:r w:rsidR="00557D31" w:rsidRPr="001B68EE">
        <w:rPr>
          <w:szCs w:val="26"/>
        </w:rPr>
        <w:t xml:space="preserve"> Проекту не представлены документы, обосновывающие необходимость выполнения работ и их стоимость по</w:t>
      </w:r>
      <w:r w:rsidR="00E021C2" w:rsidRPr="001B68EE">
        <w:rPr>
          <w:szCs w:val="26"/>
        </w:rPr>
        <w:t xml:space="preserve"> ряду объектов.</w:t>
      </w:r>
    </w:p>
    <w:p w14:paraId="2EB450C6" w14:textId="1EF56AAC" w:rsidR="00E021C2" w:rsidRPr="001B68EE" w:rsidRDefault="001B68EE" w:rsidP="001B68EE">
      <w:pPr>
        <w:widowControl w:val="0"/>
        <w:tabs>
          <w:tab w:val="left" w:pos="993"/>
        </w:tabs>
        <w:ind w:firstLine="709"/>
        <w:jc w:val="both"/>
        <w:rPr>
          <w:szCs w:val="26"/>
        </w:rPr>
      </w:pPr>
      <w:r w:rsidRPr="001B68EE">
        <w:rPr>
          <w:szCs w:val="26"/>
        </w:rPr>
        <w:t xml:space="preserve">– </w:t>
      </w:r>
      <w:r w:rsidR="00B25EF0" w:rsidRPr="001B68EE">
        <w:rPr>
          <w:szCs w:val="26"/>
        </w:rPr>
        <w:t>в</w:t>
      </w:r>
      <w:r w:rsidR="00557D31" w:rsidRPr="001B68EE">
        <w:rPr>
          <w:szCs w:val="26"/>
        </w:rPr>
        <w:t xml:space="preserve"> планируемые ассигнования на текущий ремонт объектов недвижимого имущества, находящихся в муниципальной собственности, включ</w:t>
      </w:r>
      <w:r w:rsidR="00746788">
        <w:rPr>
          <w:szCs w:val="26"/>
        </w:rPr>
        <w:t>ены, в том числе, затраты на проектно-сметную документацию</w:t>
      </w:r>
      <w:r w:rsidR="00557D31" w:rsidRPr="001B68EE">
        <w:rPr>
          <w:szCs w:val="26"/>
        </w:rPr>
        <w:t xml:space="preserve">. </w:t>
      </w:r>
    </w:p>
    <w:p w14:paraId="2A65CB20" w14:textId="2CDCF544" w:rsidR="00557D31" w:rsidRPr="00681178" w:rsidRDefault="00557D31" w:rsidP="00E021C2">
      <w:pPr>
        <w:pStyle w:val="af6"/>
        <w:widowControl w:val="0"/>
        <w:numPr>
          <w:ilvl w:val="0"/>
          <w:numId w:val="41"/>
        </w:numPr>
        <w:tabs>
          <w:tab w:val="left" w:pos="851"/>
        </w:tabs>
        <w:ind w:left="0" w:firstLine="709"/>
        <w:jc w:val="both"/>
        <w:rPr>
          <w:szCs w:val="26"/>
        </w:rPr>
      </w:pPr>
      <w:r w:rsidRPr="00681178">
        <w:rPr>
          <w:szCs w:val="26"/>
        </w:rPr>
        <w:t xml:space="preserve">при проведении финансово-экономической экспертизы проекта постановления Администрации города Норильска </w:t>
      </w:r>
      <w:r w:rsidR="00B323E7" w:rsidRPr="00681178">
        <w:rPr>
          <w:szCs w:val="26"/>
        </w:rPr>
        <w:t>о внесении</w:t>
      </w:r>
      <w:r w:rsidRPr="00681178">
        <w:rPr>
          <w:szCs w:val="26"/>
        </w:rPr>
        <w:t xml:space="preserve"> изменени</w:t>
      </w:r>
      <w:r w:rsidR="00B323E7" w:rsidRPr="00681178">
        <w:rPr>
          <w:szCs w:val="26"/>
        </w:rPr>
        <w:t>й</w:t>
      </w:r>
      <w:r w:rsidRPr="00681178">
        <w:rPr>
          <w:szCs w:val="26"/>
        </w:rPr>
        <w:t xml:space="preserve"> в муниципальную программу </w:t>
      </w:r>
      <w:r w:rsidR="0063268C" w:rsidRPr="00681178">
        <w:rPr>
          <w:szCs w:val="26"/>
        </w:rPr>
        <w:t>«</w:t>
      </w:r>
      <w:r w:rsidRPr="00681178">
        <w:rPr>
          <w:szCs w:val="26"/>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0063268C" w:rsidRPr="00681178">
        <w:rPr>
          <w:szCs w:val="26"/>
        </w:rPr>
        <w:t>»</w:t>
      </w:r>
      <w:r w:rsidR="0010399A">
        <w:rPr>
          <w:szCs w:val="26"/>
        </w:rPr>
        <w:t xml:space="preserve"> (далее – п</w:t>
      </w:r>
      <w:r w:rsidRPr="00681178">
        <w:rPr>
          <w:szCs w:val="26"/>
        </w:rPr>
        <w:t>роект) установлено:</w:t>
      </w:r>
    </w:p>
    <w:p w14:paraId="1E2E5C39" w14:textId="77777777" w:rsidR="00557D31" w:rsidRPr="00681178" w:rsidRDefault="00557D31" w:rsidP="00557D31">
      <w:pPr>
        <w:widowControl w:val="0"/>
        <w:ind w:firstLine="709"/>
        <w:jc w:val="both"/>
        <w:rPr>
          <w:szCs w:val="26"/>
        </w:rPr>
      </w:pPr>
      <w:r w:rsidRPr="00681178">
        <w:rPr>
          <w:szCs w:val="26"/>
        </w:rPr>
        <w:t xml:space="preserve">Проектом предлагается предусмотреть условие, позволяющее исключить возможность получения приглашенным специалистом </w:t>
      </w:r>
      <w:r w:rsidR="00B323E7" w:rsidRPr="00681178">
        <w:rPr>
          <w:szCs w:val="26"/>
        </w:rPr>
        <w:t xml:space="preserve">и </w:t>
      </w:r>
      <w:r w:rsidRPr="00681178">
        <w:rPr>
          <w:szCs w:val="26"/>
        </w:rPr>
        <w:t>помощи, и выплат одновременно за счет краевого и местного бюджет</w:t>
      </w:r>
      <w:r w:rsidR="00B323E7" w:rsidRPr="00681178">
        <w:rPr>
          <w:szCs w:val="26"/>
        </w:rPr>
        <w:t>ов</w:t>
      </w:r>
      <w:r w:rsidRPr="00681178">
        <w:rPr>
          <w:szCs w:val="26"/>
        </w:rPr>
        <w:t>.</w:t>
      </w:r>
    </w:p>
    <w:p w14:paraId="7394C920" w14:textId="33B9ED92" w:rsidR="00557D31" w:rsidRPr="00681178" w:rsidRDefault="00557D31" w:rsidP="00557D31">
      <w:pPr>
        <w:widowControl w:val="0"/>
        <w:ind w:firstLine="709"/>
        <w:jc w:val="both"/>
        <w:rPr>
          <w:szCs w:val="26"/>
        </w:rPr>
      </w:pPr>
      <w:r w:rsidRPr="00681178">
        <w:rPr>
          <w:szCs w:val="26"/>
        </w:rPr>
        <w:t xml:space="preserve">Между тем выплата единовременной материальной помощи из местного бюджета предусмотрена п. 1.22 приложения к решению Городского Совета </w:t>
      </w:r>
      <w:r w:rsidR="0010399A">
        <w:rPr>
          <w:szCs w:val="26"/>
        </w:rPr>
        <w:t xml:space="preserve">           </w:t>
      </w:r>
      <w:r w:rsidRPr="00681178">
        <w:rPr>
          <w:szCs w:val="26"/>
        </w:rPr>
        <w:t xml:space="preserve">от 21.09.2010 № 28-676 </w:t>
      </w:r>
      <w:r w:rsidR="0063268C" w:rsidRPr="00681178">
        <w:rPr>
          <w:szCs w:val="26"/>
        </w:rPr>
        <w:t>«</w:t>
      </w:r>
      <w:r w:rsidRPr="00681178">
        <w:rPr>
          <w:szCs w:val="26"/>
        </w:rPr>
        <w:t>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r w:rsidR="0063268C" w:rsidRPr="00681178">
        <w:rPr>
          <w:szCs w:val="26"/>
        </w:rPr>
        <w:t>»</w:t>
      </w:r>
      <w:r w:rsidRPr="00681178">
        <w:rPr>
          <w:szCs w:val="26"/>
        </w:rPr>
        <w:t xml:space="preserve">. При этом предоставление единовременной материальной помощи в соответствии с указанным пунктом не ставится в зависимость от выплаты приглашенному специалисту </w:t>
      </w:r>
      <w:r w:rsidR="00EE6584">
        <w:rPr>
          <w:szCs w:val="26"/>
        </w:rPr>
        <w:t>единовременной краевой выплаты</w:t>
      </w:r>
      <w:r w:rsidRPr="00681178">
        <w:rPr>
          <w:szCs w:val="26"/>
        </w:rPr>
        <w:t>.</w:t>
      </w:r>
    </w:p>
    <w:p w14:paraId="2DF4C956" w14:textId="480A11B0" w:rsidR="00557D31" w:rsidRPr="00681178" w:rsidRDefault="00557D31" w:rsidP="00557D31">
      <w:pPr>
        <w:widowControl w:val="0"/>
        <w:ind w:firstLine="709"/>
        <w:jc w:val="both"/>
        <w:rPr>
          <w:szCs w:val="26"/>
        </w:rPr>
      </w:pPr>
      <w:r w:rsidRPr="00681178">
        <w:rPr>
          <w:szCs w:val="26"/>
        </w:rPr>
        <w:t>Таким образом</w:t>
      </w:r>
      <w:r w:rsidR="00746788">
        <w:rPr>
          <w:szCs w:val="26"/>
        </w:rPr>
        <w:t>,</w:t>
      </w:r>
      <w:r w:rsidRPr="00681178">
        <w:rPr>
          <w:szCs w:val="26"/>
        </w:rPr>
        <w:t xml:space="preserve"> предлагаемые проектом изменения противоречат п. 1.22 приложения к решению Городского Совета от 21.09.2010 № 28-676 </w:t>
      </w:r>
      <w:r w:rsidR="0063268C" w:rsidRPr="00681178">
        <w:rPr>
          <w:szCs w:val="26"/>
        </w:rPr>
        <w:t>«</w:t>
      </w:r>
      <w:r w:rsidRPr="00681178">
        <w:rPr>
          <w:szCs w:val="26"/>
        </w:rPr>
        <w:t>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r w:rsidR="0063268C" w:rsidRPr="00681178">
        <w:rPr>
          <w:szCs w:val="26"/>
        </w:rPr>
        <w:t>»</w:t>
      </w:r>
      <w:r w:rsidRPr="00681178">
        <w:rPr>
          <w:szCs w:val="26"/>
        </w:rPr>
        <w:t>.</w:t>
      </w:r>
    </w:p>
    <w:p w14:paraId="22DCB3B2" w14:textId="531CC7BF" w:rsidR="00557D31" w:rsidRPr="00681178" w:rsidRDefault="00557D31" w:rsidP="00E021C2">
      <w:pPr>
        <w:pStyle w:val="af6"/>
        <w:widowControl w:val="0"/>
        <w:numPr>
          <w:ilvl w:val="0"/>
          <w:numId w:val="46"/>
        </w:numPr>
        <w:tabs>
          <w:tab w:val="left" w:pos="851"/>
        </w:tabs>
        <w:ind w:left="0" w:firstLine="709"/>
        <w:jc w:val="both"/>
        <w:rPr>
          <w:szCs w:val="26"/>
        </w:rPr>
      </w:pPr>
      <w:r w:rsidRPr="00681178">
        <w:rPr>
          <w:szCs w:val="26"/>
        </w:rPr>
        <w:t xml:space="preserve">при проведении финансово-экономической экспертизы проекта постановления Администрации города Норильска </w:t>
      </w:r>
      <w:r w:rsidR="0063268C" w:rsidRPr="00681178">
        <w:rPr>
          <w:szCs w:val="26"/>
        </w:rPr>
        <w:t>«</w:t>
      </w:r>
      <w:r w:rsidRPr="00681178">
        <w:rPr>
          <w:szCs w:val="26"/>
        </w:rPr>
        <w:t xml:space="preserve">О внесении изменений в постановление Администрации города Норильска от 30.11.2016 № </w:t>
      </w:r>
      <w:proofErr w:type="gramStart"/>
      <w:r w:rsidRPr="00681178">
        <w:rPr>
          <w:szCs w:val="26"/>
        </w:rPr>
        <w:t>574</w:t>
      </w:r>
      <w:r w:rsidR="0063268C" w:rsidRPr="00681178">
        <w:rPr>
          <w:szCs w:val="26"/>
        </w:rPr>
        <w:t>»</w:t>
      </w:r>
      <w:r w:rsidRPr="00681178">
        <w:rPr>
          <w:szCs w:val="26"/>
        </w:rPr>
        <w:t xml:space="preserve"> </w:t>
      </w:r>
      <w:r w:rsidR="000A50C9">
        <w:rPr>
          <w:szCs w:val="26"/>
        </w:rPr>
        <w:t xml:space="preserve">  </w:t>
      </w:r>
      <w:proofErr w:type="gramEnd"/>
      <w:r w:rsidR="000A50C9">
        <w:rPr>
          <w:szCs w:val="26"/>
        </w:rPr>
        <w:t xml:space="preserve">         </w:t>
      </w:r>
      <w:r w:rsidR="0010399A">
        <w:rPr>
          <w:szCs w:val="26"/>
        </w:rPr>
        <w:t>(далее – п</w:t>
      </w:r>
      <w:r w:rsidRPr="00681178">
        <w:rPr>
          <w:szCs w:val="26"/>
        </w:rPr>
        <w:t>роект) установлено:</w:t>
      </w:r>
    </w:p>
    <w:p w14:paraId="45B5036F" w14:textId="77777777" w:rsidR="00E021C2" w:rsidRPr="00681178" w:rsidRDefault="00557D31" w:rsidP="00E021C2">
      <w:pPr>
        <w:pStyle w:val="af6"/>
        <w:widowControl w:val="0"/>
        <w:numPr>
          <w:ilvl w:val="0"/>
          <w:numId w:val="47"/>
        </w:numPr>
        <w:tabs>
          <w:tab w:val="left" w:pos="993"/>
        </w:tabs>
        <w:ind w:left="0" w:firstLine="709"/>
        <w:jc w:val="both"/>
        <w:rPr>
          <w:szCs w:val="26"/>
        </w:rPr>
      </w:pPr>
      <w:r w:rsidRPr="00681178">
        <w:rPr>
          <w:szCs w:val="26"/>
        </w:rPr>
        <w:t>Цель (повышение безопасности поведения на дорогах среди учащихся общеобразовательных школ) и задача (Обеспечение получения учащимися общеобразовательных учреждений знаний в сфере безопасности дорожного движения) не соответствуют приоритетам и основным направлениям государственной политики Российской Федерации и приоритетам социально-экономического развития Красноярского края сфере развития физической культуры и спорта.</w:t>
      </w:r>
    </w:p>
    <w:p w14:paraId="66619D8E" w14:textId="7AFDF350" w:rsidR="00E021C2" w:rsidRPr="001B68EE" w:rsidRDefault="001B68EE" w:rsidP="001B68EE">
      <w:pPr>
        <w:widowControl w:val="0"/>
        <w:tabs>
          <w:tab w:val="left" w:pos="993"/>
        </w:tabs>
        <w:ind w:firstLine="709"/>
        <w:jc w:val="both"/>
        <w:rPr>
          <w:szCs w:val="26"/>
        </w:rPr>
      </w:pPr>
      <w:r w:rsidRPr="001B68EE">
        <w:rPr>
          <w:szCs w:val="26"/>
        </w:rPr>
        <w:t xml:space="preserve">– </w:t>
      </w:r>
      <w:r w:rsidR="00557D31" w:rsidRPr="001B68EE">
        <w:rPr>
          <w:szCs w:val="26"/>
        </w:rPr>
        <w:t>В Стратегии социально-экономического развития муниципального образования город Норильск до 2030 года отражены задачи развития физической культур</w:t>
      </w:r>
      <w:r w:rsidR="00746788">
        <w:rPr>
          <w:szCs w:val="26"/>
        </w:rPr>
        <w:t>ы и спорта. Однако мероприятия п</w:t>
      </w:r>
      <w:r w:rsidR="00557D31" w:rsidRPr="001B68EE">
        <w:rPr>
          <w:szCs w:val="26"/>
        </w:rPr>
        <w:t>рограммы не направленны на решение ни одной из поставленных задач.</w:t>
      </w:r>
    </w:p>
    <w:p w14:paraId="76304713" w14:textId="1EB46A6F" w:rsidR="00557D31" w:rsidRPr="001B68EE" w:rsidRDefault="001B68EE" w:rsidP="001B68EE">
      <w:pPr>
        <w:widowControl w:val="0"/>
        <w:tabs>
          <w:tab w:val="left" w:pos="993"/>
        </w:tabs>
        <w:ind w:firstLine="709"/>
        <w:jc w:val="both"/>
        <w:rPr>
          <w:szCs w:val="26"/>
        </w:rPr>
      </w:pPr>
      <w:r w:rsidRPr="001B68EE">
        <w:rPr>
          <w:szCs w:val="26"/>
        </w:rPr>
        <w:t xml:space="preserve">– </w:t>
      </w:r>
      <w:r w:rsidR="00557D31" w:rsidRPr="001B68EE">
        <w:rPr>
          <w:szCs w:val="26"/>
        </w:rPr>
        <w:t xml:space="preserve">Индикаторы результативности </w:t>
      </w:r>
      <w:r w:rsidR="00E021C2" w:rsidRPr="001B68EE">
        <w:rPr>
          <w:szCs w:val="26"/>
        </w:rPr>
        <w:t>в ряде</w:t>
      </w:r>
      <w:r w:rsidR="00746788">
        <w:rPr>
          <w:szCs w:val="26"/>
        </w:rPr>
        <w:t xml:space="preserve"> случаев не соответствуют цели п</w:t>
      </w:r>
      <w:r w:rsidR="00E021C2" w:rsidRPr="001B68EE">
        <w:rPr>
          <w:szCs w:val="26"/>
        </w:rPr>
        <w:t>рограммы</w:t>
      </w:r>
      <w:r w:rsidR="00746788">
        <w:rPr>
          <w:szCs w:val="26"/>
        </w:rPr>
        <w:t>.</w:t>
      </w:r>
    </w:p>
    <w:p w14:paraId="7C940D04" w14:textId="3523BC16" w:rsidR="00557D31" w:rsidRPr="00681178" w:rsidRDefault="00557D31" w:rsidP="00681178">
      <w:pPr>
        <w:pStyle w:val="af6"/>
        <w:widowControl w:val="0"/>
        <w:numPr>
          <w:ilvl w:val="0"/>
          <w:numId w:val="48"/>
        </w:numPr>
        <w:tabs>
          <w:tab w:val="left" w:pos="851"/>
        </w:tabs>
        <w:ind w:left="0" w:firstLine="709"/>
        <w:jc w:val="both"/>
        <w:rPr>
          <w:szCs w:val="26"/>
          <w:lang w:bidi="ru-RU"/>
        </w:rPr>
      </w:pPr>
      <w:r w:rsidRPr="00681178">
        <w:rPr>
          <w:szCs w:val="26"/>
          <w:lang w:bidi="ru-RU"/>
        </w:rPr>
        <w:t xml:space="preserve">в ряде проектов постановлений Администрации города Норильска </w:t>
      </w:r>
      <w:r w:rsidR="004A3C72" w:rsidRPr="00681178">
        <w:rPr>
          <w:szCs w:val="26"/>
          <w:lang w:bidi="ru-RU"/>
        </w:rPr>
        <w:t>о</w:t>
      </w:r>
      <w:r w:rsidRPr="00681178">
        <w:rPr>
          <w:szCs w:val="26"/>
          <w:lang w:bidi="ru-RU"/>
        </w:rPr>
        <w:t>б утверждении муниципальных программ</w:t>
      </w:r>
      <w:r w:rsidR="004A3C72" w:rsidRPr="00681178">
        <w:rPr>
          <w:szCs w:val="26"/>
          <w:lang w:bidi="ru-RU"/>
        </w:rPr>
        <w:t>,</w:t>
      </w:r>
      <w:r w:rsidRPr="00681178">
        <w:rPr>
          <w:szCs w:val="26"/>
          <w:lang w:bidi="ru-RU"/>
        </w:rPr>
        <w:t xml:space="preserve"> </w:t>
      </w:r>
      <w:r w:rsidR="004A3C72" w:rsidRPr="00681178">
        <w:rPr>
          <w:szCs w:val="26"/>
          <w:lang w:bidi="ru-RU"/>
        </w:rPr>
        <w:t xml:space="preserve">таких как: </w:t>
      </w:r>
      <w:r w:rsidR="0063268C" w:rsidRPr="00681178">
        <w:rPr>
          <w:szCs w:val="26"/>
        </w:rPr>
        <w:t>«</w:t>
      </w:r>
      <w:r w:rsidRPr="00681178">
        <w:rPr>
          <w:szCs w:val="26"/>
        </w:rPr>
        <w:t>О внесении изменений в постановление Администрации города Норильска от 05.12.2016 № 580</w:t>
      </w:r>
      <w:r w:rsidR="0063268C" w:rsidRPr="00681178">
        <w:rPr>
          <w:szCs w:val="26"/>
        </w:rPr>
        <w:t>»</w:t>
      </w:r>
      <w:r w:rsidRPr="00681178">
        <w:rPr>
          <w:szCs w:val="26"/>
        </w:rPr>
        <w:t xml:space="preserve">, </w:t>
      </w:r>
      <w:r w:rsidR="0010399A">
        <w:rPr>
          <w:szCs w:val="26"/>
        </w:rPr>
        <w:t xml:space="preserve">                </w:t>
      </w:r>
      <w:r w:rsidR="0063268C" w:rsidRPr="00681178">
        <w:rPr>
          <w:szCs w:val="26"/>
        </w:rPr>
        <w:t>«</w:t>
      </w:r>
      <w:r w:rsidRPr="00681178">
        <w:rPr>
          <w:szCs w:val="26"/>
        </w:rPr>
        <w:t xml:space="preserve">О внесении изменений в постановление Администрации города Норильска </w:t>
      </w:r>
      <w:r w:rsidR="00746788">
        <w:rPr>
          <w:szCs w:val="26"/>
        </w:rPr>
        <w:t xml:space="preserve">                  </w:t>
      </w:r>
      <w:r w:rsidRPr="00681178">
        <w:rPr>
          <w:szCs w:val="26"/>
        </w:rPr>
        <w:t>от 06.12.2016 № 582</w:t>
      </w:r>
      <w:r w:rsidR="0063268C" w:rsidRPr="00681178">
        <w:rPr>
          <w:szCs w:val="26"/>
        </w:rPr>
        <w:t>»</w:t>
      </w:r>
      <w:r w:rsidRPr="00681178">
        <w:rPr>
          <w:szCs w:val="26"/>
        </w:rPr>
        <w:t xml:space="preserve">, </w:t>
      </w:r>
      <w:r w:rsidR="0063268C" w:rsidRPr="00681178">
        <w:rPr>
          <w:szCs w:val="26"/>
        </w:rPr>
        <w:t>«</w:t>
      </w:r>
      <w:r w:rsidRPr="00681178">
        <w:rPr>
          <w:szCs w:val="26"/>
        </w:rPr>
        <w:t>О внесении изменений в постановление Администрации города Норильска от 07.12.2016 № 583, 589, 590</w:t>
      </w:r>
      <w:r w:rsidR="0063268C" w:rsidRPr="00681178">
        <w:rPr>
          <w:szCs w:val="26"/>
        </w:rPr>
        <w:t>»</w:t>
      </w:r>
      <w:r w:rsidRPr="00681178">
        <w:rPr>
          <w:szCs w:val="26"/>
        </w:rPr>
        <w:t xml:space="preserve">, </w:t>
      </w:r>
      <w:r w:rsidR="0063268C" w:rsidRPr="00681178">
        <w:rPr>
          <w:szCs w:val="26"/>
        </w:rPr>
        <w:t>«</w:t>
      </w:r>
      <w:r w:rsidRPr="00681178">
        <w:rPr>
          <w:szCs w:val="26"/>
        </w:rPr>
        <w:t>О внесении изменений в постановление Администрации города Норильска от 08.12.2017 № 577</w:t>
      </w:r>
      <w:r w:rsidR="0063268C" w:rsidRPr="00681178">
        <w:rPr>
          <w:szCs w:val="26"/>
        </w:rPr>
        <w:t>»</w:t>
      </w:r>
      <w:r w:rsidRPr="00681178">
        <w:rPr>
          <w:szCs w:val="26"/>
        </w:rPr>
        <w:t xml:space="preserve">, </w:t>
      </w:r>
      <w:r w:rsidR="0010399A">
        <w:rPr>
          <w:szCs w:val="26"/>
        </w:rPr>
        <w:t xml:space="preserve">                </w:t>
      </w:r>
      <w:r w:rsidR="0063268C" w:rsidRPr="00681178">
        <w:rPr>
          <w:szCs w:val="26"/>
        </w:rPr>
        <w:t>«</w:t>
      </w:r>
      <w:r w:rsidRPr="00681178">
        <w:rPr>
          <w:szCs w:val="26"/>
        </w:rPr>
        <w:t xml:space="preserve">О внесении изменений в постановление Администрации города Норильска </w:t>
      </w:r>
      <w:r w:rsidR="00746788">
        <w:rPr>
          <w:szCs w:val="26"/>
        </w:rPr>
        <w:t xml:space="preserve">                </w:t>
      </w:r>
      <w:r w:rsidRPr="00681178">
        <w:rPr>
          <w:szCs w:val="26"/>
        </w:rPr>
        <w:t>от 12.12.2018 № 500</w:t>
      </w:r>
      <w:r w:rsidR="0063268C" w:rsidRPr="00681178">
        <w:rPr>
          <w:szCs w:val="26"/>
        </w:rPr>
        <w:t>»</w:t>
      </w:r>
      <w:r w:rsidRPr="00681178">
        <w:rPr>
          <w:szCs w:val="26"/>
        </w:rPr>
        <w:t xml:space="preserve">, </w:t>
      </w:r>
      <w:r w:rsidR="0063268C" w:rsidRPr="00681178">
        <w:rPr>
          <w:szCs w:val="26"/>
        </w:rPr>
        <w:t>«</w:t>
      </w:r>
      <w:r w:rsidRPr="00681178">
        <w:rPr>
          <w:szCs w:val="26"/>
        </w:rPr>
        <w:t>О внесении изменений в постановление Администрации города Норильска от 24.11.2016 № 560</w:t>
      </w:r>
      <w:r w:rsidR="0063268C" w:rsidRPr="00681178">
        <w:rPr>
          <w:szCs w:val="26"/>
        </w:rPr>
        <w:t>»</w:t>
      </w:r>
      <w:r w:rsidRPr="00681178">
        <w:rPr>
          <w:szCs w:val="26"/>
        </w:rPr>
        <w:t>) отсутствовали обоснования изменений в программу.</w:t>
      </w:r>
    </w:p>
    <w:p w14:paraId="2B31892B" w14:textId="77777777" w:rsidR="000A50C9" w:rsidRPr="00681178" w:rsidRDefault="000A50C9" w:rsidP="006A3594">
      <w:pPr>
        <w:ind w:right="271" w:firstLine="709"/>
        <w:jc w:val="both"/>
        <w:rPr>
          <w:b/>
          <w:color w:val="000000"/>
          <w:szCs w:val="26"/>
        </w:rPr>
      </w:pPr>
    </w:p>
    <w:p w14:paraId="452AE2C6" w14:textId="77777777" w:rsidR="00850D81" w:rsidRPr="00681178" w:rsidRDefault="00C05DAC" w:rsidP="006A3594">
      <w:pPr>
        <w:ind w:right="271" w:firstLine="709"/>
        <w:jc w:val="both"/>
        <w:rPr>
          <w:color w:val="000000"/>
          <w:szCs w:val="26"/>
        </w:rPr>
      </w:pPr>
      <w:r w:rsidRPr="00681178">
        <w:rPr>
          <w:b/>
          <w:color w:val="000000"/>
          <w:szCs w:val="26"/>
        </w:rPr>
        <w:t xml:space="preserve">5. </w:t>
      </w:r>
      <w:r w:rsidR="00850D81" w:rsidRPr="00681178">
        <w:rPr>
          <w:b/>
          <w:color w:val="000000"/>
          <w:szCs w:val="26"/>
        </w:rPr>
        <w:t xml:space="preserve">Взаимодействие Контрольно-счетной палаты </w:t>
      </w:r>
    </w:p>
    <w:p w14:paraId="194AAB63" w14:textId="77777777" w:rsidR="00850D81" w:rsidRPr="00681178" w:rsidRDefault="00850D81" w:rsidP="006A3594">
      <w:pPr>
        <w:ind w:right="279" w:firstLine="709"/>
        <w:jc w:val="both"/>
        <w:rPr>
          <w:color w:val="000000"/>
          <w:szCs w:val="26"/>
        </w:rPr>
      </w:pPr>
      <w:r w:rsidRPr="00681178">
        <w:rPr>
          <w:color w:val="000000"/>
          <w:szCs w:val="26"/>
        </w:rPr>
        <w:t>В отчетном периоде продолжалось взаимодействие Контрольно-счетной палаты с правоохранительными и контрольно-счетными органами</w:t>
      </w:r>
      <w:r w:rsidR="004220C2" w:rsidRPr="00681178">
        <w:rPr>
          <w:color w:val="000000"/>
          <w:szCs w:val="26"/>
        </w:rPr>
        <w:t>, прокуратурой</w:t>
      </w:r>
      <w:r w:rsidRPr="00681178">
        <w:rPr>
          <w:color w:val="000000"/>
          <w:szCs w:val="26"/>
        </w:rPr>
        <w:t xml:space="preserve">. </w:t>
      </w:r>
    </w:p>
    <w:p w14:paraId="609DA631" w14:textId="530A9800" w:rsidR="00850D81" w:rsidRPr="00681178" w:rsidRDefault="00850D81" w:rsidP="006A3594">
      <w:pPr>
        <w:ind w:right="279" w:firstLine="709"/>
        <w:jc w:val="both"/>
        <w:rPr>
          <w:color w:val="000000"/>
          <w:szCs w:val="26"/>
        </w:rPr>
      </w:pPr>
      <w:r w:rsidRPr="00681178">
        <w:rPr>
          <w:color w:val="000000"/>
          <w:szCs w:val="26"/>
        </w:rPr>
        <w:t xml:space="preserve">В соответствии с Соглашением </w:t>
      </w:r>
      <w:r w:rsidR="0063268C" w:rsidRPr="00681178">
        <w:rPr>
          <w:szCs w:val="26"/>
        </w:rPr>
        <w:t>«</w:t>
      </w:r>
      <w:r w:rsidR="00FE0B82" w:rsidRPr="00681178">
        <w:rPr>
          <w:szCs w:val="26"/>
        </w:rPr>
        <w:t>О взаимодействии и сотрудничестве Контрольно-счетной палаты города Норильска</w:t>
      </w:r>
      <w:r w:rsidR="009C6E0E">
        <w:rPr>
          <w:szCs w:val="26"/>
        </w:rPr>
        <w:t xml:space="preserve">, </w:t>
      </w:r>
      <w:r w:rsidR="00FE0B82" w:rsidRPr="00681178">
        <w:rPr>
          <w:szCs w:val="26"/>
        </w:rPr>
        <w:t xml:space="preserve">Прокуратурой города Норильска, отделом министерства внутренних дел РФ по Норильску, </w:t>
      </w:r>
      <w:r w:rsidR="0010399A">
        <w:rPr>
          <w:szCs w:val="26"/>
        </w:rPr>
        <w:t xml:space="preserve">                     </w:t>
      </w:r>
      <w:r w:rsidR="00FE0B82" w:rsidRPr="00681178">
        <w:rPr>
          <w:szCs w:val="26"/>
        </w:rPr>
        <w:t>5 Межрегиональным отделом Управления экономической безопасности и противодействия коррупции Главного Министерства внутренних дел РФ по Красноярскому краю)</w:t>
      </w:r>
      <w:r w:rsidR="0063268C" w:rsidRPr="00681178">
        <w:rPr>
          <w:szCs w:val="26"/>
        </w:rPr>
        <w:t>»</w:t>
      </w:r>
      <w:r w:rsidRPr="00681178">
        <w:rPr>
          <w:color w:val="000000"/>
          <w:szCs w:val="26"/>
        </w:rPr>
        <w:t xml:space="preserve"> результат</w:t>
      </w:r>
      <w:r w:rsidR="00FE0B82" w:rsidRPr="00681178">
        <w:rPr>
          <w:color w:val="000000"/>
          <w:szCs w:val="26"/>
        </w:rPr>
        <w:t>ы</w:t>
      </w:r>
      <w:r w:rsidRPr="00681178">
        <w:rPr>
          <w:color w:val="000000"/>
          <w:szCs w:val="26"/>
        </w:rPr>
        <w:t xml:space="preserve"> контрольных и экспертно-аналитических мероприятий, проведенных в отчетном периоде, направлены в </w:t>
      </w:r>
      <w:r w:rsidR="00496E2B" w:rsidRPr="00681178">
        <w:rPr>
          <w:color w:val="000000"/>
          <w:szCs w:val="26"/>
        </w:rPr>
        <w:t>П</w:t>
      </w:r>
      <w:r w:rsidRPr="00681178">
        <w:rPr>
          <w:color w:val="000000"/>
          <w:szCs w:val="26"/>
        </w:rPr>
        <w:t>рокуратуру города Норильска</w:t>
      </w:r>
      <w:r w:rsidR="00496E2B" w:rsidRPr="00681178">
        <w:rPr>
          <w:color w:val="000000"/>
          <w:szCs w:val="26"/>
        </w:rPr>
        <w:t>.</w:t>
      </w:r>
    </w:p>
    <w:p w14:paraId="1AFD8C9B" w14:textId="77777777" w:rsidR="00E3363C" w:rsidRPr="00681178" w:rsidRDefault="00850D81" w:rsidP="006A3594">
      <w:pPr>
        <w:ind w:right="278" w:firstLine="709"/>
        <w:jc w:val="both"/>
        <w:rPr>
          <w:color w:val="000000"/>
          <w:szCs w:val="26"/>
        </w:rPr>
      </w:pPr>
      <w:r w:rsidRPr="00681178">
        <w:rPr>
          <w:color w:val="000000"/>
          <w:szCs w:val="26"/>
        </w:rPr>
        <w:t xml:space="preserve">В адрес </w:t>
      </w:r>
      <w:r w:rsidR="00C05DAC" w:rsidRPr="00681178">
        <w:rPr>
          <w:color w:val="000000"/>
          <w:szCs w:val="26"/>
        </w:rPr>
        <w:t>С</w:t>
      </w:r>
      <w:r w:rsidRPr="00681178">
        <w:rPr>
          <w:color w:val="000000"/>
          <w:szCs w:val="26"/>
        </w:rPr>
        <w:t xml:space="preserve">четной палаты </w:t>
      </w:r>
      <w:r w:rsidR="00C05DAC" w:rsidRPr="00681178">
        <w:rPr>
          <w:color w:val="000000"/>
          <w:szCs w:val="26"/>
        </w:rPr>
        <w:t>Красноярского края в течени</w:t>
      </w:r>
      <w:r w:rsidR="00496E2B" w:rsidRPr="00681178">
        <w:rPr>
          <w:color w:val="000000"/>
          <w:szCs w:val="26"/>
        </w:rPr>
        <w:t>е</w:t>
      </w:r>
      <w:r w:rsidR="00C05DAC" w:rsidRPr="00681178">
        <w:rPr>
          <w:color w:val="000000"/>
          <w:szCs w:val="26"/>
        </w:rPr>
        <w:t xml:space="preserve"> 20</w:t>
      </w:r>
      <w:r w:rsidR="006317C5" w:rsidRPr="00681178">
        <w:rPr>
          <w:color w:val="000000"/>
          <w:szCs w:val="26"/>
        </w:rPr>
        <w:t>20</w:t>
      </w:r>
      <w:r w:rsidR="00C05DAC" w:rsidRPr="00681178">
        <w:rPr>
          <w:color w:val="000000"/>
          <w:szCs w:val="26"/>
        </w:rPr>
        <w:t xml:space="preserve"> года</w:t>
      </w:r>
      <w:r w:rsidRPr="00681178">
        <w:rPr>
          <w:color w:val="000000"/>
          <w:szCs w:val="26"/>
        </w:rPr>
        <w:t xml:space="preserve"> направлялись сведения о деятельности Контрольно-счетной палаты города </w:t>
      </w:r>
      <w:r w:rsidR="00C05DAC" w:rsidRPr="00681178">
        <w:rPr>
          <w:color w:val="000000"/>
          <w:szCs w:val="26"/>
        </w:rPr>
        <w:t>Норильска</w:t>
      </w:r>
      <w:r w:rsidRPr="00681178">
        <w:rPr>
          <w:color w:val="000000"/>
          <w:szCs w:val="26"/>
        </w:rPr>
        <w:t xml:space="preserve">. </w:t>
      </w:r>
    </w:p>
    <w:p w14:paraId="0C07D1E1" w14:textId="77777777" w:rsidR="00B4639E" w:rsidRPr="00681178" w:rsidRDefault="00850D81" w:rsidP="006A3594">
      <w:pPr>
        <w:ind w:right="278" w:firstLine="709"/>
        <w:jc w:val="both"/>
        <w:rPr>
          <w:color w:val="000000"/>
          <w:szCs w:val="26"/>
        </w:rPr>
      </w:pPr>
      <w:r w:rsidRPr="00681178">
        <w:rPr>
          <w:color w:val="000000"/>
          <w:szCs w:val="26"/>
        </w:rPr>
        <w:t>Контрольно-счетная палата с 200</w:t>
      </w:r>
      <w:r w:rsidR="00B4639E" w:rsidRPr="00681178">
        <w:rPr>
          <w:color w:val="000000"/>
          <w:szCs w:val="26"/>
        </w:rPr>
        <w:t>8</w:t>
      </w:r>
      <w:r w:rsidRPr="00681178">
        <w:rPr>
          <w:color w:val="000000"/>
          <w:szCs w:val="26"/>
        </w:rPr>
        <w:t xml:space="preserve"> года </w:t>
      </w:r>
      <w:r w:rsidR="00365B0C" w:rsidRPr="00681178">
        <w:rPr>
          <w:color w:val="000000"/>
          <w:szCs w:val="26"/>
        </w:rPr>
        <w:t>продолжает оставаться</w:t>
      </w:r>
      <w:r w:rsidRPr="00681178">
        <w:rPr>
          <w:color w:val="000000"/>
          <w:szCs w:val="26"/>
        </w:rPr>
        <w:t xml:space="preserve"> членом Союза</w:t>
      </w:r>
      <w:r w:rsidR="00B4639E" w:rsidRPr="00681178">
        <w:rPr>
          <w:color w:val="000000"/>
          <w:szCs w:val="26"/>
        </w:rPr>
        <w:t xml:space="preserve"> </w:t>
      </w:r>
      <w:r w:rsidRPr="00681178">
        <w:rPr>
          <w:color w:val="000000"/>
          <w:szCs w:val="26"/>
        </w:rPr>
        <w:t>муниципальных контрольно-счетных органов Российской Федерации.</w:t>
      </w:r>
    </w:p>
    <w:p w14:paraId="230B67BA" w14:textId="77777777" w:rsidR="00B4639E" w:rsidRPr="00681178" w:rsidRDefault="00B4639E" w:rsidP="006A3594">
      <w:pPr>
        <w:ind w:right="278" w:firstLine="709"/>
        <w:jc w:val="both"/>
        <w:rPr>
          <w:color w:val="000000"/>
          <w:szCs w:val="26"/>
        </w:rPr>
      </w:pPr>
      <w:r w:rsidRPr="00681178">
        <w:rPr>
          <w:color w:val="000000"/>
          <w:szCs w:val="26"/>
        </w:rPr>
        <w:t>Председатель Контрольно-счетной палаты Бурухин Н.Н. является членом Президиума Совета контрольно-счетных органов Красноярского края.</w:t>
      </w:r>
    </w:p>
    <w:p w14:paraId="07970CE3" w14:textId="77777777" w:rsidR="00273F91" w:rsidRPr="00681178" w:rsidRDefault="00273F91" w:rsidP="006A3594">
      <w:pPr>
        <w:ind w:right="271" w:firstLine="709"/>
        <w:jc w:val="both"/>
        <w:rPr>
          <w:b/>
          <w:color w:val="000000"/>
          <w:szCs w:val="26"/>
        </w:rPr>
      </w:pPr>
    </w:p>
    <w:p w14:paraId="48D60A6D" w14:textId="77777777" w:rsidR="00654C9B" w:rsidRPr="00681178" w:rsidRDefault="00654C9B" w:rsidP="006A3594">
      <w:pPr>
        <w:ind w:right="271" w:firstLine="709"/>
        <w:jc w:val="both"/>
        <w:rPr>
          <w:color w:val="000000"/>
          <w:szCs w:val="26"/>
        </w:rPr>
      </w:pPr>
      <w:r w:rsidRPr="00681178">
        <w:rPr>
          <w:b/>
          <w:color w:val="000000"/>
          <w:szCs w:val="26"/>
        </w:rPr>
        <w:t>6</w:t>
      </w:r>
      <w:r w:rsidR="00850D81" w:rsidRPr="00681178">
        <w:rPr>
          <w:b/>
          <w:color w:val="000000"/>
          <w:szCs w:val="26"/>
        </w:rPr>
        <w:t xml:space="preserve">. Информирование общественности </w:t>
      </w:r>
    </w:p>
    <w:p w14:paraId="565AC6A5" w14:textId="77777777" w:rsidR="00181E65" w:rsidRPr="00681178" w:rsidRDefault="00850D81" w:rsidP="006A3594">
      <w:pPr>
        <w:ind w:right="271" w:firstLine="709"/>
        <w:jc w:val="both"/>
        <w:rPr>
          <w:color w:val="000000"/>
          <w:szCs w:val="26"/>
        </w:rPr>
      </w:pPr>
      <w:r w:rsidRPr="00681178">
        <w:rPr>
          <w:color w:val="000000"/>
          <w:szCs w:val="26"/>
        </w:rPr>
        <w:t>Во исполнение стат</w:t>
      </w:r>
      <w:r w:rsidR="002B6898" w:rsidRPr="00681178">
        <w:rPr>
          <w:color w:val="000000"/>
          <w:szCs w:val="26"/>
        </w:rPr>
        <w:t>ьи</w:t>
      </w:r>
      <w:r w:rsidRPr="00681178">
        <w:rPr>
          <w:color w:val="000000"/>
          <w:szCs w:val="26"/>
        </w:rPr>
        <w:t xml:space="preserve"> </w:t>
      </w:r>
      <w:r w:rsidR="00181E65" w:rsidRPr="00681178">
        <w:rPr>
          <w:color w:val="000000"/>
          <w:szCs w:val="26"/>
        </w:rPr>
        <w:t>21</w:t>
      </w:r>
      <w:r w:rsidRPr="00681178">
        <w:rPr>
          <w:color w:val="000000"/>
          <w:szCs w:val="26"/>
        </w:rPr>
        <w:t xml:space="preserve"> Положения о Контрольно-счетной палате в целях обеспечения доступа к информации о своей деятельности Контрольно</w:t>
      </w:r>
      <w:r w:rsidR="00181E65" w:rsidRPr="00681178">
        <w:rPr>
          <w:color w:val="000000"/>
          <w:szCs w:val="26"/>
        </w:rPr>
        <w:t>-</w:t>
      </w:r>
      <w:r w:rsidRPr="00681178">
        <w:rPr>
          <w:color w:val="000000"/>
          <w:szCs w:val="26"/>
        </w:rPr>
        <w:t xml:space="preserve">счетная палата размещает на официальном сайте в сети Интернет информацию о деятельности Контрольно-счетной палаты. </w:t>
      </w:r>
    </w:p>
    <w:p w14:paraId="738399FB" w14:textId="77777777" w:rsidR="00181E65" w:rsidRPr="00681178" w:rsidRDefault="00850D81" w:rsidP="006A3594">
      <w:pPr>
        <w:ind w:right="271" w:firstLine="709"/>
        <w:jc w:val="both"/>
        <w:rPr>
          <w:color w:val="000000"/>
          <w:szCs w:val="26"/>
        </w:rPr>
      </w:pPr>
      <w:r w:rsidRPr="00681178">
        <w:rPr>
          <w:color w:val="000000"/>
          <w:szCs w:val="26"/>
        </w:rPr>
        <w:t>В</w:t>
      </w:r>
      <w:r w:rsidR="00181E65" w:rsidRPr="00681178">
        <w:rPr>
          <w:color w:val="000000"/>
          <w:szCs w:val="26"/>
        </w:rPr>
        <w:t xml:space="preserve"> </w:t>
      </w:r>
      <w:r w:rsidRPr="00681178">
        <w:rPr>
          <w:color w:val="000000"/>
          <w:szCs w:val="26"/>
        </w:rPr>
        <w:t xml:space="preserve">отчетном периоде на официальном сайте размещалась информация о проведенных </w:t>
      </w:r>
      <w:r w:rsidR="00D76AFE" w:rsidRPr="00681178">
        <w:rPr>
          <w:color w:val="000000"/>
          <w:szCs w:val="26"/>
        </w:rPr>
        <w:t>4</w:t>
      </w:r>
      <w:r w:rsidR="00506655" w:rsidRPr="00681178">
        <w:rPr>
          <w:color w:val="000000"/>
          <w:szCs w:val="26"/>
        </w:rPr>
        <w:t xml:space="preserve"> </w:t>
      </w:r>
      <w:r w:rsidRPr="00681178">
        <w:rPr>
          <w:color w:val="000000"/>
          <w:szCs w:val="26"/>
        </w:rPr>
        <w:t xml:space="preserve">контрольных и </w:t>
      </w:r>
      <w:r w:rsidR="00D76AFE" w:rsidRPr="00681178">
        <w:rPr>
          <w:color w:val="000000"/>
          <w:szCs w:val="26"/>
        </w:rPr>
        <w:t>2</w:t>
      </w:r>
      <w:r w:rsidR="00506655" w:rsidRPr="00681178">
        <w:rPr>
          <w:color w:val="000000"/>
          <w:szCs w:val="26"/>
        </w:rPr>
        <w:t xml:space="preserve"> </w:t>
      </w:r>
      <w:r w:rsidRPr="00681178">
        <w:rPr>
          <w:color w:val="000000"/>
          <w:szCs w:val="26"/>
        </w:rPr>
        <w:t>экспертно</w:t>
      </w:r>
      <w:r w:rsidR="00181E65" w:rsidRPr="00681178">
        <w:rPr>
          <w:color w:val="000000"/>
          <w:szCs w:val="26"/>
        </w:rPr>
        <w:t>-</w:t>
      </w:r>
      <w:r w:rsidRPr="00681178">
        <w:rPr>
          <w:color w:val="000000"/>
          <w:szCs w:val="26"/>
        </w:rPr>
        <w:t>аналитических мероприятиях</w:t>
      </w:r>
      <w:r w:rsidR="00D76AFE" w:rsidRPr="00681178">
        <w:rPr>
          <w:color w:val="000000"/>
          <w:szCs w:val="26"/>
        </w:rPr>
        <w:t>, сведения о доходах сотрудников Контрольно-счетной палаты за 2019 год, План работы с учетом вносимых изменений за 2020 год. Проведена комиссия по соблюдению требований к служебному поведению и урегулированию конфликта интересов</w:t>
      </w:r>
      <w:r w:rsidRPr="00681178">
        <w:rPr>
          <w:color w:val="000000"/>
          <w:szCs w:val="26"/>
        </w:rPr>
        <w:t xml:space="preserve">. </w:t>
      </w:r>
    </w:p>
    <w:p w14:paraId="1AB71D8F" w14:textId="77777777" w:rsidR="00273F91" w:rsidRPr="00681178" w:rsidRDefault="00273F91" w:rsidP="006A3594">
      <w:pPr>
        <w:ind w:right="271" w:firstLine="709"/>
        <w:jc w:val="both"/>
        <w:rPr>
          <w:b/>
          <w:color w:val="000000"/>
          <w:szCs w:val="26"/>
        </w:rPr>
      </w:pPr>
    </w:p>
    <w:p w14:paraId="7DF5B5A9" w14:textId="77777777" w:rsidR="00850D81" w:rsidRPr="00681178" w:rsidRDefault="00506655" w:rsidP="006A3594">
      <w:pPr>
        <w:ind w:right="271" w:firstLine="709"/>
        <w:jc w:val="both"/>
        <w:rPr>
          <w:color w:val="000000"/>
          <w:szCs w:val="26"/>
        </w:rPr>
      </w:pPr>
      <w:r w:rsidRPr="00681178">
        <w:rPr>
          <w:b/>
          <w:color w:val="000000"/>
          <w:szCs w:val="26"/>
        </w:rPr>
        <w:t>7.</w:t>
      </w:r>
      <w:r w:rsidR="00850D81" w:rsidRPr="00681178">
        <w:rPr>
          <w:b/>
          <w:color w:val="000000"/>
          <w:szCs w:val="26"/>
        </w:rPr>
        <w:t xml:space="preserve"> Организационное и методологическое обеспечение деятельности Контрольно-счетной палаты </w:t>
      </w:r>
    </w:p>
    <w:p w14:paraId="564715DF" w14:textId="77777777" w:rsidR="00506655" w:rsidRPr="00681178" w:rsidRDefault="00850D81" w:rsidP="006A3594">
      <w:pPr>
        <w:ind w:right="279" w:firstLine="709"/>
        <w:jc w:val="both"/>
        <w:rPr>
          <w:color w:val="000000"/>
          <w:szCs w:val="26"/>
        </w:rPr>
      </w:pPr>
      <w:r w:rsidRPr="00681178">
        <w:rPr>
          <w:color w:val="000000"/>
          <w:szCs w:val="26"/>
        </w:rPr>
        <w:t>В отчетном периоде основное внимание в рамках работы по организационному обеспечению деятельности было сосредоточено на выполнении Плана работы Контрольно-счетной палаты и осуществлении контроля за исполнением представлений и предписаний.</w:t>
      </w:r>
    </w:p>
    <w:p w14:paraId="001EE10F" w14:textId="77777777" w:rsidR="00506655" w:rsidRPr="00681178" w:rsidRDefault="00850D81" w:rsidP="006A3594">
      <w:pPr>
        <w:ind w:right="279" w:firstLine="709"/>
        <w:jc w:val="both"/>
        <w:rPr>
          <w:color w:val="000000"/>
          <w:szCs w:val="26"/>
        </w:rPr>
      </w:pPr>
      <w:r w:rsidRPr="00681178">
        <w:rPr>
          <w:color w:val="000000"/>
          <w:szCs w:val="26"/>
        </w:rPr>
        <w:t xml:space="preserve">Методологическая база Контрольно-счетной палаты состоит из правовых актов, включающих Положение, Регламент и Стандарты внешнего муниципального финансового контроля. </w:t>
      </w:r>
    </w:p>
    <w:p w14:paraId="3BACB625" w14:textId="0990896E" w:rsidR="006019CA" w:rsidRDefault="006019CA" w:rsidP="006A3594">
      <w:pPr>
        <w:widowControl w:val="0"/>
        <w:jc w:val="both"/>
        <w:rPr>
          <w:szCs w:val="26"/>
        </w:rPr>
      </w:pPr>
    </w:p>
    <w:p w14:paraId="016DEEA8" w14:textId="77777777" w:rsidR="00681178" w:rsidRDefault="00681178" w:rsidP="006A3594">
      <w:pPr>
        <w:widowControl w:val="0"/>
        <w:jc w:val="both"/>
        <w:rPr>
          <w:szCs w:val="26"/>
        </w:rPr>
      </w:pPr>
    </w:p>
    <w:p w14:paraId="37D936AB" w14:textId="77777777" w:rsidR="00756B82" w:rsidRDefault="00756B82" w:rsidP="006A3594">
      <w:pPr>
        <w:widowControl w:val="0"/>
        <w:jc w:val="both"/>
        <w:rPr>
          <w:szCs w:val="26"/>
        </w:rPr>
      </w:pPr>
    </w:p>
    <w:sectPr w:rsidR="00756B82" w:rsidSect="00BC72EC">
      <w:footerReference w:type="even" r:id="rId11"/>
      <w:footerReference w:type="default" r:id="rId12"/>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5AE98D" w14:textId="77777777" w:rsidR="00B93790" w:rsidRDefault="00B93790">
      <w:r>
        <w:separator/>
      </w:r>
    </w:p>
  </w:endnote>
  <w:endnote w:type="continuationSeparator" w:id="0">
    <w:p w14:paraId="553127F7" w14:textId="77777777" w:rsidR="00B93790" w:rsidRDefault="00B93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598119" w14:textId="77777777" w:rsidR="00B93790" w:rsidRDefault="00B93790" w:rsidP="002831EE">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6BBA68F5" w14:textId="77777777" w:rsidR="00B93790" w:rsidRDefault="00B93790" w:rsidP="007F16E1">
    <w:pPr>
      <w:pStyle w:val="a7"/>
      <w:ind w:right="360"/>
    </w:pPr>
  </w:p>
  <w:p w14:paraId="695966C7" w14:textId="77777777" w:rsidR="00B93790" w:rsidRDefault="00B93790"/>
  <w:p w14:paraId="25C8D02A" w14:textId="77777777" w:rsidR="00B93790" w:rsidRDefault="00B9379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4320501"/>
      <w:docPartObj>
        <w:docPartGallery w:val="Page Numbers (Bottom of Page)"/>
        <w:docPartUnique/>
      </w:docPartObj>
    </w:sdtPr>
    <w:sdtContent>
      <w:p w14:paraId="3A4B2EB2" w14:textId="6BDBEF5F" w:rsidR="00B93790" w:rsidRDefault="00B93790">
        <w:pPr>
          <w:pStyle w:val="a7"/>
          <w:jc w:val="center"/>
        </w:pPr>
        <w:r>
          <w:fldChar w:fldCharType="begin"/>
        </w:r>
        <w:r>
          <w:instrText>PAGE   \* MERGEFORMAT</w:instrText>
        </w:r>
        <w:r>
          <w:fldChar w:fldCharType="separate"/>
        </w:r>
        <w:r w:rsidR="00C16C8C">
          <w:rPr>
            <w:noProof/>
          </w:rPr>
          <w:t>26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8B2EC" w14:textId="77777777" w:rsidR="00B93790" w:rsidRDefault="00B93790">
      <w:r>
        <w:separator/>
      </w:r>
    </w:p>
  </w:footnote>
  <w:footnote w:type="continuationSeparator" w:id="0">
    <w:p w14:paraId="51E54A52" w14:textId="77777777" w:rsidR="00B93790" w:rsidRDefault="00B937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37508014"/>
    <w:lvl w:ilvl="0">
      <w:start w:val="1"/>
      <w:numFmt w:val="bullet"/>
      <w:pStyle w:val="a"/>
      <w:lvlText w:val=""/>
      <w:lvlJc w:val="left"/>
      <w:pPr>
        <w:tabs>
          <w:tab w:val="num" w:pos="360"/>
        </w:tabs>
        <w:ind w:left="360" w:hanging="360"/>
      </w:pPr>
      <w:rPr>
        <w:rFonts w:ascii="Symbol" w:hAnsi="Symbol" w:hint="default"/>
      </w:rPr>
    </w:lvl>
  </w:abstractNum>
  <w:abstractNum w:abstractNumId="1">
    <w:nsid w:val="06040898"/>
    <w:multiLevelType w:val="hybridMultilevel"/>
    <w:tmpl w:val="B2FA99E0"/>
    <w:lvl w:ilvl="0" w:tplc="43AED3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AFC26EF"/>
    <w:multiLevelType w:val="hybridMultilevel"/>
    <w:tmpl w:val="BD9A2F26"/>
    <w:lvl w:ilvl="0" w:tplc="43AED3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F9748DC"/>
    <w:multiLevelType w:val="hybridMultilevel"/>
    <w:tmpl w:val="C96E14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6C419BB"/>
    <w:multiLevelType w:val="hybridMultilevel"/>
    <w:tmpl w:val="A22C0D18"/>
    <w:lvl w:ilvl="0" w:tplc="0419000B">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1934056F"/>
    <w:multiLevelType w:val="hybridMultilevel"/>
    <w:tmpl w:val="5AC6C948"/>
    <w:lvl w:ilvl="0" w:tplc="43AED3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9AF008D"/>
    <w:multiLevelType w:val="hybridMultilevel"/>
    <w:tmpl w:val="7C9E2A90"/>
    <w:lvl w:ilvl="0" w:tplc="43AED3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1A5276EE"/>
    <w:multiLevelType w:val="hybridMultilevel"/>
    <w:tmpl w:val="BFB2904E"/>
    <w:lvl w:ilvl="0" w:tplc="43AED3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1225EAB"/>
    <w:multiLevelType w:val="hybridMultilevel"/>
    <w:tmpl w:val="2AB012B0"/>
    <w:lvl w:ilvl="0" w:tplc="43AED3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21335468"/>
    <w:multiLevelType w:val="hybridMultilevel"/>
    <w:tmpl w:val="D70EC6AC"/>
    <w:lvl w:ilvl="0" w:tplc="453A45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5BE31F4"/>
    <w:multiLevelType w:val="hybridMultilevel"/>
    <w:tmpl w:val="10D4D080"/>
    <w:lvl w:ilvl="0" w:tplc="43AED3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85A32E1"/>
    <w:multiLevelType w:val="hybridMultilevel"/>
    <w:tmpl w:val="6C2C402A"/>
    <w:lvl w:ilvl="0" w:tplc="43AED3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A4B3CB1"/>
    <w:multiLevelType w:val="hybridMultilevel"/>
    <w:tmpl w:val="0D665DB0"/>
    <w:lvl w:ilvl="0" w:tplc="43AED312">
      <w:start w:val="1"/>
      <w:numFmt w:val="bullet"/>
      <w:lvlText w:val=""/>
      <w:lvlJc w:val="left"/>
      <w:pPr>
        <w:ind w:left="1134" w:hanging="425"/>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AEB25A1"/>
    <w:multiLevelType w:val="hybridMultilevel"/>
    <w:tmpl w:val="85C8F0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28A1159"/>
    <w:multiLevelType w:val="hybridMultilevel"/>
    <w:tmpl w:val="9DD213B4"/>
    <w:lvl w:ilvl="0" w:tplc="43AED31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5">
    <w:nsid w:val="368B385A"/>
    <w:multiLevelType w:val="hybridMultilevel"/>
    <w:tmpl w:val="3FD4F854"/>
    <w:lvl w:ilvl="0" w:tplc="04190001">
      <w:start w:val="1"/>
      <w:numFmt w:val="bullet"/>
      <w:lvlText w:val=""/>
      <w:lvlJc w:val="left"/>
      <w:pPr>
        <w:ind w:left="1497" w:hanging="360"/>
      </w:pPr>
      <w:rPr>
        <w:rFonts w:ascii="Symbol" w:hAnsi="Symbol" w:hint="default"/>
      </w:rPr>
    </w:lvl>
    <w:lvl w:ilvl="1" w:tplc="04190003" w:tentative="1">
      <w:start w:val="1"/>
      <w:numFmt w:val="bullet"/>
      <w:lvlText w:val="o"/>
      <w:lvlJc w:val="left"/>
      <w:pPr>
        <w:ind w:left="2217" w:hanging="360"/>
      </w:pPr>
      <w:rPr>
        <w:rFonts w:ascii="Courier New" w:hAnsi="Courier New" w:cs="Courier New" w:hint="default"/>
      </w:rPr>
    </w:lvl>
    <w:lvl w:ilvl="2" w:tplc="04190005" w:tentative="1">
      <w:start w:val="1"/>
      <w:numFmt w:val="bullet"/>
      <w:lvlText w:val=""/>
      <w:lvlJc w:val="left"/>
      <w:pPr>
        <w:ind w:left="2937" w:hanging="360"/>
      </w:pPr>
      <w:rPr>
        <w:rFonts w:ascii="Wingdings" w:hAnsi="Wingdings" w:hint="default"/>
      </w:rPr>
    </w:lvl>
    <w:lvl w:ilvl="3" w:tplc="04190001">
      <w:start w:val="1"/>
      <w:numFmt w:val="bullet"/>
      <w:lvlText w:val=""/>
      <w:lvlJc w:val="left"/>
      <w:pPr>
        <w:ind w:left="3657" w:hanging="360"/>
      </w:pPr>
      <w:rPr>
        <w:rFonts w:ascii="Symbol" w:hAnsi="Symbol" w:hint="default"/>
      </w:rPr>
    </w:lvl>
    <w:lvl w:ilvl="4" w:tplc="04190003" w:tentative="1">
      <w:start w:val="1"/>
      <w:numFmt w:val="bullet"/>
      <w:lvlText w:val="o"/>
      <w:lvlJc w:val="left"/>
      <w:pPr>
        <w:ind w:left="4377" w:hanging="360"/>
      </w:pPr>
      <w:rPr>
        <w:rFonts w:ascii="Courier New" w:hAnsi="Courier New" w:cs="Courier New" w:hint="default"/>
      </w:rPr>
    </w:lvl>
    <w:lvl w:ilvl="5" w:tplc="04190005" w:tentative="1">
      <w:start w:val="1"/>
      <w:numFmt w:val="bullet"/>
      <w:lvlText w:val=""/>
      <w:lvlJc w:val="left"/>
      <w:pPr>
        <w:ind w:left="5097" w:hanging="360"/>
      </w:pPr>
      <w:rPr>
        <w:rFonts w:ascii="Wingdings" w:hAnsi="Wingdings" w:hint="default"/>
      </w:rPr>
    </w:lvl>
    <w:lvl w:ilvl="6" w:tplc="04190001" w:tentative="1">
      <w:start w:val="1"/>
      <w:numFmt w:val="bullet"/>
      <w:lvlText w:val=""/>
      <w:lvlJc w:val="left"/>
      <w:pPr>
        <w:ind w:left="5817" w:hanging="360"/>
      </w:pPr>
      <w:rPr>
        <w:rFonts w:ascii="Symbol" w:hAnsi="Symbol" w:hint="default"/>
      </w:rPr>
    </w:lvl>
    <w:lvl w:ilvl="7" w:tplc="04190003" w:tentative="1">
      <w:start w:val="1"/>
      <w:numFmt w:val="bullet"/>
      <w:lvlText w:val="o"/>
      <w:lvlJc w:val="left"/>
      <w:pPr>
        <w:ind w:left="6537" w:hanging="360"/>
      </w:pPr>
      <w:rPr>
        <w:rFonts w:ascii="Courier New" w:hAnsi="Courier New" w:cs="Courier New" w:hint="default"/>
      </w:rPr>
    </w:lvl>
    <w:lvl w:ilvl="8" w:tplc="04190005" w:tentative="1">
      <w:start w:val="1"/>
      <w:numFmt w:val="bullet"/>
      <w:lvlText w:val=""/>
      <w:lvlJc w:val="left"/>
      <w:pPr>
        <w:ind w:left="7257" w:hanging="360"/>
      </w:pPr>
      <w:rPr>
        <w:rFonts w:ascii="Wingdings" w:hAnsi="Wingdings" w:hint="default"/>
      </w:rPr>
    </w:lvl>
  </w:abstractNum>
  <w:abstractNum w:abstractNumId="16">
    <w:nsid w:val="389455CD"/>
    <w:multiLevelType w:val="multilevel"/>
    <w:tmpl w:val="AA66AA0A"/>
    <w:lvl w:ilvl="0">
      <w:start w:val="3"/>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39327C14"/>
    <w:multiLevelType w:val="hybridMultilevel"/>
    <w:tmpl w:val="D422A33A"/>
    <w:lvl w:ilvl="0" w:tplc="8F8A407C">
      <w:start w:val="1"/>
      <w:numFmt w:val="decimal"/>
      <w:lvlText w:val="%1."/>
      <w:lvlJc w:val="left"/>
      <w:pPr>
        <w:ind w:left="720" w:hanging="360"/>
      </w:pPr>
      <w:rPr>
        <w:rFonts w:hint="default"/>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DC780D"/>
    <w:multiLevelType w:val="hybridMultilevel"/>
    <w:tmpl w:val="AB94D1AA"/>
    <w:lvl w:ilvl="0" w:tplc="453A45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9F101E1"/>
    <w:multiLevelType w:val="multilevel"/>
    <w:tmpl w:val="90489DA8"/>
    <w:lvl w:ilvl="0">
      <w:start w:val="1"/>
      <w:numFmt w:val="decimal"/>
      <w:lvlText w:val="%1."/>
      <w:lvlJc w:val="left"/>
      <w:pPr>
        <w:ind w:left="1069"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859" w:hanging="144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503" w:hanging="1800"/>
      </w:pPr>
      <w:rPr>
        <w:rFonts w:hint="default"/>
      </w:rPr>
    </w:lvl>
    <w:lvl w:ilvl="8">
      <w:start w:val="1"/>
      <w:numFmt w:val="decimal"/>
      <w:isLgl/>
      <w:lvlText w:val="%1.%2.%3.%4.%5.%6.%7.%8.%9."/>
      <w:lvlJc w:val="left"/>
      <w:pPr>
        <w:ind w:left="3645" w:hanging="1800"/>
      </w:pPr>
      <w:rPr>
        <w:rFonts w:hint="default"/>
      </w:rPr>
    </w:lvl>
  </w:abstractNum>
  <w:abstractNum w:abstractNumId="20">
    <w:nsid w:val="39F82240"/>
    <w:multiLevelType w:val="hybridMultilevel"/>
    <w:tmpl w:val="39DAD544"/>
    <w:lvl w:ilvl="0" w:tplc="43AED312">
      <w:start w:val="1"/>
      <w:numFmt w:val="bullet"/>
      <w:lvlText w:val=""/>
      <w:lvlJc w:val="left"/>
      <w:pPr>
        <w:ind w:left="1492" w:hanging="360"/>
      </w:pPr>
      <w:rPr>
        <w:rFonts w:ascii="Symbol" w:hAnsi="Symbol" w:hint="default"/>
      </w:rPr>
    </w:lvl>
    <w:lvl w:ilvl="1" w:tplc="04190003" w:tentative="1">
      <w:start w:val="1"/>
      <w:numFmt w:val="bullet"/>
      <w:lvlText w:val="o"/>
      <w:lvlJc w:val="left"/>
      <w:pPr>
        <w:ind w:left="2212" w:hanging="360"/>
      </w:pPr>
      <w:rPr>
        <w:rFonts w:ascii="Courier New" w:hAnsi="Courier New" w:cs="Courier New" w:hint="default"/>
      </w:rPr>
    </w:lvl>
    <w:lvl w:ilvl="2" w:tplc="04190005" w:tentative="1">
      <w:start w:val="1"/>
      <w:numFmt w:val="bullet"/>
      <w:lvlText w:val=""/>
      <w:lvlJc w:val="left"/>
      <w:pPr>
        <w:ind w:left="2932" w:hanging="360"/>
      </w:pPr>
      <w:rPr>
        <w:rFonts w:ascii="Wingdings" w:hAnsi="Wingdings" w:hint="default"/>
      </w:rPr>
    </w:lvl>
    <w:lvl w:ilvl="3" w:tplc="04190001" w:tentative="1">
      <w:start w:val="1"/>
      <w:numFmt w:val="bullet"/>
      <w:lvlText w:val=""/>
      <w:lvlJc w:val="left"/>
      <w:pPr>
        <w:ind w:left="3652" w:hanging="360"/>
      </w:pPr>
      <w:rPr>
        <w:rFonts w:ascii="Symbol" w:hAnsi="Symbol" w:hint="default"/>
      </w:rPr>
    </w:lvl>
    <w:lvl w:ilvl="4" w:tplc="04190003" w:tentative="1">
      <w:start w:val="1"/>
      <w:numFmt w:val="bullet"/>
      <w:lvlText w:val="o"/>
      <w:lvlJc w:val="left"/>
      <w:pPr>
        <w:ind w:left="4372" w:hanging="360"/>
      </w:pPr>
      <w:rPr>
        <w:rFonts w:ascii="Courier New" w:hAnsi="Courier New" w:cs="Courier New" w:hint="default"/>
      </w:rPr>
    </w:lvl>
    <w:lvl w:ilvl="5" w:tplc="04190005" w:tentative="1">
      <w:start w:val="1"/>
      <w:numFmt w:val="bullet"/>
      <w:lvlText w:val=""/>
      <w:lvlJc w:val="left"/>
      <w:pPr>
        <w:ind w:left="5092" w:hanging="360"/>
      </w:pPr>
      <w:rPr>
        <w:rFonts w:ascii="Wingdings" w:hAnsi="Wingdings" w:hint="default"/>
      </w:rPr>
    </w:lvl>
    <w:lvl w:ilvl="6" w:tplc="04190001" w:tentative="1">
      <w:start w:val="1"/>
      <w:numFmt w:val="bullet"/>
      <w:lvlText w:val=""/>
      <w:lvlJc w:val="left"/>
      <w:pPr>
        <w:ind w:left="5812" w:hanging="360"/>
      </w:pPr>
      <w:rPr>
        <w:rFonts w:ascii="Symbol" w:hAnsi="Symbol" w:hint="default"/>
      </w:rPr>
    </w:lvl>
    <w:lvl w:ilvl="7" w:tplc="04190003" w:tentative="1">
      <w:start w:val="1"/>
      <w:numFmt w:val="bullet"/>
      <w:lvlText w:val="o"/>
      <w:lvlJc w:val="left"/>
      <w:pPr>
        <w:ind w:left="6532" w:hanging="360"/>
      </w:pPr>
      <w:rPr>
        <w:rFonts w:ascii="Courier New" w:hAnsi="Courier New" w:cs="Courier New" w:hint="default"/>
      </w:rPr>
    </w:lvl>
    <w:lvl w:ilvl="8" w:tplc="04190005" w:tentative="1">
      <w:start w:val="1"/>
      <w:numFmt w:val="bullet"/>
      <w:lvlText w:val=""/>
      <w:lvlJc w:val="left"/>
      <w:pPr>
        <w:ind w:left="7252" w:hanging="360"/>
      </w:pPr>
      <w:rPr>
        <w:rFonts w:ascii="Wingdings" w:hAnsi="Wingdings" w:hint="default"/>
      </w:rPr>
    </w:lvl>
  </w:abstractNum>
  <w:abstractNum w:abstractNumId="21">
    <w:nsid w:val="3AD827A9"/>
    <w:multiLevelType w:val="multilevel"/>
    <w:tmpl w:val="4A6219BA"/>
    <w:lvl w:ilvl="0">
      <w:start w:val="1"/>
      <w:numFmt w:val="decimal"/>
      <w:lvlText w:val="%1."/>
      <w:lvlJc w:val="left"/>
      <w:pPr>
        <w:ind w:left="1419" w:hanging="456"/>
      </w:pPr>
      <w:rPr>
        <w:rFonts w:hint="default"/>
        <w:color w:val="auto"/>
      </w:rPr>
    </w:lvl>
    <w:lvl w:ilvl="1">
      <w:start w:val="1"/>
      <w:numFmt w:val="decimal"/>
      <w:isLgl/>
      <w:lvlText w:val="%1.%2."/>
      <w:lvlJc w:val="left"/>
      <w:pPr>
        <w:ind w:left="1855" w:hanging="720"/>
      </w:pPr>
      <w:rPr>
        <w:rFonts w:hint="default"/>
      </w:rPr>
    </w:lvl>
    <w:lvl w:ilvl="2">
      <w:start w:val="1"/>
      <w:numFmt w:val="decimal"/>
      <w:isLgl/>
      <w:lvlText w:val="%1.%2.%3."/>
      <w:lvlJc w:val="left"/>
      <w:pPr>
        <w:ind w:left="1743" w:hanging="720"/>
      </w:pPr>
      <w:rPr>
        <w:rFonts w:hint="default"/>
      </w:rPr>
    </w:lvl>
    <w:lvl w:ilvl="3">
      <w:start w:val="1"/>
      <w:numFmt w:val="decimal"/>
      <w:isLgl/>
      <w:lvlText w:val="%1.%2.%3.%4."/>
      <w:lvlJc w:val="left"/>
      <w:pPr>
        <w:ind w:left="2133" w:hanging="1080"/>
      </w:pPr>
      <w:rPr>
        <w:rFonts w:hint="default"/>
      </w:rPr>
    </w:lvl>
    <w:lvl w:ilvl="4">
      <w:start w:val="1"/>
      <w:numFmt w:val="decimal"/>
      <w:isLgl/>
      <w:lvlText w:val="%1.%2.%3.%4.%5."/>
      <w:lvlJc w:val="left"/>
      <w:pPr>
        <w:ind w:left="2163" w:hanging="1080"/>
      </w:pPr>
      <w:rPr>
        <w:rFonts w:hint="default"/>
      </w:rPr>
    </w:lvl>
    <w:lvl w:ilvl="5">
      <w:start w:val="1"/>
      <w:numFmt w:val="decimal"/>
      <w:isLgl/>
      <w:lvlText w:val="%1.%2.%3.%4.%5.%6."/>
      <w:lvlJc w:val="left"/>
      <w:pPr>
        <w:ind w:left="2553" w:hanging="1440"/>
      </w:pPr>
      <w:rPr>
        <w:rFonts w:hint="default"/>
      </w:rPr>
    </w:lvl>
    <w:lvl w:ilvl="6">
      <w:start w:val="1"/>
      <w:numFmt w:val="decimal"/>
      <w:isLgl/>
      <w:lvlText w:val="%1.%2.%3.%4.%5.%6.%7."/>
      <w:lvlJc w:val="left"/>
      <w:pPr>
        <w:ind w:left="2583" w:hanging="1440"/>
      </w:pPr>
      <w:rPr>
        <w:rFonts w:hint="default"/>
      </w:rPr>
    </w:lvl>
    <w:lvl w:ilvl="7">
      <w:start w:val="1"/>
      <w:numFmt w:val="decimal"/>
      <w:isLgl/>
      <w:lvlText w:val="%1.%2.%3.%4.%5.%6.%7.%8."/>
      <w:lvlJc w:val="left"/>
      <w:pPr>
        <w:ind w:left="2973" w:hanging="1800"/>
      </w:pPr>
      <w:rPr>
        <w:rFonts w:hint="default"/>
      </w:rPr>
    </w:lvl>
    <w:lvl w:ilvl="8">
      <w:start w:val="1"/>
      <w:numFmt w:val="decimal"/>
      <w:isLgl/>
      <w:lvlText w:val="%1.%2.%3.%4.%5.%6.%7.%8.%9."/>
      <w:lvlJc w:val="left"/>
      <w:pPr>
        <w:ind w:left="3003" w:hanging="1800"/>
      </w:pPr>
      <w:rPr>
        <w:rFonts w:hint="default"/>
      </w:rPr>
    </w:lvl>
  </w:abstractNum>
  <w:abstractNum w:abstractNumId="22">
    <w:nsid w:val="41B62C97"/>
    <w:multiLevelType w:val="hybridMultilevel"/>
    <w:tmpl w:val="CE2E37F8"/>
    <w:lvl w:ilvl="0" w:tplc="8CDE835C">
      <w:start w:val="1"/>
      <w:numFmt w:val="decimal"/>
      <w:lvlText w:val="%1"/>
      <w:lvlJc w:val="left"/>
      <w:pPr>
        <w:ind w:left="1857" w:hanging="360"/>
      </w:pPr>
      <w:rPr>
        <w:rFonts w:hint="default"/>
        <w:i/>
      </w:rPr>
    </w:lvl>
    <w:lvl w:ilvl="1" w:tplc="04190019" w:tentative="1">
      <w:start w:val="1"/>
      <w:numFmt w:val="lowerLetter"/>
      <w:lvlText w:val="%2."/>
      <w:lvlJc w:val="left"/>
      <w:pPr>
        <w:ind w:left="2577" w:hanging="360"/>
      </w:pPr>
    </w:lvl>
    <w:lvl w:ilvl="2" w:tplc="0419001B" w:tentative="1">
      <w:start w:val="1"/>
      <w:numFmt w:val="lowerRoman"/>
      <w:lvlText w:val="%3."/>
      <w:lvlJc w:val="right"/>
      <w:pPr>
        <w:ind w:left="3297" w:hanging="180"/>
      </w:pPr>
    </w:lvl>
    <w:lvl w:ilvl="3" w:tplc="0419000F" w:tentative="1">
      <w:start w:val="1"/>
      <w:numFmt w:val="decimal"/>
      <w:lvlText w:val="%4."/>
      <w:lvlJc w:val="left"/>
      <w:pPr>
        <w:ind w:left="4017" w:hanging="360"/>
      </w:pPr>
    </w:lvl>
    <w:lvl w:ilvl="4" w:tplc="04190019" w:tentative="1">
      <w:start w:val="1"/>
      <w:numFmt w:val="lowerLetter"/>
      <w:lvlText w:val="%5."/>
      <w:lvlJc w:val="left"/>
      <w:pPr>
        <w:ind w:left="4737" w:hanging="360"/>
      </w:pPr>
    </w:lvl>
    <w:lvl w:ilvl="5" w:tplc="0419001B" w:tentative="1">
      <w:start w:val="1"/>
      <w:numFmt w:val="lowerRoman"/>
      <w:lvlText w:val="%6."/>
      <w:lvlJc w:val="right"/>
      <w:pPr>
        <w:ind w:left="5457" w:hanging="180"/>
      </w:pPr>
    </w:lvl>
    <w:lvl w:ilvl="6" w:tplc="0419000F" w:tentative="1">
      <w:start w:val="1"/>
      <w:numFmt w:val="decimal"/>
      <w:lvlText w:val="%7."/>
      <w:lvlJc w:val="left"/>
      <w:pPr>
        <w:ind w:left="6177" w:hanging="360"/>
      </w:pPr>
    </w:lvl>
    <w:lvl w:ilvl="7" w:tplc="04190019" w:tentative="1">
      <w:start w:val="1"/>
      <w:numFmt w:val="lowerLetter"/>
      <w:lvlText w:val="%8."/>
      <w:lvlJc w:val="left"/>
      <w:pPr>
        <w:ind w:left="6897" w:hanging="360"/>
      </w:pPr>
    </w:lvl>
    <w:lvl w:ilvl="8" w:tplc="0419001B" w:tentative="1">
      <w:start w:val="1"/>
      <w:numFmt w:val="lowerRoman"/>
      <w:lvlText w:val="%9."/>
      <w:lvlJc w:val="right"/>
      <w:pPr>
        <w:ind w:left="7617" w:hanging="180"/>
      </w:pPr>
    </w:lvl>
  </w:abstractNum>
  <w:abstractNum w:abstractNumId="23">
    <w:nsid w:val="41DE33FE"/>
    <w:multiLevelType w:val="hybridMultilevel"/>
    <w:tmpl w:val="CE788F60"/>
    <w:lvl w:ilvl="0" w:tplc="43AED3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422C4F7D"/>
    <w:multiLevelType w:val="hybridMultilevel"/>
    <w:tmpl w:val="61B0FE2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42EB62D1"/>
    <w:multiLevelType w:val="hybridMultilevel"/>
    <w:tmpl w:val="891ED6E6"/>
    <w:lvl w:ilvl="0" w:tplc="43AED3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4BD4A22"/>
    <w:multiLevelType w:val="hybridMultilevel"/>
    <w:tmpl w:val="8004834A"/>
    <w:lvl w:ilvl="0" w:tplc="43AED3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4ED7B84"/>
    <w:multiLevelType w:val="hybridMultilevel"/>
    <w:tmpl w:val="208AA24E"/>
    <w:lvl w:ilvl="0" w:tplc="0D420D3C">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8082B1A"/>
    <w:multiLevelType w:val="multilevel"/>
    <w:tmpl w:val="90489DA8"/>
    <w:lvl w:ilvl="0">
      <w:start w:val="1"/>
      <w:numFmt w:val="decimal"/>
      <w:lvlText w:val="%1."/>
      <w:lvlJc w:val="left"/>
      <w:pPr>
        <w:ind w:left="1069"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859" w:hanging="144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503" w:hanging="1800"/>
      </w:pPr>
      <w:rPr>
        <w:rFonts w:hint="default"/>
      </w:rPr>
    </w:lvl>
    <w:lvl w:ilvl="8">
      <w:start w:val="1"/>
      <w:numFmt w:val="decimal"/>
      <w:isLgl/>
      <w:lvlText w:val="%1.%2.%3.%4.%5.%6.%7.%8.%9."/>
      <w:lvlJc w:val="left"/>
      <w:pPr>
        <w:ind w:left="3645" w:hanging="1800"/>
      </w:pPr>
      <w:rPr>
        <w:rFonts w:hint="default"/>
      </w:rPr>
    </w:lvl>
  </w:abstractNum>
  <w:abstractNum w:abstractNumId="29">
    <w:nsid w:val="4B9014A7"/>
    <w:multiLevelType w:val="hybridMultilevel"/>
    <w:tmpl w:val="1DACB04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52CB7418"/>
    <w:multiLevelType w:val="hybridMultilevel"/>
    <w:tmpl w:val="685272A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52F8341B"/>
    <w:multiLevelType w:val="hybridMultilevel"/>
    <w:tmpl w:val="4418DE8E"/>
    <w:lvl w:ilvl="0" w:tplc="4F641CC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nsid w:val="555F70BF"/>
    <w:multiLevelType w:val="hybridMultilevel"/>
    <w:tmpl w:val="1F901C26"/>
    <w:lvl w:ilvl="0" w:tplc="43AED3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nsid w:val="60F0277C"/>
    <w:multiLevelType w:val="hybridMultilevel"/>
    <w:tmpl w:val="1CBA66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3B2600E"/>
    <w:multiLevelType w:val="hybridMultilevel"/>
    <w:tmpl w:val="C22C8A22"/>
    <w:lvl w:ilvl="0" w:tplc="43AED312">
      <w:start w:val="1"/>
      <w:numFmt w:val="bullet"/>
      <w:lvlText w:val=""/>
      <w:lvlJc w:val="left"/>
      <w:pPr>
        <w:ind w:left="106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3C123F1"/>
    <w:multiLevelType w:val="multilevel"/>
    <w:tmpl w:val="2E0C1178"/>
    <w:lvl w:ilvl="0">
      <w:start w:val="1"/>
      <w:numFmt w:val="decimal"/>
      <w:lvlText w:val="%1."/>
      <w:lvlJc w:val="left"/>
      <w:pPr>
        <w:ind w:left="720" w:hanging="360"/>
      </w:pPr>
      <w:rPr>
        <w:rFonts w:hint="default"/>
        <w:i w:val="0"/>
        <w:iCs w:val="0"/>
      </w:rPr>
    </w:lvl>
    <w:lvl w:ilvl="1">
      <w:start w:val="3"/>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36">
    <w:nsid w:val="671B4061"/>
    <w:multiLevelType w:val="hybridMultilevel"/>
    <w:tmpl w:val="9C74BB00"/>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7">
    <w:nsid w:val="6729592E"/>
    <w:multiLevelType w:val="hybridMultilevel"/>
    <w:tmpl w:val="F29CE76C"/>
    <w:lvl w:ilvl="0" w:tplc="43AED3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nsid w:val="68665B07"/>
    <w:multiLevelType w:val="hybridMultilevel"/>
    <w:tmpl w:val="E1948792"/>
    <w:lvl w:ilvl="0" w:tplc="43AED3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68B23805"/>
    <w:multiLevelType w:val="hybridMultilevel"/>
    <w:tmpl w:val="8B024CE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0">
    <w:nsid w:val="69843793"/>
    <w:multiLevelType w:val="hybridMultilevel"/>
    <w:tmpl w:val="861AF9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6A230D83"/>
    <w:multiLevelType w:val="hybridMultilevel"/>
    <w:tmpl w:val="1364427C"/>
    <w:lvl w:ilvl="0" w:tplc="43AED3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6C1D6EE5"/>
    <w:multiLevelType w:val="hybridMultilevel"/>
    <w:tmpl w:val="7D7451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F7A6FB5"/>
    <w:multiLevelType w:val="hybridMultilevel"/>
    <w:tmpl w:val="6902DE80"/>
    <w:lvl w:ilvl="0" w:tplc="0419000B">
      <w:start w:val="1"/>
      <w:numFmt w:val="bullet"/>
      <w:lvlText w:val=""/>
      <w:lvlJc w:val="left"/>
      <w:pPr>
        <w:ind w:left="1497" w:hanging="360"/>
      </w:pPr>
      <w:rPr>
        <w:rFonts w:ascii="Wingdings" w:hAnsi="Wingdings" w:hint="default"/>
      </w:rPr>
    </w:lvl>
    <w:lvl w:ilvl="1" w:tplc="04190003" w:tentative="1">
      <w:start w:val="1"/>
      <w:numFmt w:val="bullet"/>
      <w:lvlText w:val="o"/>
      <w:lvlJc w:val="left"/>
      <w:pPr>
        <w:ind w:left="2217" w:hanging="360"/>
      </w:pPr>
      <w:rPr>
        <w:rFonts w:ascii="Courier New" w:hAnsi="Courier New" w:cs="Courier New" w:hint="default"/>
      </w:rPr>
    </w:lvl>
    <w:lvl w:ilvl="2" w:tplc="04190005" w:tentative="1">
      <w:start w:val="1"/>
      <w:numFmt w:val="bullet"/>
      <w:lvlText w:val=""/>
      <w:lvlJc w:val="left"/>
      <w:pPr>
        <w:ind w:left="2937" w:hanging="360"/>
      </w:pPr>
      <w:rPr>
        <w:rFonts w:ascii="Wingdings" w:hAnsi="Wingdings" w:hint="default"/>
      </w:rPr>
    </w:lvl>
    <w:lvl w:ilvl="3" w:tplc="04190001">
      <w:start w:val="1"/>
      <w:numFmt w:val="bullet"/>
      <w:lvlText w:val=""/>
      <w:lvlJc w:val="left"/>
      <w:pPr>
        <w:ind w:left="3657" w:hanging="360"/>
      </w:pPr>
      <w:rPr>
        <w:rFonts w:ascii="Symbol" w:hAnsi="Symbol" w:hint="default"/>
      </w:rPr>
    </w:lvl>
    <w:lvl w:ilvl="4" w:tplc="04190003" w:tentative="1">
      <w:start w:val="1"/>
      <w:numFmt w:val="bullet"/>
      <w:lvlText w:val="o"/>
      <w:lvlJc w:val="left"/>
      <w:pPr>
        <w:ind w:left="4377" w:hanging="360"/>
      </w:pPr>
      <w:rPr>
        <w:rFonts w:ascii="Courier New" w:hAnsi="Courier New" w:cs="Courier New" w:hint="default"/>
      </w:rPr>
    </w:lvl>
    <w:lvl w:ilvl="5" w:tplc="04190005" w:tentative="1">
      <w:start w:val="1"/>
      <w:numFmt w:val="bullet"/>
      <w:lvlText w:val=""/>
      <w:lvlJc w:val="left"/>
      <w:pPr>
        <w:ind w:left="5097" w:hanging="360"/>
      </w:pPr>
      <w:rPr>
        <w:rFonts w:ascii="Wingdings" w:hAnsi="Wingdings" w:hint="default"/>
      </w:rPr>
    </w:lvl>
    <w:lvl w:ilvl="6" w:tplc="04190001" w:tentative="1">
      <w:start w:val="1"/>
      <w:numFmt w:val="bullet"/>
      <w:lvlText w:val=""/>
      <w:lvlJc w:val="left"/>
      <w:pPr>
        <w:ind w:left="5817" w:hanging="360"/>
      </w:pPr>
      <w:rPr>
        <w:rFonts w:ascii="Symbol" w:hAnsi="Symbol" w:hint="default"/>
      </w:rPr>
    </w:lvl>
    <w:lvl w:ilvl="7" w:tplc="04190003" w:tentative="1">
      <w:start w:val="1"/>
      <w:numFmt w:val="bullet"/>
      <w:lvlText w:val="o"/>
      <w:lvlJc w:val="left"/>
      <w:pPr>
        <w:ind w:left="6537" w:hanging="360"/>
      </w:pPr>
      <w:rPr>
        <w:rFonts w:ascii="Courier New" w:hAnsi="Courier New" w:cs="Courier New" w:hint="default"/>
      </w:rPr>
    </w:lvl>
    <w:lvl w:ilvl="8" w:tplc="04190005" w:tentative="1">
      <w:start w:val="1"/>
      <w:numFmt w:val="bullet"/>
      <w:lvlText w:val=""/>
      <w:lvlJc w:val="left"/>
      <w:pPr>
        <w:ind w:left="7257" w:hanging="360"/>
      </w:pPr>
      <w:rPr>
        <w:rFonts w:ascii="Wingdings" w:hAnsi="Wingdings" w:hint="default"/>
      </w:rPr>
    </w:lvl>
  </w:abstractNum>
  <w:abstractNum w:abstractNumId="44">
    <w:nsid w:val="77886CCC"/>
    <w:multiLevelType w:val="hybridMultilevel"/>
    <w:tmpl w:val="0DC208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782A4762"/>
    <w:multiLevelType w:val="hybridMultilevel"/>
    <w:tmpl w:val="6FDCBAA6"/>
    <w:lvl w:ilvl="0" w:tplc="43AED3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79D83907"/>
    <w:multiLevelType w:val="hybridMultilevel"/>
    <w:tmpl w:val="DFA696F2"/>
    <w:lvl w:ilvl="0" w:tplc="43AED312">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47">
    <w:nsid w:val="7B6A66A5"/>
    <w:multiLevelType w:val="hybridMultilevel"/>
    <w:tmpl w:val="412A6E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7FCB5E2E"/>
    <w:multiLevelType w:val="hybridMultilevel"/>
    <w:tmpl w:val="70FCD6CC"/>
    <w:lvl w:ilvl="0" w:tplc="43AED3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0"/>
  </w:num>
  <w:num w:numId="2">
    <w:abstractNumId w:val="4"/>
  </w:num>
  <w:num w:numId="3">
    <w:abstractNumId w:val="31"/>
  </w:num>
  <w:num w:numId="4">
    <w:abstractNumId w:val="18"/>
  </w:num>
  <w:num w:numId="5">
    <w:abstractNumId w:val="9"/>
  </w:num>
  <w:num w:numId="6">
    <w:abstractNumId w:val="33"/>
  </w:num>
  <w:num w:numId="7">
    <w:abstractNumId w:val="15"/>
  </w:num>
  <w:num w:numId="8">
    <w:abstractNumId w:val="17"/>
  </w:num>
  <w:num w:numId="9">
    <w:abstractNumId w:val="35"/>
  </w:num>
  <w:num w:numId="10">
    <w:abstractNumId w:val="22"/>
  </w:num>
  <w:num w:numId="11">
    <w:abstractNumId w:val="21"/>
  </w:num>
  <w:num w:numId="12">
    <w:abstractNumId w:val="12"/>
  </w:num>
  <w:num w:numId="13">
    <w:abstractNumId w:val="34"/>
  </w:num>
  <w:num w:numId="14">
    <w:abstractNumId w:val="13"/>
  </w:num>
  <w:num w:numId="15">
    <w:abstractNumId w:val="47"/>
  </w:num>
  <w:num w:numId="16">
    <w:abstractNumId w:val="44"/>
  </w:num>
  <w:num w:numId="17">
    <w:abstractNumId w:val="36"/>
  </w:num>
  <w:num w:numId="18">
    <w:abstractNumId w:val="24"/>
  </w:num>
  <w:num w:numId="19">
    <w:abstractNumId w:val="32"/>
  </w:num>
  <w:num w:numId="20">
    <w:abstractNumId w:val="29"/>
  </w:num>
  <w:num w:numId="21">
    <w:abstractNumId w:val="1"/>
  </w:num>
  <w:num w:numId="22">
    <w:abstractNumId w:val="30"/>
  </w:num>
  <w:num w:numId="23">
    <w:abstractNumId w:val="25"/>
  </w:num>
  <w:num w:numId="24">
    <w:abstractNumId w:val="39"/>
  </w:num>
  <w:num w:numId="25">
    <w:abstractNumId w:val="8"/>
  </w:num>
  <w:num w:numId="26">
    <w:abstractNumId w:val="46"/>
  </w:num>
  <w:num w:numId="27">
    <w:abstractNumId w:val="20"/>
  </w:num>
  <w:num w:numId="28">
    <w:abstractNumId w:val="16"/>
  </w:num>
  <w:num w:numId="29">
    <w:abstractNumId w:val="28"/>
  </w:num>
  <w:num w:numId="30">
    <w:abstractNumId w:val="19"/>
  </w:num>
  <w:num w:numId="31">
    <w:abstractNumId w:val="7"/>
  </w:num>
  <w:num w:numId="32">
    <w:abstractNumId w:val="27"/>
  </w:num>
  <w:num w:numId="33">
    <w:abstractNumId w:val="5"/>
  </w:num>
  <w:num w:numId="34">
    <w:abstractNumId w:val="14"/>
  </w:num>
  <w:num w:numId="35">
    <w:abstractNumId w:val="37"/>
  </w:num>
  <w:num w:numId="36">
    <w:abstractNumId w:val="6"/>
  </w:num>
  <w:num w:numId="37">
    <w:abstractNumId w:val="11"/>
  </w:num>
  <w:num w:numId="38">
    <w:abstractNumId w:val="26"/>
  </w:num>
  <w:num w:numId="39">
    <w:abstractNumId w:val="38"/>
  </w:num>
  <w:num w:numId="40">
    <w:abstractNumId w:val="2"/>
  </w:num>
  <w:num w:numId="41">
    <w:abstractNumId w:val="42"/>
  </w:num>
  <w:num w:numId="42">
    <w:abstractNumId w:val="41"/>
  </w:num>
  <w:num w:numId="43">
    <w:abstractNumId w:val="23"/>
  </w:num>
  <w:num w:numId="44">
    <w:abstractNumId w:val="10"/>
  </w:num>
  <w:num w:numId="45">
    <w:abstractNumId w:val="48"/>
  </w:num>
  <w:num w:numId="46">
    <w:abstractNumId w:val="40"/>
  </w:num>
  <w:num w:numId="47">
    <w:abstractNumId w:val="45"/>
  </w:num>
  <w:num w:numId="48">
    <w:abstractNumId w:val="3"/>
  </w:num>
  <w:num w:numId="49">
    <w:abstractNumId w:val="4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284"/>
    <w:rsid w:val="000004F3"/>
    <w:rsid w:val="00000714"/>
    <w:rsid w:val="000008D0"/>
    <w:rsid w:val="0000148F"/>
    <w:rsid w:val="000017A6"/>
    <w:rsid w:val="000018FC"/>
    <w:rsid w:val="00002040"/>
    <w:rsid w:val="00003E2E"/>
    <w:rsid w:val="00005C2C"/>
    <w:rsid w:val="00006225"/>
    <w:rsid w:val="000067FC"/>
    <w:rsid w:val="00006C03"/>
    <w:rsid w:val="00006F18"/>
    <w:rsid w:val="00007019"/>
    <w:rsid w:val="00007C2A"/>
    <w:rsid w:val="000111DE"/>
    <w:rsid w:val="000113FE"/>
    <w:rsid w:val="000117FC"/>
    <w:rsid w:val="00012078"/>
    <w:rsid w:val="00012427"/>
    <w:rsid w:val="0001396B"/>
    <w:rsid w:val="00014153"/>
    <w:rsid w:val="00016196"/>
    <w:rsid w:val="000168B3"/>
    <w:rsid w:val="00016B60"/>
    <w:rsid w:val="000200AE"/>
    <w:rsid w:val="00021E1C"/>
    <w:rsid w:val="000234A5"/>
    <w:rsid w:val="000241C5"/>
    <w:rsid w:val="0002569A"/>
    <w:rsid w:val="000257C5"/>
    <w:rsid w:val="00025C2E"/>
    <w:rsid w:val="000260F1"/>
    <w:rsid w:val="00026433"/>
    <w:rsid w:val="00027186"/>
    <w:rsid w:val="0002751A"/>
    <w:rsid w:val="00031620"/>
    <w:rsid w:val="00031E07"/>
    <w:rsid w:val="00032279"/>
    <w:rsid w:val="000322DA"/>
    <w:rsid w:val="0003268F"/>
    <w:rsid w:val="00032724"/>
    <w:rsid w:val="00032B9B"/>
    <w:rsid w:val="000333C7"/>
    <w:rsid w:val="00033E37"/>
    <w:rsid w:val="00033FD2"/>
    <w:rsid w:val="00037BC4"/>
    <w:rsid w:val="00040C83"/>
    <w:rsid w:val="00040F2D"/>
    <w:rsid w:val="000415EC"/>
    <w:rsid w:val="00042A40"/>
    <w:rsid w:val="00042D48"/>
    <w:rsid w:val="00043518"/>
    <w:rsid w:val="00043715"/>
    <w:rsid w:val="00046E85"/>
    <w:rsid w:val="00046FB8"/>
    <w:rsid w:val="00052328"/>
    <w:rsid w:val="00052868"/>
    <w:rsid w:val="00052C6E"/>
    <w:rsid w:val="000533C0"/>
    <w:rsid w:val="0005386F"/>
    <w:rsid w:val="00053E02"/>
    <w:rsid w:val="000545EF"/>
    <w:rsid w:val="00055108"/>
    <w:rsid w:val="0005517E"/>
    <w:rsid w:val="000553D7"/>
    <w:rsid w:val="00055D1C"/>
    <w:rsid w:val="00056913"/>
    <w:rsid w:val="00057D88"/>
    <w:rsid w:val="00057E2F"/>
    <w:rsid w:val="000610DD"/>
    <w:rsid w:val="0006164E"/>
    <w:rsid w:val="0006273C"/>
    <w:rsid w:val="00062AE5"/>
    <w:rsid w:val="00063F24"/>
    <w:rsid w:val="00065D16"/>
    <w:rsid w:val="00066B56"/>
    <w:rsid w:val="00066E14"/>
    <w:rsid w:val="00070208"/>
    <w:rsid w:val="00070D6B"/>
    <w:rsid w:val="000718A9"/>
    <w:rsid w:val="000725F6"/>
    <w:rsid w:val="000737BA"/>
    <w:rsid w:val="000738D3"/>
    <w:rsid w:val="00074982"/>
    <w:rsid w:val="00076F04"/>
    <w:rsid w:val="000774E5"/>
    <w:rsid w:val="0008083B"/>
    <w:rsid w:val="00080C9D"/>
    <w:rsid w:val="0008141B"/>
    <w:rsid w:val="000815A1"/>
    <w:rsid w:val="00082DC3"/>
    <w:rsid w:val="000838C0"/>
    <w:rsid w:val="00084011"/>
    <w:rsid w:val="000852FC"/>
    <w:rsid w:val="0008656B"/>
    <w:rsid w:val="00087038"/>
    <w:rsid w:val="000874C0"/>
    <w:rsid w:val="0008752C"/>
    <w:rsid w:val="00087E4A"/>
    <w:rsid w:val="00090B90"/>
    <w:rsid w:val="00090FF5"/>
    <w:rsid w:val="0009310B"/>
    <w:rsid w:val="00094AB0"/>
    <w:rsid w:val="0009667F"/>
    <w:rsid w:val="00096EDE"/>
    <w:rsid w:val="0009736C"/>
    <w:rsid w:val="000974DD"/>
    <w:rsid w:val="000979DF"/>
    <w:rsid w:val="000A0F7D"/>
    <w:rsid w:val="000A1208"/>
    <w:rsid w:val="000A1B26"/>
    <w:rsid w:val="000A1E79"/>
    <w:rsid w:val="000A2221"/>
    <w:rsid w:val="000A323C"/>
    <w:rsid w:val="000A47FE"/>
    <w:rsid w:val="000A4DC7"/>
    <w:rsid w:val="000A50C9"/>
    <w:rsid w:val="000A51C4"/>
    <w:rsid w:val="000A548B"/>
    <w:rsid w:val="000A7D43"/>
    <w:rsid w:val="000B024A"/>
    <w:rsid w:val="000B14F4"/>
    <w:rsid w:val="000B6D01"/>
    <w:rsid w:val="000B70C7"/>
    <w:rsid w:val="000B783C"/>
    <w:rsid w:val="000C1032"/>
    <w:rsid w:val="000C1579"/>
    <w:rsid w:val="000C157B"/>
    <w:rsid w:val="000C1BF8"/>
    <w:rsid w:val="000C1FDF"/>
    <w:rsid w:val="000C2494"/>
    <w:rsid w:val="000C2E6B"/>
    <w:rsid w:val="000C2ECC"/>
    <w:rsid w:val="000C4595"/>
    <w:rsid w:val="000C4CBF"/>
    <w:rsid w:val="000C5148"/>
    <w:rsid w:val="000C5BA7"/>
    <w:rsid w:val="000C61E6"/>
    <w:rsid w:val="000C7643"/>
    <w:rsid w:val="000D1067"/>
    <w:rsid w:val="000D1286"/>
    <w:rsid w:val="000D28B7"/>
    <w:rsid w:val="000D2A31"/>
    <w:rsid w:val="000D43A0"/>
    <w:rsid w:val="000D4AA3"/>
    <w:rsid w:val="000D4BFF"/>
    <w:rsid w:val="000D5347"/>
    <w:rsid w:val="000D6BB2"/>
    <w:rsid w:val="000D7D03"/>
    <w:rsid w:val="000D7F2B"/>
    <w:rsid w:val="000E02BE"/>
    <w:rsid w:val="000E1E92"/>
    <w:rsid w:val="000E1F0A"/>
    <w:rsid w:val="000E21B9"/>
    <w:rsid w:val="000E40D0"/>
    <w:rsid w:val="000E4901"/>
    <w:rsid w:val="000E4A1D"/>
    <w:rsid w:val="000E4E4C"/>
    <w:rsid w:val="000E54EB"/>
    <w:rsid w:val="000E584E"/>
    <w:rsid w:val="000E5923"/>
    <w:rsid w:val="000E78A6"/>
    <w:rsid w:val="000E7E6C"/>
    <w:rsid w:val="000F1F9C"/>
    <w:rsid w:val="000F35C5"/>
    <w:rsid w:val="000F52DF"/>
    <w:rsid w:val="000F685C"/>
    <w:rsid w:val="000F6F1D"/>
    <w:rsid w:val="000F72E7"/>
    <w:rsid w:val="001001D1"/>
    <w:rsid w:val="00100ED9"/>
    <w:rsid w:val="00101E08"/>
    <w:rsid w:val="00102837"/>
    <w:rsid w:val="0010399A"/>
    <w:rsid w:val="00103CEE"/>
    <w:rsid w:val="00103EC5"/>
    <w:rsid w:val="00107B4C"/>
    <w:rsid w:val="001106B1"/>
    <w:rsid w:val="0011114F"/>
    <w:rsid w:val="001117FD"/>
    <w:rsid w:val="001129A7"/>
    <w:rsid w:val="00112B51"/>
    <w:rsid w:val="001144E1"/>
    <w:rsid w:val="00114DE3"/>
    <w:rsid w:val="001154D7"/>
    <w:rsid w:val="001155F6"/>
    <w:rsid w:val="00116297"/>
    <w:rsid w:val="001166A1"/>
    <w:rsid w:val="0011694E"/>
    <w:rsid w:val="00116C24"/>
    <w:rsid w:val="001173E8"/>
    <w:rsid w:val="0011770D"/>
    <w:rsid w:val="00120F7C"/>
    <w:rsid w:val="001217B7"/>
    <w:rsid w:val="00121801"/>
    <w:rsid w:val="00121FE3"/>
    <w:rsid w:val="001226D4"/>
    <w:rsid w:val="00122CB4"/>
    <w:rsid w:val="00125863"/>
    <w:rsid w:val="00127020"/>
    <w:rsid w:val="0012733E"/>
    <w:rsid w:val="0012759C"/>
    <w:rsid w:val="0012799A"/>
    <w:rsid w:val="00130065"/>
    <w:rsid w:val="00130502"/>
    <w:rsid w:val="00130CD1"/>
    <w:rsid w:val="00131183"/>
    <w:rsid w:val="00133932"/>
    <w:rsid w:val="00134E1B"/>
    <w:rsid w:val="00135259"/>
    <w:rsid w:val="001415B4"/>
    <w:rsid w:val="00141743"/>
    <w:rsid w:val="0014182A"/>
    <w:rsid w:val="001420E6"/>
    <w:rsid w:val="00142651"/>
    <w:rsid w:val="00144144"/>
    <w:rsid w:val="001455AF"/>
    <w:rsid w:val="00145800"/>
    <w:rsid w:val="00145F66"/>
    <w:rsid w:val="001461C0"/>
    <w:rsid w:val="001471A3"/>
    <w:rsid w:val="001500FC"/>
    <w:rsid w:val="00150124"/>
    <w:rsid w:val="00150135"/>
    <w:rsid w:val="001503C5"/>
    <w:rsid w:val="001503D1"/>
    <w:rsid w:val="00153C66"/>
    <w:rsid w:val="00154359"/>
    <w:rsid w:val="001564CE"/>
    <w:rsid w:val="00162D0E"/>
    <w:rsid w:val="001635A5"/>
    <w:rsid w:val="0016428C"/>
    <w:rsid w:val="00165179"/>
    <w:rsid w:val="0016789B"/>
    <w:rsid w:val="00167D7B"/>
    <w:rsid w:val="001700BF"/>
    <w:rsid w:val="0017222E"/>
    <w:rsid w:val="00172614"/>
    <w:rsid w:val="00173C12"/>
    <w:rsid w:val="001741DF"/>
    <w:rsid w:val="00174C28"/>
    <w:rsid w:val="001768F9"/>
    <w:rsid w:val="0017692E"/>
    <w:rsid w:val="00177DA8"/>
    <w:rsid w:val="00180D51"/>
    <w:rsid w:val="00180E3F"/>
    <w:rsid w:val="00181E65"/>
    <w:rsid w:val="00182997"/>
    <w:rsid w:val="001831A0"/>
    <w:rsid w:val="0018383D"/>
    <w:rsid w:val="00183AA8"/>
    <w:rsid w:val="00184AF7"/>
    <w:rsid w:val="001851A0"/>
    <w:rsid w:val="00186576"/>
    <w:rsid w:val="00186946"/>
    <w:rsid w:val="0018765A"/>
    <w:rsid w:val="001879EA"/>
    <w:rsid w:val="00190570"/>
    <w:rsid w:val="0019171B"/>
    <w:rsid w:val="0019382C"/>
    <w:rsid w:val="00193B87"/>
    <w:rsid w:val="0019404B"/>
    <w:rsid w:val="00194858"/>
    <w:rsid w:val="00194922"/>
    <w:rsid w:val="001956BC"/>
    <w:rsid w:val="001956EC"/>
    <w:rsid w:val="00195CCD"/>
    <w:rsid w:val="001A02EC"/>
    <w:rsid w:val="001A052A"/>
    <w:rsid w:val="001A1081"/>
    <w:rsid w:val="001A1F9B"/>
    <w:rsid w:val="001A2790"/>
    <w:rsid w:val="001A345A"/>
    <w:rsid w:val="001A4605"/>
    <w:rsid w:val="001A476E"/>
    <w:rsid w:val="001A4D9F"/>
    <w:rsid w:val="001A5F97"/>
    <w:rsid w:val="001A6723"/>
    <w:rsid w:val="001B00F2"/>
    <w:rsid w:val="001B02B1"/>
    <w:rsid w:val="001B02D8"/>
    <w:rsid w:val="001B1DAF"/>
    <w:rsid w:val="001B26C2"/>
    <w:rsid w:val="001B341C"/>
    <w:rsid w:val="001B347D"/>
    <w:rsid w:val="001B3615"/>
    <w:rsid w:val="001B3FBD"/>
    <w:rsid w:val="001B603B"/>
    <w:rsid w:val="001B6715"/>
    <w:rsid w:val="001B68EE"/>
    <w:rsid w:val="001B726D"/>
    <w:rsid w:val="001B7B61"/>
    <w:rsid w:val="001C00A2"/>
    <w:rsid w:val="001C0E72"/>
    <w:rsid w:val="001C0E8D"/>
    <w:rsid w:val="001C0FA9"/>
    <w:rsid w:val="001C16C2"/>
    <w:rsid w:val="001C1DDC"/>
    <w:rsid w:val="001C3BA4"/>
    <w:rsid w:val="001C57AB"/>
    <w:rsid w:val="001C5AC6"/>
    <w:rsid w:val="001C5B1E"/>
    <w:rsid w:val="001C64C3"/>
    <w:rsid w:val="001C6510"/>
    <w:rsid w:val="001C7E04"/>
    <w:rsid w:val="001D090E"/>
    <w:rsid w:val="001D1AAA"/>
    <w:rsid w:val="001D2D14"/>
    <w:rsid w:val="001D451C"/>
    <w:rsid w:val="001D56CA"/>
    <w:rsid w:val="001D589E"/>
    <w:rsid w:val="001D5D9A"/>
    <w:rsid w:val="001E0003"/>
    <w:rsid w:val="001E0778"/>
    <w:rsid w:val="001E1012"/>
    <w:rsid w:val="001E13D3"/>
    <w:rsid w:val="001E19AE"/>
    <w:rsid w:val="001E1B9D"/>
    <w:rsid w:val="001E3166"/>
    <w:rsid w:val="001E32C0"/>
    <w:rsid w:val="001E434E"/>
    <w:rsid w:val="001E492D"/>
    <w:rsid w:val="001E4938"/>
    <w:rsid w:val="001E4F0C"/>
    <w:rsid w:val="001E64BD"/>
    <w:rsid w:val="001E69C9"/>
    <w:rsid w:val="001E6FD0"/>
    <w:rsid w:val="001E786D"/>
    <w:rsid w:val="001F01DB"/>
    <w:rsid w:val="001F08E1"/>
    <w:rsid w:val="001F094E"/>
    <w:rsid w:val="001F13D9"/>
    <w:rsid w:val="001F16AE"/>
    <w:rsid w:val="001F27B3"/>
    <w:rsid w:val="001F4388"/>
    <w:rsid w:val="001F46EC"/>
    <w:rsid w:val="001F5353"/>
    <w:rsid w:val="001F54C8"/>
    <w:rsid w:val="001F556C"/>
    <w:rsid w:val="001F6B13"/>
    <w:rsid w:val="001F73CD"/>
    <w:rsid w:val="002000EA"/>
    <w:rsid w:val="00200649"/>
    <w:rsid w:val="00200780"/>
    <w:rsid w:val="00200839"/>
    <w:rsid w:val="00200913"/>
    <w:rsid w:val="0020155B"/>
    <w:rsid w:val="00201FA3"/>
    <w:rsid w:val="002025B6"/>
    <w:rsid w:val="00202A78"/>
    <w:rsid w:val="0020334B"/>
    <w:rsid w:val="00204E59"/>
    <w:rsid w:val="00205051"/>
    <w:rsid w:val="00206027"/>
    <w:rsid w:val="00207EEB"/>
    <w:rsid w:val="002111E7"/>
    <w:rsid w:val="0021152B"/>
    <w:rsid w:val="00211736"/>
    <w:rsid w:val="002127A7"/>
    <w:rsid w:val="00214611"/>
    <w:rsid w:val="002146E5"/>
    <w:rsid w:val="00215CA5"/>
    <w:rsid w:val="0021654A"/>
    <w:rsid w:val="002169E3"/>
    <w:rsid w:val="00220505"/>
    <w:rsid w:val="002209B5"/>
    <w:rsid w:val="00222961"/>
    <w:rsid w:val="0022309B"/>
    <w:rsid w:val="00223452"/>
    <w:rsid w:val="00224F93"/>
    <w:rsid w:val="00225318"/>
    <w:rsid w:val="00225A41"/>
    <w:rsid w:val="00225D38"/>
    <w:rsid w:val="00226565"/>
    <w:rsid w:val="0022665B"/>
    <w:rsid w:val="00226FF8"/>
    <w:rsid w:val="00227849"/>
    <w:rsid w:val="00227D98"/>
    <w:rsid w:val="0023136E"/>
    <w:rsid w:val="00231F58"/>
    <w:rsid w:val="00232855"/>
    <w:rsid w:val="00234A85"/>
    <w:rsid w:val="00236B9B"/>
    <w:rsid w:val="00237613"/>
    <w:rsid w:val="002400DC"/>
    <w:rsid w:val="002405A7"/>
    <w:rsid w:val="00241092"/>
    <w:rsid w:val="002413AD"/>
    <w:rsid w:val="00241707"/>
    <w:rsid w:val="002425F6"/>
    <w:rsid w:val="0024278D"/>
    <w:rsid w:val="00242D0C"/>
    <w:rsid w:val="00243B67"/>
    <w:rsid w:val="00243E94"/>
    <w:rsid w:val="00244817"/>
    <w:rsid w:val="00244A72"/>
    <w:rsid w:val="00244E66"/>
    <w:rsid w:val="002455BF"/>
    <w:rsid w:val="002459F7"/>
    <w:rsid w:val="002471B4"/>
    <w:rsid w:val="0024724F"/>
    <w:rsid w:val="00250088"/>
    <w:rsid w:val="00250095"/>
    <w:rsid w:val="0025013F"/>
    <w:rsid w:val="00251051"/>
    <w:rsid w:val="00251532"/>
    <w:rsid w:val="00251D6B"/>
    <w:rsid w:val="00252459"/>
    <w:rsid w:val="00252FFB"/>
    <w:rsid w:val="002533E0"/>
    <w:rsid w:val="0025352F"/>
    <w:rsid w:val="002543EC"/>
    <w:rsid w:val="00260336"/>
    <w:rsid w:val="00260B18"/>
    <w:rsid w:val="00262096"/>
    <w:rsid w:val="00262C1B"/>
    <w:rsid w:val="00262ECB"/>
    <w:rsid w:val="002636F1"/>
    <w:rsid w:val="00263E01"/>
    <w:rsid w:val="00264268"/>
    <w:rsid w:val="002642B0"/>
    <w:rsid w:val="00264A95"/>
    <w:rsid w:val="00264B44"/>
    <w:rsid w:val="00264E89"/>
    <w:rsid w:val="0026512D"/>
    <w:rsid w:val="00265AF1"/>
    <w:rsid w:val="0026615F"/>
    <w:rsid w:val="0027096E"/>
    <w:rsid w:val="002718F8"/>
    <w:rsid w:val="002724BB"/>
    <w:rsid w:val="00272536"/>
    <w:rsid w:val="002728FF"/>
    <w:rsid w:val="00273074"/>
    <w:rsid w:val="00273F91"/>
    <w:rsid w:val="002747AA"/>
    <w:rsid w:val="00274FD2"/>
    <w:rsid w:val="00275995"/>
    <w:rsid w:val="0027602D"/>
    <w:rsid w:val="0027615B"/>
    <w:rsid w:val="00277966"/>
    <w:rsid w:val="00277FE1"/>
    <w:rsid w:val="00280B8E"/>
    <w:rsid w:val="00281144"/>
    <w:rsid w:val="00281165"/>
    <w:rsid w:val="00281318"/>
    <w:rsid w:val="00281F0C"/>
    <w:rsid w:val="00281F56"/>
    <w:rsid w:val="0028203D"/>
    <w:rsid w:val="0028206B"/>
    <w:rsid w:val="00282733"/>
    <w:rsid w:val="00282D9E"/>
    <w:rsid w:val="00282DC9"/>
    <w:rsid w:val="002831EE"/>
    <w:rsid w:val="0028353B"/>
    <w:rsid w:val="00283880"/>
    <w:rsid w:val="002849A1"/>
    <w:rsid w:val="00284E85"/>
    <w:rsid w:val="00284FAC"/>
    <w:rsid w:val="00285890"/>
    <w:rsid w:val="0028662C"/>
    <w:rsid w:val="00286CCF"/>
    <w:rsid w:val="002877CD"/>
    <w:rsid w:val="00287E66"/>
    <w:rsid w:val="002918ED"/>
    <w:rsid w:val="00292A7C"/>
    <w:rsid w:val="0029371A"/>
    <w:rsid w:val="00293C95"/>
    <w:rsid w:val="00293F57"/>
    <w:rsid w:val="00294551"/>
    <w:rsid w:val="00294D0E"/>
    <w:rsid w:val="002964F4"/>
    <w:rsid w:val="00296A11"/>
    <w:rsid w:val="002A32CB"/>
    <w:rsid w:val="002A36E9"/>
    <w:rsid w:val="002A3C41"/>
    <w:rsid w:val="002A3F03"/>
    <w:rsid w:val="002A42F3"/>
    <w:rsid w:val="002A4FA4"/>
    <w:rsid w:val="002A5181"/>
    <w:rsid w:val="002A536E"/>
    <w:rsid w:val="002A7D31"/>
    <w:rsid w:val="002B0339"/>
    <w:rsid w:val="002B0380"/>
    <w:rsid w:val="002B065D"/>
    <w:rsid w:val="002B0D44"/>
    <w:rsid w:val="002B115C"/>
    <w:rsid w:val="002B1879"/>
    <w:rsid w:val="002B22F1"/>
    <w:rsid w:val="002B3213"/>
    <w:rsid w:val="002B3B4E"/>
    <w:rsid w:val="002B58CE"/>
    <w:rsid w:val="002B615D"/>
    <w:rsid w:val="002B672C"/>
    <w:rsid w:val="002B6898"/>
    <w:rsid w:val="002B755C"/>
    <w:rsid w:val="002B7F10"/>
    <w:rsid w:val="002C01C9"/>
    <w:rsid w:val="002C0FF3"/>
    <w:rsid w:val="002C11CC"/>
    <w:rsid w:val="002C19C6"/>
    <w:rsid w:val="002C1DDA"/>
    <w:rsid w:val="002C326B"/>
    <w:rsid w:val="002C3650"/>
    <w:rsid w:val="002C3997"/>
    <w:rsid w:val="002C417A"/>
    <w:rsid w:val="002C457B"/>
    <w:rsid w:val="002C4931"/>
    <w:rsid w:val="002D006E"/>
    <w:rsid w:val="002D020E"/>
    <w:rsid w:val="002D03D6"/>
    <w:rsid w:val="002D13AF"/>
    <w:rsid w:val="002D17D2"/>
    <w:rsid w:val="002D3368"/>
    <w:rsid w:val="002D33DE"/>
    <w:rsid w:val="002D3F3D"/>
    <w:rsid w:val="002D4619"/>
    <w:rsid w:val="002D4AC3"/>
    <w:rsid w:val="002D658F"/>
    <w:rsid w:val="002D6F13"/>
    <w:rsid w:val="002D7586"/>
    <w:rsid w:val="002D75AC"/>
    <w:rsid w:val="002E0001"/>
    <w:rsid w:val="002E088C"/>
    <w:rsid w:val="002E1508"/>
    <w:rsid w:val="002E1751"/>
    <w:rsid w:val="002E42A9"/>
    <w:rsid w:val="002E4C22"/>
    <w:rsid w:val="002E4D9F"/>
    <w:rsid w:val="002E62C2"/>
    <w:rsid w:val="002E69C2"/>
    <w:rsid w:val="002E70AB"/>
    <w:rsid w:val="002E7137"/>
    <w:rsid w:val="002F02EF"/>
    <w:rsid w:val="002F0895"/>
    <w:rsid w:val="002F0F3E"/>
    <w:rsid w:val="002F1876"/>
    <w:rsid w:val="002F2193"/>
    <w:rsid w:val="002F234F"/>
    <w:rsid w:val="002F3CDC"/>
    <w:rsid w:val="002F4D77"/>
    <w:rsid w:val="002F6482"/>
    <w:rsid w:val="002F6710"/>
    <w:rsid w:val="002F68AF"/>
    <w:rsid w:val="002F6EE3"/>
    <w:rsid w:val="002F7309"/>
    <w:rsid w:val="002F73B0"/>
    <w:rsid w:val="002F764E"/>
    <w:rsid w:val="002F773A"/>
    <w:rsid w:val="0030097E"/>
    <w:rsid w:val="00300BF3"/>
    <w:rsid w:val="0030273A"/>
    <w:rsid w:val="003039E6"/>
    <w:rsid w:val="0030436A"/>
    <w:rsid w:val="00305BA2"/>
    <w:rsid w:val="00306240"/>
    <w:rsid w:val="00306448"/>
    <w:rsid w:val="0031062F"/>
    <w:rsid w:val="003114C8"/>
    <w:rsid w:val="00311C2D"/>
    <w:rsid w:val="00313895"/>
    <w:rsid w:val="0031456C"/>
    <w:rsid w:val="00315764"/>
    <w:rsid w:val="0031597A"/>
    <w:rsid w:val="0031668E"/>
    <w:rsid w:val="003170FF"/>
    <w:rsid w:val="00317716"/>
    <w:rsid w:val="00320D43"/>
    <w:rsid w:val="0032158E"/>
    <w:rsid w:val="00321AA1"/>
    <w:rsid w:val="00322981"/>
    <w:rsid w:val="0032385F"/>
    <w:rsid w:val="0032386C"/>
    <w:rsid w:val="00323B9E"/>
    <w:rsid w:val="00325B85"/>
    <w:rsid w:val="00326163"/>
    <w:rsid w:val="003311E5"/>
    <w:rsid w:val="00331BAE"/>
    <w:rsid w:val="0033234E"/>
    <w:rsid w:val="003337DB"/>
    <w:rsid w:val="00333BCD"/>
    <w:rsid w:val="00333C87"/>
    <w:rsid w:val="00333D6C"/>
    <w:rsid w:val="0033557E"/>
    <w:rsid w:val="00337A33"/>
    <w:rsid w:val="0034059A"/>
    <w:rsid w:val="00341552"/>
    <w:rsid w:val="0034558A"/>
    <w:rsid w:val="00345FEA"/>
    <w:rsid w:val="00347D25"/>
    <w:rsid w:val="00350326"/>
    <w:rsid w:val="0035085A"/>
    <w:rsid w:val="00351293"/>
    <w:rsid w:val="00352383"/>
    <w:rsid w:val="003526AB"/>
    <w:rsid w:val="00352D77"/>
    <w:rsid w:val="00354BE0"/>
    <w:rsid w:val="00354D4B"/>
    <w:rsid w:val="0035685E"/>
    <w:rsid w:val="00356C96"/>
    <w:rsid w:val="003602C3"/>
    <w:rsid w:val="00360B01"/>
    <w:rsid w:val="00362799"/>
    <w:rsid w:val="003630A1"/>
    <w:rsid w:val="003641E1"/>
    <w:rsid w:val="00364343"/>
    <w:rsid w:val="00364A9F"/>
    <w:rsid w:val="0036568E"/>
    <w:rsid w:val="00365810"/>
    <w:rsid w:val="00365B0C"/>
    <w:rsid w:val="0037050A"/>
    <w:rsid w:val="00370577"/>
    <w:rsid w:val="0037081A"/>
    <w:rsid w:val="00371634"/>
    <w:rsid w:val="00372FF0"/>
    <w:rsid w:val="00373481"/>
    <w:rsid w:val="003738A5"/>
    <w:rsid w:val="00374B1C"/>
    <w:rsid w:val="003757AE"/>
    <w:rsid w:val="00377CC8"/>
    <w:rsid w:val="0038145E"/>
    <w:rsid w:val="00381615"/>
    <w:rsid w:val="003816A5"/>
    <w:rsid w:val="00381A14"/>
    <w:rsid w:val="00381D01"/>
    <w:rsid w:val="003827EB"/>
    <w:rsid w:val="0038284A"/>
    <w:rsid w:val="00382BB6"/>
    <w:rsid w:val="00384165"/>
    <w:rsid w:val="00384209"/>
    <w:rsid w:val="0038494B"/>
    <w:rsid w:val="00384F92"/>
    <w:rsid w:val="00385264"/>
    <w:rsid w:val="00385614"/>
    <w:rsid w:val="003869C9"/>
    <w:rsid w:val="0038771A"/>
    <w:rsid w:val="00387B9C"/>
    <w:rsid w:val="00390520"/>
    <w:rsid w:val="00391337"/>
    <w:rsid w:val="003929F5"/>
    <w:rsid w:val="00392D79"/>
    <w:rsid w:val="00392D92"/>
    <w:rsid w:val="003934B4"/>
    <w:rsid w:val="00395207"/>
    <w:rsid w:val="003A18BA"/>
    <w:rsid w:val="003A1D44"/>
    <w:rsid w:val="003A5131"/>
    <w:rsid w:val="003A5A6A"/>
    <w:rsid w:val="003A6596"/>
    <w:rsid w:val="003A7198"/>
    <w:rsid w:val="003A7DE6"/>
    <w:rsid w:val="003B0EED"/>
    <w:rsid w:val="003B12BE"/>
    <w:rsid w:val="003B28BF"/>
    <w:rsid w:val="003B306B"/>
    <w:rsid w:val="003B32A9"/>
    <w:rsid w:val="003B3B82"/>
    <w:rsid w:val="003B3D29"/>
    <w:rsid w:val="003B6216"/>
    <w:rsid w:val="003B6523"/>
    <w:rsid w:val="003B6FA7"/>
    <w:rsid w:val="003B729D"/>
    <w:rsid w:val="003B7677"/>
    <w:rsid w:val="003B79EC"/>
    <w:rsid w:val="003C0E9E"/>
    <w:rsid w:val="003C2D89"/>
    <w:rsid w:val="003C3978"/>
    <w:rsid w:val="003C3E1F"/>
    <w:rsid w:val="003C6216"/>
    <w:rsid w:val="003D0D8C"/>
    <w:rsid w:val="003D140F"/>
    <w:rsid w:val="003D16A7"/>
    <w:rsid w:val="003D1D10"/>
    <w:rsid w:val="003D24C9"/>
    <w:rsid w:val="003D2C53"/>
    <w:rsid w:val="003D2D32"/>
    <w:rsid w:val="003D3077"/>
    <w:rsid w:val="003D42C1"/>
    <w:rsid w:val="003D53CB"/>
    <w:rsid w:val="003D58E2"/>
    <w:rsid w:val="003D6411"/>
    <w:rsid w:val="003D6842"/>
    <w:rsid w:val="003D68E7"/>
    <w:rsid w:val="003D6E39"/>
    <w:rsid w:val="003D7C8A"/>
    <w:rsid w:val="003E194D"/>
    <w:rsid w:val="003E28E7"/>
    <w:rsid w:val="003E2C4C"/>
    <w:rsid w:val="003E35B2"/>
    <w:rsid w:val="003E6444"/>
    <w:rsid w:val="003E6F76"/>
    <w:rsid w:val="003F004C"/>
    <w:rsid w:val="003F0FFA"/>
    <w:rsid w:val="003F1D63"/>
    <w:rsid w:val="003F272F"/>
    <w:rsid w:val="003F3BD6"/>
    <w:rsid w:val="003F40CE"/>
    <w:rsid w:val="003F40D2"/>
    <w:rsid w:val="003F49B1"/>
    <w:rsid w:val="003F4B18"/>
    <w:rsid w:val="003F4D30"/>
    <w:rsid w:val="003F4F2A"/>
    <w:rsid w:val="003F5134"/>
    <w:rsid w:val="003F5566"/>
    <w:rsid w:val="003F6218"/>
    <w:rsid w:val="003F67B8"/>
    <w:rsid w:val="003F6887"/>
    <w:rsid w:val="003F6F78"/>
    <w:rsid w:val="003F7771"/>
    <w:rsid w:val="0040004E"/>
    <w:rsid w:val="00400323"/>
    <w:rsid w:val="00401026"/>
    <w:rsid w:val="004020ED"/>
    <w:rsid w:val="004021F9"/>
    <w:rsid w:val="00402549"/>
    <w:rsid w:val="00402E87"/>
    <w:rsid w:val="0040313E"/>
    <w:rsid w:val="00403F88"/>
    <w:rsid w:val="00404A03"/>
    <w:rsid w:val="00404FFC"/>
    <w:rsid w:val="00406AD3"/>
    <w:rsid w:val="00406B73"/>
    <w:rsid w:val="0040734D"/>
    <w:rsid w:val="00407490"/>
    <w:rsid w:val="00407F12"/>
    <w:rsid w:val="004112D6"/>
    <w:rsid w:val="00412120"/>
    <w:rsid w:val="004126BE"/>
    <w:rsid w:val="00412D8D"/>
    <w:rsid w:val="00414BF9"/>
    <w:rsid w:val="00415A0F"/>
    <w:rsid w:val="00416AC1"/>
    <w:rsid w:val="00416EA1"/>
    <w:rsid w:val="00416F28"/>
    <w:rsid w:val="00417036"/>
    <w:rsid w:val="004172AA"/>
    <w:rsid w:val="00417C8D"/>
    <w:rsid w:val="004201E0"/>
    <w:rsid w:val="004201F6"/>
    <w:rsid w:val="00420722"/>
    <w:rsid w:val="00420E53"/>
    <w:rsid w:val="00421776"/>
    <w:rsid w:val="004220C2"/>
    <w:rsid w:val="00422D0F"/>
    <w:rsid w:val="004234D5"/>
    <w:rsid w:val="00424285"/>
    <w:rsid w:val="00425BAB"/>
    <w:rsid w:val="00427565"/>
    <w:rsid w:val="00427A08"/>
    <w:rsid w:val="00427ACD"/>
    <w:rsid w:val="00427BF3"/>
    <w:rsid w:val="004303A8"/>
    <w:rsid w:val="00432E6C"/>
    <w:rsid w:val="00432FD5"/>
    <w:rsid w:val="004333A3"/>
    <w:rsid w:val="00433983"/>
    <w:rsid w:val="0043407F"/>
    <w:rsid w:val="00434496"/>
    <w:rsid w:val="004350C2"/>
    <w:rsid w:val="004356DD"/>
    <w:rsid w:val="004356E0"/>
    <w:rsid w:val="00435E20"/>
    <w:rsid w:val="00436E24"/>
    <w:rsid w:val="0043724F"/>
    <w:rsid w:val="0043735A"/>
    <w:rsid w:val="00440CD4"/>
    <w:rsid w:val="004410A2"/>
    <w:rsid w:val="0044153C"/>
    <w:rsid w:val="0044203D"/>
    <w:rsid w:val="00443C49"/>
    <w:rsid w:val="00444099"/>
    <w:rsid w:val="0044425D"/>
    <w:rsid w:val="004444EE"/>
    <w:rsid w:val="00445461"/>
    <w:rsid w:val="0044652D"/>
    <w:rsid w:val="00446B15"/>
    <w:rsid w:val="00451A09"/>
    <w:rsid w:val="00451AFB"/>
    <w:rsid w:val="00451E19"/>
    <w:rsid w:val="00452D8D"/>
    <w:rsid w:val="004540FC"/>
    <w:rsid w:val="004543E4"/>
    <w:rsid w:val="00454438"/>
    <w:rsid w:val="00454AEE"/>
    <w:rsid w:val="004561FA"/>
    <w:rsid w:val="00460547"/>
    <w:rsid w:val="0046057A"/>
    <w:rsid w:val="004611F1"/>
    <w:rsid w:val="00461BCF"/>
    <w:rsid w:val="00461EE4"/>
    <w:rsid w:val="0046255A"/>
    <w:rsid w:val="00462A87"/>
    <w:rsid w:val="00463156"/>
    <w:rsid w:val="00463612"/>
    <w:rsid w:val="00463E8F"/>
    <w:rsid w:val="00464934"/>
    <w:rsid w:val="00464EA3"/>
    <w:rsid w:val="00465028"/>
    <w:rsid w:val="00466977"/>
    <w:rsid w:val="00467A98"/>
    <w:rsid w:val="00470D0B"/>
    <w:rsid w:val="00470D56"/>
    <w:rsid w:val="00472523"/>
    <w:rsid w:val="004740BA"/>
    <w:rsid w:val="004742B0"/>
    <w:rsid w:val="0047474E"/>
    <w:rsid w:val="00476A00"/>
    <w:rsid w:val="00477C80"/>
    <w:rsid w:val="00481302"/>
    <w:rsid w:val="0048172A"/>
    <w:rsid w:val="00482887"/>
    <w:rsid w:val="004832B3"/>
    <w:rsid w:val="0048412D"/>
    <w:rsid w:val="004849A2"/>
    <w:rsid w:val="004852FD"/>
    <w:rsid w:val="00485612"/>
    <w:rsid w:val="0048617E"/>
    <w:rsid w:val="00486573"/>
    <w:rsid w:val="00490610"/>
    <w:rsid w:val="00490893"/>
    <w:rsid w:val="00490E61"/>
    <w:rsid w:val="00493EA4"/>
    <w:rsid w:val="00494C02"/>
    <w:rsid w:val="00495113"/>
    <w:rsid w:val="004953AE"/>
    <w:rsid w:val="00495A85"/>
    <w:rsid w:val="00496D81"/>
    <w:rsid w:val="00496E2B"/>
    <w:rsid w:val="00497F77"/>
    <w:rsid w:val="004A06A7"/>
    <w:rsid w:val="004A0DD9"/>
    <w:rsid w:val="004A13E9"/>
    <w:rsid w:val="004A18C7"/>
    <w:rsid w:val="004A1B93"/>
    <w:rsid w:val="004A1D16"/>
    <w:rsid w:val="004A30E9"/>
    <w:rsid w:val="004A361F"/>
    <w:rsid w:val="004A3C72"/>
    <w:rsid w:val="004A3D75"/>
    <w:rsid w:val="004A43CF"/>
    <w:rsid w:val="004A4B4C"/>
    <w:rsid w:val="004A52F0"/>
    <w:rsid w:val="004A54C0"/>
    <w:rsid w:val="004A5D8E"/>
    <w:rsid w:val="004A6C32"/>
    <w:rsid w:val="004A78E5"/>
    <w:rsid w:val="004A7C60"/>
    <w:rsid w:val="004A7E1C"/>
    <w:rsid w:val="004B155E"/>
    <w:rsid w:val="004B1682"/>
    <w:rsid w:val="004B29F4"/>
    <w:rsid w:val="004B2A6B"/>
    <w:rsid w:val="004B2C7B"/>
    <w:rsid w:val="004B3030"/>
    <w:rsid w:val="004B4078"/>
    <w:rsid w:val="004B43DD"/>
    <w:rsid w:val="004B5079"/>
    <w:rsid w:val="004B6E78"/>
    <w:rsid w:val="004C001E"/>
    <w:rsid w:val="004C0143"/>
    <w:rsid w:val="004C04B8"/>
    <w:rsid w:val="004C15AF"/>
    <w:rsid w:val="004C3AE2"/>
    <w:rsid w:val="004C3CCB"/>
    <w:rsid w:val="004C3EF7"/>
    <w:rsid w:val="004C40CF"/>
    <w:rsid w:val="004C489C"/>
    <w:rsid w:val="004C4A3F"/>
    <w:rsid w:val="004C56C3"/>
    <w:rsid w:val="004C61C2"/>
    <w:rsid w:val="004C6D0B"/>
    <w:rsid w:val="004C6D82"/>
    <w:rsid w:val="004D04DB"/>
    <w:rsid w:val="004D10F8"/>
    <w:rsid w:val="004D2C11"/>
    <w:rsid w:val="004D4BBA"/>
    <w:rsid w:val="004D4E3C"/>
    <w:rsid w:val="004D59D3"/>
    <w:rsid w:val="004D5BE0"/>
    <w:rsid w:val="004D65A9"/>
    <w:rsid w:val="004E0743"/>
    <w:rsid w:val="004E13AC"/>
    <w:rsid w:val="004E14F9"/>
    <w:rsid w:val="004E1904"/>
    <w:rsid w:val="004E24D5"/>
    <w:rsid w:val="004E30DC"/>
    <w:rsid w:val="004E34A5"/>
    <w:rsid w:val="004E3D0F"/>
    <w:rsid w:val="004E3D8B"/>
    <w:rsid w:val="004E42EB"/>
    <w:rsid w:val="004E6A22"/>
    <w:rsid w:val="004E6B98"/>
    <w:rsid w:val="004E6FE2"/>
    <w:rsid w:val="004E7DFF"/>
    <w:rsid w:val="004F00F0"/>
    <w:rsid w:val="004F0F79"/>
    <w:rsid w:val="004F18A7"/>
    <w:rsid w:val="004F3081"/>
    <w:rsid w:val="004F325D"/>
    <w:rsid w:val="004F3372"/>
    <w:rsid w:val="004F4ED0"/>
    <w:rsid w:val="004F500C"/>
    <w:rsid w:val="004F5402"/>
    <w:rsid w:val="004F5519"/>
    <w:rsid w:val="004F7A9D"/>
    <w:rsid w:val="00500177"/>
    <w:rsid w:val="00500475"/>
    <w:rsid w:val="005025B5"/>
    <w:rsid w:val="00503B2C"/>
    <w:rsid w:val="00503D41"/>
    <w:rsid w:val="005040BD"/>
    <w:rsid w:val="005042B8"/>
    <w:rsid w:val="00504991"/>
    <w:rsid w:val="00505E9F"/>
    <w:rsid w:val="00505F35"/>
    <w:rsid w:val="00506655"/>
    <w:rsid w:val="00506A20"/>
    <w:rsid w:val="00506EBC"/>
    <w:rsid w:val="00507378"/>
    <w:rsid w:val="005102DF"/>
    <w:rsid w:val="00511310"/>
    <w:rsid w:val="00512690"/>
    <w:rsid w:val="00512722"/>
    <w:rsid w:val="00512A92"/>
    <w:rsid w:val="0051389D"/>
    <w:rsid w:val="005143F0"/>
    <w:rsid w:val="005148B8"/>
    <w:rsid w:val="00515B7F"/>
    <w:rsid w:val="00515CFD"/>
    <w:rsid w:val="00517055"/>
    <w:rsid w:val="005172E0"/>
    <w:rsid w:val="00517602"/>
    <w:rsid w:val="005207AA"/>
    <w:rsid w:val="00520F06"/>
    <w:rsid w:val="005218EC"/>
    <w:rsid w:val="00521D73"/>
    <w:rsid w:val="00523932"/>
    <w:rsid w:val="00525BF4"/>
    <w:rsid w:val="00525DE3"/>
    <w:rsid w:val="0052613E"/>
    <w:rsid w:val="0052783B"/>
    <w:rsid w:val="00531ABF"/>
    <w:rsid w:val="00531B10"/>
    <w:rsid w:val="00531EFD"/>
    <w:rsid w:val="005321BD"/>
    <w:rsid w:val="0053325E"/>
    <w:rsid w:val="0053397F"/>
    <w:rsid w:val="00533DBB"/>
    <w:rsid w:val="00534A4B"/>
    <w:rsid w:val="005362FF"/>
    <w:rsid w:val="00536729"/>
    <w:rsid w:val="00536823"/>
    <w:rsid w:val="00537B5C"/>
    <w:rsid w:val="00540671"/>
    <w:rsid w:val="00540C47"/>
    <w:rsid w:val="00542469"/>
    <w:rsid w:val="0054636A"/>
    <w:rsid w:val="005479F6"/>
    <w:rsid w:val="00547EF4"/>
    <w:rsid w:val="00550777"/>
    <w:rsid w:val="00550EF2"/>
    <w:rsid w:val="00551136"/>
    <w:rsid w:val="0055140C"/>
    <w:rsid w:val="00551547"/>
    <w:rsid w:val="0055269A"/>
    <w:rsid w:val="00553E48"/>
    <w:rsid w:val="005545F3"/>
    <w:rsid w:val="00555243"/>
    <w:rsid w:val="005557C0"/>
    <w:rsid w:val="00556461"/>
    <w:rsid w:val="00556950"/>
    <w:rsid w:val="00557D31"/>
    <w:rsid w:val="00557EC2"/>
    <w:rsid w:val="00557F60"/>
    <w:rsid w:val="00562669"/>
    <w:rsid w:val="00563692"/>
    <w:rsid w:val="00563866"/>
    <w:rsid w:val="00565AF9"/>
    <w:rsid w:val="00565C96"/>
    <w:rsid w:val="0056621A"/>
    <w:rsid w:val="005662FF"/>
    <w:rsid w:val="00566978"/>
    <w:rsid w:val="0056754F"/>
    <w:rsid w:val="00567A59"/>
    <w:rsid w:val="005705E6"/>
    <w:rsid w:val="0057089F"/>
    <w:rsid w:val="0057095D"/>
    <w:rsid w:val="00571339"/>
    <w:rsid w:val="0057184F"/>
    <w:rsid w:val="00571B32"/>
    <w:rsid w:val="0057579A"/>
    <w:rsid w:val="00575B33"/>
    <w:rsid w:val="00575D30"/>
    <w:rsid w:val="00577B2D"/>
    <w:rsid w:val="00577F36"/>
    <w:rsid w:val="00580269"/>
    <w:rsid w:val="00580895"/>
    <w:rsid w:val="00580AC5"/>
    <w:rsid w:val="00580B64"/>
    <w:rsid w:val="00580ED4"/>
    <w:rsid w:val="0058155D"/>
    <w:rsid w:val="00581627"/>
    <w:rsid w:val="00581ECD"/>
    <w:rsid w:val="00582070"/>
    <w:rsid w:val="00582F77"/>
    <w:rsid w:val="00583BFF"/>
    <w:rsid w:val="00584213"/>
    <w:rsid w:val="005843DD"/>
    <w:rsid w:val="005856A2"/>
    <w:rsid w:val="00585809"/>
    <w:rsid w:val="00585BB1"/>
    <w:rsid w:val="00585D3A"/>
    <w:rsid w:val="00590527"/>
    <w:rsid w:val="0059129F"/>
    <w:rsid w:val="00592748"/>
    <w:rsid w:val="00592AA1"/>
    <w:rsid w:val="00592E30"/>
    <w:rsid w:val="00593088"/>
    <w:rsid w:val="005932BF"/>
    <w:rsid w:val="00593EEA"/>
    <w:rsid w:val="00595A3A"/>
    <w:rsid w:val="0059738F"/>
    <w:rsid w:val="00597D43"/>
    <w:rsid w:val="005A0118"/>
    <w:rsid w:val="005A06AE"/>
    <w:rsid w:val="005A07E8"/>
    <w:rsid w:val="005A098E"/>
    <w:rsid w:val="005A176A"/>
    <w:rsid w:val="005A2670"/>
    <w:rsid w:val="005A30F0"/>
    <w:rsid w:val="005A3431"/>
    <w:rsid w:val="005A35E4"/>
    <w:rsid w:val="005A38D1"/>
    <w:rsid w:val="005A4544"/>
    <w:rsid w:val="005A497E"/>
    <w:rsid w:val="005A5444"/>
    <w:rsid w:val="005A5B1E"/>
    <w:rsid w:val="005A5BD4"/>
    <w:rsid w:val="005A5EA7"/>
    <w:rsid w:val="005A60DE"/>
    <w:rsid w:val="005A6C39"/>
    <w:rsid w:val="005A70BF"/>
    <w:rsid w:val="005A739A"/>
    <w:rsid w:val="005A7CBA"/>
    <w:rsid w:val="005B1DC2"/>
    <w:rsid w:val="005B1F35"/>
    <w:rsid w:val="005B340B"/>
    <w:rsid w:val="005B3E27"/>
    <w:rsid w:val="005B4980"/>
    <w:rsid w:val="005B4A74"/>
    <w:rsid w:val="005B4EE5"/>
    <w:rsid w:val="005B501B"/>
    <w:rsid w:val="005B5385"/>
    <w:rsid w:val="005B7E66"/>
    <w:rsid w:val="005C0583"/>
    <w:rsid w:val="005C0A7D"/>
    <w:rsid w:val="005C29B8"/>
    <w:rsid w:val="005C2F42"/>
    <w:rsid w:val="005C3324"/>
    <w:rsid w:val="005C33C1"/>
    <w:rsid w:val="005C3489"/>
    <w:rsid w:val="005C3AE5"/>
    <w:rsid w:val="005C3F6D"/>
    <w:rsid w:val="005C5B3B"/>
    <w:rsid w:val="005C5CA3"/>
    <w:rsid w:val="005C63C5"/>
    <w:rsid w:val="005C6DA1"/>
    <w:rsid w:val="005C7A5E"/>
    <w:rsid w:val="005C7DDB"/>
    <w:rsid w:val="005C7F2E"/>
    <w:rsid w:val="005D01D0"/>
    <w:rsid w:val="005D0AEA"/>
    <w:rsid w:val="005D486B"/>
    <w:rsid w:val="005D6D81"/>
    <w:rsid w:val="005D769E"/>
    <w:rsid w:val="005D78BC"/>
    <w:rsid w:val="005E040B"/>
    <w:rsid w:val="005E0BFB"/>
    <w:rsid w:val="005E1036"/>
    <w:rsid w:val="005E1618"/>
    <w:rsid w:val="005E176C"/>
    <w:rsid w:val="005E1E80"/>
    <w:rsid w:val="005E2749"/>
    <w:rsid w:val="005E3034"/>
    <w:rsid w:val="005E37D7"/>
    <w:rsid w:val="005E396C"/>
    <w:rsid w:val="005E3B05"/>
    <w:rsid w:val="005E3FAE"/>
    <w:rsid w:val="005E43DA"/>
    <w:rsid w:val="005E46BB"/>
    <w:rsid w:val="005E560A"/>
    <w:rsid w:val="005E5ED5"/>
    <w:rsid w:val="005E6C97"/>
    <w:rsid w:val="005E6D74"/>
    <w:rsid w:val="005E7E83"/>
    <w:rsid w:val="005F0007"/>
    <w:rsid w:val="005F009E"/>
    <w:rsid w:val="005F0673"/>
    <w:rsid w:val="005F087C"/>
    <w:rsid w:val="005F1DBC"/>
    <w:rsid w:val="005F21E2"/>
    <w:rsid w:val="005F29F3"/>
    <w:rsid w:val="005F3610"/>
    <w:rsid w:val="005F52EB"/>
    <w:rsid w:val="005F5389"/>
    <w:rsid w:val="005F5A6F"/>
    <w:rsid w:val="005F62BE"/>
    <w:rsid w:val="005F66ED"/>
    <w:rsid w:val="00600633"/>
    <w:rsid w:val="00600FEA"/>
    <w:rsid w:val="006010FE"/>
    <w:rsid w:val="00601918"/>
    <w:rsid w:val="006019CA"/>
    <w:rsid w:val="00602040"/>
    <w:rsid w:val="00603136"/>
    <w:rsid w:val="006040D9"/>
    <w:rsid w:val="00604D59"/>
    <w:rsid w:val="0060518F"/>
    <w:rsid w:val="00605B74"/>
    <w:rsid w:val="00606EB1"/>
    <w:rsid w:val="00607D1C"/>
    <w:rsid w:val="006104BC"/>
    <w:rsid w:val="00610D36"/>
    <w:rsid w:val="0061104C"/>
    <w:rsid w:val="00611AF8"/>
    <w:rsid w:val="00613E6C"/>
    <w:rsid w:val="0061414F"/>
    <w:rsid w:val="006154AA"/>
    <w:rsid w:val="006155FE"/>
    <w:rsid w:val="006161EB"/>
    <w:rsid w:val="00617ABE"/>
    <w:rsid w:val="00617BA8"/>
    <w:rsid w:val="00620BA4"/>
    <w:rsid w:val="00621AAC"/>
    <w:rsid w:val="00621CB4"/>
    <w:rsid w:val="00621E0D"/>
    <w:rsid w:val="00621EE1"/>
    <w:rsid w:val="006223D9"/>
    <w:rsid w:val="00622609"/>
    <w:rsid w:val="006230B5"/>
    <w:rsid w:val="00623463"/>
    <w:rsid w:val="00623EA3"/>
    <w:rsid w:val="00623F67"/>
    <w:rsid w:val="00624B33"/>
    <w:rsid w:val="0062543C"/>
    <w:rsid w:val="00630CB5"/>
    <w:rsid w:val="00631085"/>
    <w:rsid w:val="006317C5"/>
    <w:rsid w:val="00631DE6"/>
    <w:rsid w:val="0063268C"/>
    <w:rsid w:val="00633142"/>
    <w:rsid w:val="00633417"/>
    <w:rsid w:val="00633939"/>
    <w:rsid w:val="00633A18"/>
    <w:rsid w:val="00633D0E"/>
    <w:rsid w:val="00633D9E"/>
    <w:rsid w:val="00634081"/>
    <w:rsid w:val="006340C6"/>
    <w:rsid w:val="006347B9"/>
    <w:rsid w:val="00634BAE"/>
    <w:rsid w:val="00635125"/>
    <w:rsid w:val="00636C0E"/>
    <w:rsid w:val="006377FC"/>
    <w:rsid w:val="00640762"/>
    <w:rsid w:val="006412FE"/>
    <w:rsid w:val="00641315"/>
    <w:rsid w:val="00642870"/>
    <w:rsid w:val="0064322A"/>
    <w:rsid w:val="006445A4"/>
    <w:rsid w:val="00645693"/>
    <w:rsid w:val="00645B75"/>
    <w:rsid w:val="00646658"/>
    <w:rsid w:val="00647004"/>
    <w:rsid w:val="00647735"/>
    <w:rsid w:val="00650674"/>
    <w:rsid w:val="00650FAB"/>
    <w:rsid w:val="00651ECE"/>
    <w:rsid w:val="006525F4"/>
    <w:rsid w:val="0065294B"/>
    <w:rsid w:val="00654B54"/>
    <w:rsid w:val="00654C9B"/>
    <w:rsid w:val="00654CB8"/>
    <w:rsid w:val="006558EE"/>
    <w:rsid w:val="00657EFE"/>
    <w:rsid w:val="00657F97"/>
    <w:rsid w:val="00660100"/>
    <w:rsid w:val="00660DE8"/>
    <w:rsid w:val="00661532"/>
    <w:rsid w:val="00661E77"/>
    <w:rsid w:val="006635BB"/>
    <w:rsid w:val="00663B13"/>
    <w:rsid w:val="00663FDB"/>
    <w:rsid w:val="006666D8"/>
    <w:rsid w:val="00666DD7"/>
    <w:rsid w:val="00667460"/>
    <w:rsid w:val="00667A70"/>
    <w:rsid w:val="0067045B"/>
    <w:rsid w:val="006705AC"/>
    <w:rsid w:val="00670B93"/>
    <w:rsid w:val="0067138D"/>
    <w:rsid w:val="00671651"/>
    <w:rsid w:val="00671EA0"/>
    <w:rsid w:val="00671F97"/>
    <w:rsid w:val="0067209A"/>
    <w:rsid w:val="00672A1F"/>
    <w:rsid w:val="00672EA9"/>
    <w:rsid w:val="00675EEF"/>
    <w:rsid w:val="006762E7"/>
    <w:rsid w:val="00676797"/>
    <w:rsid w:val="00677828"/>
    <w:rsid w:val="006778A8"/>
    <w:rsid w:val="00680477"/>
    <w:rsid w:val="006808BC"/>
    <w:rsid w:val="00680A73"/>
    <w:rsid w:val="00681178"/>
    <w:rsid w:val="00681374"/>
    <w:rsid w:val="00681C1F"/>
    <w:rsid w:val="00683F20"/>
    <w:rsid w:val="00685313"/>
    <w:rsid w:val="0068652A"/>
    <w:rsid w:val="006875B2"/>
    <w:rsid w:val="0068781D"/>
    <w:rsid w:val="0068785D"/>
    <w:rsid w:val="00687C03"/>
    <w:rsid w:val="00691799"/>
    <w:rsid w:val="00691C64"/>
    <w:rsid w:val="0069288F"/>
    <w:rsid w:val="00692D7D"/>
    <w:rsid w:val="00693933"/>
    <w:rsid w:val="006942D8"/>
    <w:rsid w:val="0069537C"/>
    <w:rsid w:val="00695484"/>
    <w:rsid w:val="00695F37"/>
    <w:rsid w:val="006A04B4"/>
    <w:rsid w:val="006A1CC7"/>
    <w:rsid w:val="006A233A"/>
    <w:rsid w:val="006A3207"/>
    <w:rsid w:val="006A3594"/>
    <w:rsid w:val="006A366A"/>
    <w:rsid w:val="006A3A85"/>
    <w:rsid w:val="006A3F11"/>
    <w:rsid w:val="006A5CBD"/>
    <w:rsid w:val="006A62AF"/>
    <w:rsid w:val="006A744C"/>
    <w:rsid w:val="006A770D"/>
    <w:rsid w:val="006B0BF1"/>
    <w:rsid w:val="006B1660"/>
    <w:rsid w:val="006B1C28"/>
    <w:rsid w:val="006B3B31"/>
    <w:rsid w:val="006B3E00"/>
    <w:rsid w:val="006B5478"/>
    <w:rsid w:val="006B555B"/>
    <w:rsid w:val="006B6981"/>
    <w:rsid w:val="006B71B3"/>
    <w:rsid w:val="006B78ED"/>
    <w:rsid w:val="006B7927"/>
    <w:rsid w:val="006C0135"/>
    <w:rsid w:val="006C01EA"/>
    <w:rsid w:val="006C05E4"/>
    <w:rsid w:val="006C0A51"/>
    <w:rsid w:val="006C0AA5"/>
    <w:rsid w:val="006C11DF"/>
    <w:rsid w:val="006C14E2"/>
    <w:rsid w:val="006C2528"/>
    <w:rsid w:val="006C3691"/>
    <w:rsid w:val="006C499A"/>
    <w:rsid w:val="006C4CF5"/>
    <w:rsid w:val="006C5491"/>
    <w:rsid w:val="006C571E"/>
    <w:rsid w:val="006C6849"/>
    <w:rsid w:val="006C6E05"/>
    <w:rsid w:val="006C7B15"/>
    <w:rsid w:val="006D02ED"/>
    <w:rsid w:val="006D2331"/>
    <w:rsid w:val="006D54C4"/>
    <w:rsid w:val="006D5C34"/>
    <w:rsid w:val="006D63FA"/>
    <w:rsid w:val="006D6CD2"/>
    <w:rsid w:val="006E0AFB"/>
    <w:rsid w:val="006E0CF8"/>
    <w:rsid w:val="006E0F2D"/>
    <w:rsid w:val="006E1CFC"/>
    <w:rsid w:val="006E25BF"/>
    <w:rsid w:val="006E2767"/>
    <w:rsid w:val="006E29F0"/>
    <w:rsid w:val="006E4B6E"/>
    <w:rsid w:val="006E56BF"/>
    <w:rsid w:val="006E5A61"/>
    <w:rsid w:val="006E6505"/>
    <w:rsid w:val="006E6868"/>
    <w:rsid w:val="006E7FBA"/>
    <w:rsid w:val="006F0C15"/>
    <w:rsid w:val="006F1BDF"/>
    <w:rsid w:val="006F2344"/>
    <w:rsid w:val="006F3F49"/>
    <w:rsid w:val="006F6407"/>
    <w:rsid w:val="006F7303"/>
    <w:rsid w:val="006F7397"/>
    <w:rsid w:val="00700CD9"/>
    <w:rsid w:val="00702245"/>
    <w:rsid w:val="00702622"/>
    <w:rsid w:val="007037BA"/>
    <w:rsid w:val="007039FF"/>
    <w:rsid w:val="00706A88"/>
    <w:rsid w:val="007077AE"/>
    <w:rsid w:val="0071016D"/>
    <w:rsid w:val="00710523"/>
    <w:rsid w:val="00711E2F"/>
    <w:rsid w:val="007123A0"/>
    <w:rsid w:val="00712FA6"/>
    <w:rsid w:val="00713A0D"/>
    <w:rsid w:val="00713CD7"/>
    <w:rsid w:val="00713E0F"/>
    <w:rsid w:val="0071415F"/>
    <w:rsid w:val="0071426B"/>
    <w:rsid w:val="00714A7B"/>
    <w:rsid w:val="007154A1"/>
    <w:rsid w:val="00715F70"/>
    <w:rsid w:val="00715F89"/>
    <w:rsid w:val="00716E61"/>
    <w:rsid w:val="007177EE"/>
    <w:rsid w:val="00721191"/>
    <w:rsid w:val="00721DBA"/>
    <w:rsid w:val="0072232E"/>
    <w:rsid w:val="00722474"/>
    <w:rsid w:val="00722BAA"/>
    <w:rsid w:val="00722BAE"/>
    <w:rsid w:val="0072382B"/>
    <w:rsid w:val="00723FE7"/>
    <w:rsid w:val="0072416A"/>
    <w:rsid w:val="00731178"/>
    <w:rsid w:val="00732268"/>
    <w:rsid w:val="00734EA1"/>
    <w:rsid w:val="0074110B"/>
    <w:rsid w:val="00741D4A"/>
    <w:rsid w:val="00742CDA"/>
    <w:rsid w:val="00744C31"/>
    <w:rsid w:val="007452B9"/>
    <w:rsid w:val="00746396"/>
    <w:rsid w:val="007464B4"/>
    <w:rsid w:val="00746788"/>
    <w:rsid w:val="0075085E"/>
    <w:rsid w:val="0075298D"/>
    <w:rsid w:val="00752C8E"/>
    <w:rsid w:val="00753DE0"/>
    <w:rsid w:val="0075560E"/>
    <w:rsid w:val="007560C6"/>
    <w:rsid w:val="00756558"/>
    <w:rsid w:val="00756B82"/>
    <w:rsid w:val="00757040"/>
    <w:rsid w:val="00760A74"/>
    <w:rsid w:val="007622A7"/>
    <w:rsid w:val="007623F7"/>
    <w:rsid w:val="007635AB"/>
    <w:rsid w:val="00763ABC"/>
    <w:rsid w:val="007654FD"/>
    <w:rsid w:val="007659BE"/>
    <w:rsid w:val="00766B3F"/>
    <w:rsid w:val="00767BC8"/>
    <w:rsid w:val="0077078C"/>
    <w:rsid w:val="00770BB6"/>
    <w:rsid w:val="007734B3"/>
    <w:rsid w:val="00773FE0"/>
    <w:rsid w:val="0077537A"/>
    <w:rsid w:val="0077600D"/>
    <w:rsid w:val="0077646C"/>
    <w:rsid w:val="00776582"/>
    <w:rsid w:val="007778A9"/>
    <w:rsid w:val="00780A07"/>
    <w:rsid w:val="0078222B"/>
    <w:rsid w:val="007828DD"/>
    <w:rsid w:val="00783C68"/>
    <w:rsid w:val="007847F4"/>
    <w:rsid w:val="00784E8C"/>
    <w:rsid w:val="00785427"/>
    <w:rsid w:val="007857F1"/>
    <w:rsid w:val="00787A7F"/>
    <w:rsid w:val="00790688"/>
    <w:rsid w:val="00792643"/>
    <w:rsid w:val="0079325D"/>
    <w:rsid w:val="007932DF"/>
    <w:rsid w:val="007939C4"/>
    <w:rsid w:val="00794C01"/>
    <w:rsid w:val="007962C8"/>
    <w:rsid w:val="00796594"/>
    <w:rsid w:val="00796B70"/>
    <w:rsid w:val="0079708C"/>
    <w:rsid w:val="007978CA"/>
    <w:rsid w:val="007A0D5A"/>
    <w:rsid w:val="007A0F80"/>
    <w:rsid w:val="007A3C4B"/>
    <w:rsid w:val="007A3EFF"/>
    <w:rsid w:val="007A4900"/>
    <w:rsid w:val="007A5344"/>
    <w:rsid w:val="007A5A6F"/>
    <w:rsid w:val="007A5DC6"/>
    <w:rsid w:val="007A6770"/>
    <w:rsid w:val="007A6DDB"/>
    <w:rsid w:val="007A7D4C"/>
    <w:rsid w:val="007B22D9"/>
    <w:rsid w:val="007B2679"/>
    <w:rsid w:val="007B3287"/>
    <w:rsid w:val="007B41EA"/>
    <w:rsid w:val="007B4896"/>
    <w:rsid w:val="007B55AB"/>
    <w:rsid w:val="007B59A4"/>
    <w:rsid w:val="007B7630"/>
    <w:rsid w:val="007C085F"/>
    <w:rsid w:val="007C15E9"/>
    <w:rsid w:val="007C1C6C"/>
    <w:rsid w:val="007C2C69"/>
    <w:rsid w:val="007C331D"/>
    <w:rsid w:val="007C4045"/>
    <w:rsid w:val="007C47D2"/>
    <w:rsid w:val="007C695D"/>
    <w:rsid w:val="007C6F23"/>
    <w:rsid w:val="007C7B8A"/>
    <w:rsid w:val="007C7E85"/>
    <w:rsid w:val="007D13A5"/>
    <w:rsid w:val="007D2489"/>
    <w:rsid w:val="007D637C"/>
    <w:rsid w:val="007D6C2E"/>
    <w:rsid w:val="007D6FDF"/>
    <w:rsid w:val="007D71A5"/>
    <w:rsid w:val="007D77CC"/>
    <w:rsid w:val="007D7918"/>
    <w:rsid w:val="007E0562"/>
    <w:rsid w:val="007E0885"/>
    <w:rsid w:val="007E0A17"/>
    <w:rsid w:val="007E15EF"/>
    <w:rsid w:val="007E18D9"/>
    <w:rsid w:val="007E33B9"/>
    <w:rsid w:val="007E36AA"/>
    <w:rsid w:val="007E3EB4"/>
    <w:rsid w:val="007E3FA7"/>
    <w:rsid w:val="007E4560"/>
    <w:rsid w:val="007E4D6E"/>
    <w:rsid w:val="007E5321"/>
    <w:rsid w:val="007E630A"/>
    <w:rsid w:val="007E6B10"/>
    <w:rsid w:val="007E782E"/>
    <w:rsid w:val="007F0978"/>
    <w:rsid w:val="007F12B4"/>
    <w:rsid w:val="007F16E1"/>
    <w:rsid w:val="007F1838"/>
    <w:rsid w:val="007F3482"/>
    <w:rsid w:val="007F3BC4"/>
    <w:rsid w:val="007F42C6"/>
    <w:rsid w:val="007F4534"/>
    <w:rsid w:val="007F4C2A"/>
    <w:rsid w:val="007F7331"/>
    <w:rsid w:val="007F7837"/>
    <w:rsid w:val="007F7A03"/>
    <w:rsid w:val="008005B9"/>
    <w:rsid w:val="00800D59"/>
    <w:rsid w:val="00800FE4"/>
    <w:rsid w:val="008014BF"/>
    <w:rsid w:val="0080250C"/>
    <w:rsid w:val="0080344C"/>
    <w:rsid w:val="00803536"/>
    <w:rsid w:val="0080395F"/>
    <w:rsid w:val="00803BF4"/>
    <w:rsid w:val="00803CED"/>
    <w:rsid w:val="00804488"/>
    <w:rsid w:val="008059CC"/>
    <w:rsid w:val="00805C17"/>
    <w:rsid w:val="00806B0E"/>
    <w:rsid w:val="00806E7D"/>
    <w:rsid w:val="00807947"/>
    <w:rsid w:val="008101C0"/>
    <w:rsid w:val="00810700"/>
    <w:rsid w:val="00810B39"/>
    <w:rsid w:val="0081188B"/>
    <w:rsid w:val="00813927"/>
    <w:rsid w:val="00814654"/>
    <w:rsid w:val="00816250"/>
    <w:rsid w:val="00816579"/>
    <w:rsid w:val="00816AEF"/>
    <w:rsid w:val="00817E91"/>
    <w:rsid w:val="008207B7"/>
    <w:rsid w:val="00821C4F"/>
    <w:rsid w:val="00821EED"/>
    <w:rsid w:val="00823B3D"/>
    <w:rsid w:val="00823E51"/>
    <w:rsid w:val="008257A8"/>
    <w:rsid w:val="00827415"/>
    <w:rsid w:val="00827BD4"/>
    <w:rsid w:val="00830125"/>
    <w:rsid w:val="00830CBA"/>
    <w:rsid w:val="00833496"/>
    <w:rsid w:val="0083463A"/>
    <w:rsid w:val="0083543C"/>
    <w:rsid w:val="00835D29"/>
    <w:rsid w:val="0083629D"/>
    <w:rsid w:val="00836F29"/>
    <w:rsid w:val="00840793"/>
    <w:rsid w:val="008409A2"/>
    <w:rsid w:val="00840C60"/>
    <w:rsid w:val="00841057"/>
    <w:rsid w:val="00841C86"/>
    <w:rsid w:val="00841F36"/>
    <w:rsid w:val="00843700"/>
    <w:rsid w:val="00843780"/>
    <w:rsid w:val="0084413F"/>
    <w:rsid w:val="00844C8C"/>
    <w:rsid w:val="00845F34"/>
    <w:rsid w:val="0084666C"/>
    <w:rsid w:val="008475BE"/>
    <w:rsid w:val="00847C5F"/>
    <w:rsid w:val="008506CB"/>
    <w:rsid w:val="00850D81"/>
    <w:rsid w:val="00850DAE"/>
    <w:rsid w:val="008516B5"/>
    <w:rsid w:val="008529DF"/>
    <w:rsid w:val="008533A7"/>
    <w:rsid w:val="008539CA"/>
    <w:rsid w:val="00853B1C"/>
    <w:rsid w:val="00853E8F"/>
    <w:rsid w:val="00853FCE"/>
    <w:rsid w:val="0085474C"/>
    <w:rsid w:val="0085540A"/>
    <w:rsid w:val="008556BB"/>
    <w:rsid w:val="00856359"/>
    <w:rsid w:val="00857003"/>
    <w:rsid w:val="00857959"/>
    <w:rsid w:val="00857A7D"/>
    <w:rsid w:val="008600D2"/>
    <w:rsid w:val="0086041A"/>
    <w:rsid w:val="0086108A"/>
    <w:rsid w:val="0086151D"/>
    <w:rsid w:val="0086219B"/>
    <w:rsid w:val="00862640"/>
    <w:rsid w:val="008632DC"/>
    <w:rsid w:val="008637E0"/>
    <w:rsid w:val="00864135"/>
    <w:rsid w:val="008646AA"/>
    <w:rsid w:val="0086485F"/>
    <w:rsid w:val="008662F3"/>
    <w:rsid w:val="0086683C"/>
    <w:rsid w:val="00866AEC"/>
    <w:rsid w:val="00867EBC"/>
    <w:rsid w:val="00870234"/>
    <w:rsid w:val="008703AA"/>
    <w:rsid w:val="0087172F"/>
    <w:rsid w:val="008717C1"/>
    <w:rsid w:val="008718CF"/>
    <w:rsid w:val="008719BE"/>
    <w:rsid w:val="00871F57"/>
    <w:rsid w:val="00872193"/>
    <w:rsid w:val="008733BC"/>
    <w:rsid w:val="00873AD3"/>
    <w:rsid w:val="00874365"/>
    <w:rsid w:val="008743BE"/>
    <w:rsid w:val="00874C05"/>
    <w:rsid w:val="008751B1"/>
    <w:rsid w:val="00875369"/>
    <w:rsid w:val="00875391"/>
    <w:rsid w:val="00876E4B"/>
    <w:rsid w:val="0087752D"/>
    <w:rsid w:val="00877945"/>
    <w:rsid w:val="00877A32"/>
    <w:rsid w:val="00877ADD"/>
    <w:rsid w:val="00880DBF"/>
    <w:rsid w:val="00880FFA"/>
    <w:rsid w:val="008811E5"/>
    <w:rsid w:val="00882CA1"/>
    <w:rsid w:val="0088358D"/>
    <w:rsid w:val="008837CE"/>
    <w:rsid w:val="00883D09"/>
    <w:rsid w:val="00884A9B"/>
    <w:rsid w:val="0088656D"/>
    <w:rsid w:val="00887052"/>
    <w:rsid w:val="00887F88"/>
    <w:rsid w:val="0089065F"/>
    <w:rsid w:val="00890679"/>
    <w:rsid w:val="00890C45"/>
    <w:rsid w:val="00890E58"/>
    <w:rsid w:val="00891952"/>
    <w:rsid w:val="00891FBB"/>
    <w:rsid w:val="008926C9"/>
    <w:rsid w:val="00892B52"/>
    <w:rsid w:val="00892B77"/>
    <w:rsid w:val="00892F5A"/>
    <w:rsid w:val="00893ABC"/>
    <w:rsid w:val="00894D6D"/>
    <w:rsid w:val="0089518B"/>
    <w:rsid w:val="008952F9"/>
    <w:rsid w:val="0089597C"/>
    <w:rsid w:val="008A0233"/>
    <w:rsid w:val="008A0263"/>
    <w:rsid w:val="008A0B5B"/>
    <w:rsid w:val="008A199E"/>
    <w:rsid w:val="008A21AD"/>
    <w:rsid w:val="008A225E"/>
    <w:rsid w:val="008A3291"/>
    <w:rsid w:val="008A3761"/>
    <w:rsid w:val="008A4A37"/>
    <w:rsid w:val="008A4B20"/>
    <w:rsid w:val="008A5625"/>
    <w:rsid w:val="008A6564"/>
    <w:rsid w:val="008B0986"/>
    <w:rsid w:val="008B1A41"/>
    <w:rsid w:val="008B1E47"/>
    <w:rsid w:val="008B39A8"/>
    <w:rsid w:val="008B3D28"/>
    <w:rsid w:val="008B3D63"/>
    <w:rsid w:val="008B46A4"/>
    <w:rsid w:val="008B4D5A"/>
    <w:rsid w:val="008B613E"/>
    <w:rsid w:val="008C01DB"/>
    <w:rsid w:val="008C045F"/>
    <w:rsid w:val="008C1EB7"/>
    <w:rsid w:val="008C21AD"/>
    <w:rsid w:val="008C2869"/>
    <w:rsid w:val="008C2BBA"/>
    <w:rsid w:val="008C4718"/>
    <w:rsid w:val="008C4E18"/>
    <w:rsid w:val="008C782B"/>
    <w:rsid w:val="008C7F3E"/>
    <w:rsid w:val="008D0EF9"/>
    <w:rsid w:val="008D1464"/>
    <w:rsid w:val="008D149B"/>
    <w:rsid w:val="008D298A"/>
    <w:rsid w:val="008D3E00"/>
    <w:rsid w:val="008D475E"/>
    <w:rsid w:val="008D52B7"/>
    <w:rsid w:val="008D53BD"/>
    <w:rsid w:val="008D588F"/>
    <w:rsid w:val="008D5A4C"/>
    <w:rsid w:val="008D62F1"/>
    <w:rsid w:val="008D7A18"/>
    <w:rsid w:val="008D7A22"/>
    <w:rsid w:val="008E0060"/>
    <w:rsid w:val="008E03C8"/>
    <w:rsid w:val="008E07AD"/>
    <w:rsid w:val="008E0D81"/>
    <w:rsid w:val="008E1048"/>
    <w:rsid w:val="008E3063"/>
    <w:rsid w:val="008E3740"/>
    <w:rsid w:val="008E6379"/>
    <w:rsid w:val="008E70F6"/>
    <w:rsid w:val="008F0DF2"/>
    <w:rsid w:val="008F1182"/>
    <w:rsid w:val="008F12E0"/>
    <w:rsid w:val="008F14DA"/>
    <w:rsid w:val="008F2352"/>
    <w:rsid w:val="008F2C7F"/>
    <w:rsid w:val="008F4B34"/>
    <w:rsid w:val="008F5480"/>
    <w:rsid w:val="008F5DA9"/>
    <w:rsid w:val="008F66EB"/>
    <w:rsid w:val="008F750D"/>
    <w:rsid w:val="00900D03"/>
    <w:rsid w:val="00900E21"/>
    <w:rsid w:val="009017C9"/>
    <w:rsid w:val="00902CE8"/>
    <w:rsid w:val="00903CF2"/>
    <w:rsid w:val="00905280"/>
    <w:rsid w:val="00906432"/>
    <w:rsid w:val="00906A7A"/>
    <w:rsid w:val="009077A0"/>
    <w:rsid w:val="00907E5A"/>
    <w:rsid w:val="00910D49"/>
    <w:rsid w:val="00911912"/>
    <w:rsid w:val="00911A00"/>
    <w:rsid w:val="009127C6"/>
    <w:rsid w:val="00912889"/>
    <w:rsid w:val="00912E79"/>
    <w:rsid w:val="009138C9"/>
    <w:rsid w:val="00913EFD"/>
    <w:rsid w:val="009141E0"/>
    <w:rsid w:val="00914AA1"/>
    <w:rsid w:val="00916360"/>
    <w:rsid w:val="0091645D"/>
    <w:rsid w:val="00916DD4"/>
    <w:rsid w:val="00917A96"/>
    <w:rsid w:val="00917D61"/>
    <w:rsid w:val="0092062A"/>
    <w:rsid w:val="00920D26"/>
    <w:rsid w:val="00923259"/>
    <w:rsid w:val="0092364D"/>
    <w:rsid w:val="0092425A"/>
    <w:rsid w:val="009244F6"/>
    <w:rsid w:val="0092532A"/>
    <w:rsid w:val="0092753F"/>
    <w:rsid w:val="0092765D"/>
    <w:rsid w:val="00927699"/>
    <w:rsid w:val="00931CEA"/>
    <w:rsid w:val="00931D91"/>
    <w:rsid w:val="0093254A"/>
    <w:rsid w:val="00933C1C"/>
    <w:rsid w:val="0093453E"/>
    <w:rsid w:val="00936D83"/>
    <w:rsid w:val="00936EB8"/>
    <w:rsid w:val="009379DE"/>
    <w:rsid w:val="0094009B"/>
    <w:rsid w:val="00940174"/>
    <w:rsid w:val="009415EA"/>
    <w:rsid w:val="00941823"/>
    <w:rsid w:val="009436E1"/>
    <w:rsid w:val="0094453D"/>
    <w:rsid w:val="0094481E"/>
    <w:rsid w:val="00945238"/>
    <w:rsid w:val="00945D8B"/>
    <w:rsid w:val="009461E4"/>
    <w:rsid w:val="009464B5"/>
    <w:rsid w:val="00946CFA"/>
    <w:rsid w:val="009470E2"/>
    <w:rsid w:val="009473D2"/>
    <w:rsid w:val="009475E1"/>
    <w:rsid w:val="00947D2C"/>
    <w:rsid w:val="009503CC"/>
    <w:rsid w:val="0095206D"/>
    <w:rsid w:val="0095217E"/>
    <w:rsid w:val="009527D6"/>
    <w:rsid w:val="00953750"/>
    <w:rsid w:val="00953FC2"/>
    <w:rsid w:val="009549E9"/>
    <w:rsid w:val="00954C47"/>
    <w:rsid w:val="00954D76"/>
    <w:rsid w:val="0095558D"/>
    <w:rsid w:val="0095616E"/>
    <w:rsid w:val="009568B5"/>
    <w:rsid w:val="009568DC"/>
    <w:rsid w:val="009569C9"/>
    <w:rsid w:val="00957974"/>
    <w:rsid w:val="0096040F"/>
    <w:rsid w:val="009622A3"/>
    <w:rsid w:val="00963BBF"/>
    <w:rsid w:val="009646A2"/>
    <w:rsid w:val="00964B73"/>
    <w:rsid w:val="00964F82"/>
    <w:rsid w:val="009659D6"/>
    <w:rsid w:val="00966DAF"/>
    <w:rsid w:val="009675EB"/>
    <w:rsid w:val="00967E09"/>
    <w:rsid w:val="00970A17"/>
    <w:rsid w:val="0097103F"/>
    <w:rsid w:val="0097172A"/>
    <w:rsid w:val="00971A8E"/>
    <w:rsid w:val="0097485D"/>
    <w:rsid w:val="00974DAB"/>
    <w:rsid w:val="0097535B"/>
    <w:rsid w:val="009756FC"/>
    <w:rsid w:val="00976C3B"/>
    <w:rsid w:val="009779F3"/>
    <w:rsid w:val="00977A84"/>
    <w:rsid w:val="009804CF"/>
    <w:rsid w:val="00980FF1"/>
    <w:rsid w:val="0098163E"/>
    <w:rsid w:val="009826D5"/>
    <w:rsid w:val="00982B8B"/>
    <w:rsid w:val="00983F00"/>
    <w:rsid w:val="00984242"/>
    <w:rsid w:val="0098429C"/>
    <w:rsid w:val="00984424"/>
    <w:rsid w:val="00984785"/>
    <w:rsid w:val="00984E73"/>
    <w:rsid w:val="00985404"/>
    <w:rsid w:val="00986196"/>
    <w:rsid w:val="009875FC"/>
    <w:rsid w:val="00987EC3"/>
    <w:rsid w:val="009913C5"/>
    <w:rsid w:val="00995204"/>
    <w:rsid w:val="009953C0"/>
    <w:rsid w:val="009956B8"/>
    <w:rsid w:val="00996383"/>
    <w:rsid w:val="00996852"/>
    <w:rsid w:val="00997368"/>
    <w:rsid w:val="00997696"/>
    <w:rsid w:val="00997A6E"/>
    <w:rsid w:val="00997CFA"/>
    <w:rsid w:val="009A0442"/>
    <w:rsid w:val="009A06FD"/>
    <w:rsid w:val="009A10CA"/>
    <w:rsid w:val="009A13FB"/>
    <w:rsid w:val="009A2280"/>
    <w:rsid w:val="009A2309"/>
    <w:rsid w:val="009A247B"/>
    <w:rsid w:val="009A24EF"/>
    <w:rsid w:val="009A2BAC"/>
    <w:rsid w:val="009A32CC"/>
    <w:rsid w:val="009A3D8E"/>
    <w:rsid w:val="009A4C86"/>
    <w:rsid w:val="009A52FA"/>
    <w:rsid w:val="009A5D3A"/>
    <w:rsid w:val="009A6BDC"/>
    <w:rsid w:val="009A7DE1"/>
    <w:rsid w:val="009B0189"/>
    <w:rsid w:val="009B0333"/>
    <w:rsid w:val="009B13BA"/>
    <w:rsid w:val="009B1653"/>
    <w:rsid w:val="009B19FE"/>
    <w:rsid w:val="009B1AB3"/>
    <w:rsid w:val="009B1B47"/>
    <w:rsid w:val="009B1D52"/>
    <w:rsid w:val="009B299A"/>
    <w:rsid w:val="009B2DA2"/>
    <w:rsid w:val="009B32E6"/>
    <w:rsid w:val="009B6775"/>
    <w:rsid w:val="009B695A"/>
    <w:rsid w:val="009B6FBD"/>
    <w:rsid w:val="009C052A"/>
    <w:rsid w:val="009C05E2"/>
    <w:rsid w:val="009C13B6"/>
    <w:rsid w:val="009C172D"/>
    <w:rsid w:val="009C1955"/>
    <w:rsid w:val="009C1DF1"/>
    <w:rsid w:val="009C4D9F"/>
    <w:rsid w:val="009C4DB2"/>
    <w:rsid w:val="009C67AC"/>
    <w:rsid w:val="009C6E0E"/>
    <w:rsid w:val="009C73E3"/>
    <w:rsid w:val="009D0270"/>
    <w:rsid w:val="009D0C64"/>
    <w:rsid w:val="009D1954"/>
    <w:rsid w:val="009D20BD"/>
    <w:rsid w:val="009D20D1"/>
    <w:rsid w:val="009D39A1"/>
    <w:rsid w:val="009D39F5"/>
    <w:rsid w:val="009D3B4A"/>
    <w:rsid w:val="009D443E"/>
    <w:rsid w:val="009D4B3D"/>
    <w:rsid w:val="009D4D58"/>
    <w:rsid w:val="009D4DCD"/>
    <w:rsid w:val="009D5B75"/>
    <w:rsid w:val="009D5E40"/>
    <w:rsid w:val="009D5F2D"/>
    <w:rsid w:val="009D6986"/>
    <w:rsid w:val="009D7AB0"/>
    <w:rsid w:val="009E1668"/>
    <w:rsid w:val="009E3791"/>
    <w:rsid w:val="009E3848"/>
    <w:rsid w:val="009E46D9"/>
    <w:rsid w:val="009E4C19"/>
    <w:rsid w:val="009E525D"/>
    <w:rsid w:val="009E5728"/>
    <w:rsid w:val="009E5BE1"/>
    <w:rsid w:val="009E75BA"/>
    <w:rsid w:val="009E7C5B"/>
    <w:rsid w:val="009F0624"/>
    <w:rsid w:val="009F08F5"/>
    <w:rsid w:val="009F0B84"/>
    <w:rsid w:val="009F0E05"/>
    <w:rsid w:val="009F1C5D"/>
    <w:rsid w:val="009F1C5E"/>
    <w:rsid w:val="009F2DF4"/>
    <w:rsid w:val="009F32FE"/>
    <w:rsid w:val="009F3677"/>
    <w:rsid w:val="009F3FDE"/>
    <w:rsid w:val="009F4952"/>
    <w:rsid w:val="009F4D69"/>
    <w:rsid w:val="00A01C4B"/>
    <w:rsid w:val="00A020CC"/>
    <w:rsid w:val="00A05BD7"/>
    <w:rsid w:val="00A0624C"/>
    <w:rsid w:val="00A07604"/>
    <w:rsid w:val="00A0794D"/>
    <w:rsid w:val="00A105B7"/>
    <w:rsid w:val="00A11504"/>
    <w:rsid w:val="00A11B5E"/>
    <w:rsid w:val="00A11EC1"/>
    <w:rsid w:val="00A12450"/>
    <w:rsid w:val="00A12FF7"/>
    <w:rsid w:val="00A13352"/>
    <w:rsid w:val="00A13A56"/>
    <w:rsid w:val="00A14B33"/>
    <w:rsid w:val="00A14C7A"/>
    <w:rsid w:val="00A1606C"/>
    <w:rsid w:val="00A16792"/>
    <w:rsid w:val="00A168E5"/>
    <w:rsid w:val="00A16D86"/>
    <w:rsid w:val="00A20563"/>
    <w:rsid w:val="00A20B06"/>
    <w:rsid w:val="00A20E4C"/>
    <w:rsid w:val="00A21703"/>
    <w:rsid w:val="00A22038"/>
    <w:rsid w:val="00A220FE"/>
    <w:rsid w:val="00A23680"/>
    <w:rsid w:val="00A23799"/>
    <w:rsid w:val="00A256D0"/>
    <w:rsid w:val="00A262CE"/>
    <w:rsid w:val="00A26325"/>
    <w:rsid w:val="00A26605"/>
    <w:rsid w:val="00A26655"/>
    <w:rsid w:val="00A26F40"/>
    <w:rsid w:val="00A27E28"/>
    <w:rsid w:val="00A27F94"/>
    <w:rsid w:val="00A30905"/>
    <w:rsid w:val="00A31288"/>
    <w:rsid w:val="00A32E22"/>
    <w:rsid w:val="00A34935"/>
    <w:rsid w:val="00A34C3E"/>
    <w:rsid w:val="00A34F67"/>
    <w:rsid w:val="00A35AAB"/>
    <w:rsid w:val="00A3641F"/>
    <w:rsid w:val="00A407EF"/>
    <w:rsid w:val="00A42843"/>
    <w:rsid w:val="00A4407B"/>
    <w:rsid w:val="00A44487"/>
    <w:rsid w:val="00A44619"/>
    <w:rsid w:val="00A455BC"/>
    <w:rsid w:val="00A45FF1"/>
    <w:rsid w:val="00A46C0F"/>
    <w:rsid w:val="00A51C7A"/>
    <w:rsid w:val="00A53A87"/>
    <w:rsid w:val="00A54727"/>
    <w:rsid w:val="00A54C75"/>
    <w:rsid w:val="00A559CF"/>
    <w:rsid w:val="00A55C06"/>
    <w:rsid w:val="00A5647A"/>
    <w:rsid w:val="00A56641"/>
    <w:rsid w:val="00A56F0F"/>
    <w:rsid w:val="00A570D2"/>
    <w:rsid w:val="00A57636"/>
    <w:rsid w:val="00A57C90"/>
    <w:rsid w:val="00A602EA"/>
    <w:rsid w:val="00A61C8F"/>
    <w:rsid w:val="00A62176"/>
    <w:rsid w:val="00A6283A"/>
    <w:rsid w:val="00A66626"/>
    <w:rsid w:val="00A66C34"/>
    <w:rsid w:val="00A67139"/>
    <w:rsid w:val="00A706E3"/>
    <w:rsid w:val="00A72B6B"/>
    <w:rsid w:val="00A7437C"/>
    <w:rsid w:val="00A759C6"/>
    <w:rsid w:val="00A800F1"/>
    <w:rsid w:val="00A800F6"/>
    <w:rsid w:val="00A8296B"/>
    <w:rsid w:val="00A8484E"/>
    <w:rsid w:val="00A85472"/>
    <w:rsid w:val="00A85DD1"/>
    <w:rsid w:val="00A86355"/>
    <w:rsid w:val="00A865A6"/>
    <w:rsid w:val="00A86729"/>
    <w:rsid w:val="00A86CDA"/>
    <w:rsid w:val="00A87039"/>
    <w:rsid w:val="00A901BD"/>
    <w:rsid w:val="00A902F0"/>
    <w:rsid w:val="00A9054C"/>
    <w:rsid w:val="00A90B50"/>
    <w:rsid w:val="00A91162"/>
    <w:rsid w:val="00A911E4"/>
    <w:rsid w:val="00A92271"/>
    <w:rsid w:val="00A936FF"/>
    <w:rsid w:val="00A96240"/>
    <w:rsid w:val="00A9776F"/>
    <w:rsid w:val="00A97EA8"/>
    <w:rsid w:val="00AA046E"/>
    <w:rsid w:val="00AA1DC6"/>
    <w:rsid w:val="00AA28CA"/>
    <w:rsid w:val="00AA34DA"/>
    <w:rsid w:val="00AA36B4"/>
    <w:rsid w:val="00AA3EDB"/>
    <w:rsid w:val="00AA646B"/>
    <w:rsid w:val="00AA670A"/>
    <w:rsid w:val="00AA6D44"/>
    <w:rsid w:val="00AA6DDA"/>
    <w:rsid w:val="00AA7056"/>
    <w:rsid w:val="00AA7E6F"/>
    <w:rsid w:val="00AA7F1C"/>
    <w:rsid w:val="00AB0398"/>
    <w:rsid w:val="00AB0570"/>
    <w:rsid w:val="00AB119E"/>
    <w:rsid w:val="00AB12CF"/>
    <w:rsid w:val="00AB33E5"/>
    <w:rsid w:val="00AB3729"/>
    <w:rsid w:val="00AB39A0"/>
    <w:rsid w:val="00AB44C1"/>
    <w:rsid w:val="00AB61C7"/>
    <w:rsid w:val="00AB650A"/>
    <w:rsid w:val="00AB651C"/>
    <w:rsid w:val="00AB6E16"/>
    <w:rsid w:val="00AB6F5B"/>
    <w:rsid w:val="00AB7085"/>
    <w:rsid w:val="00AB7E95"/>
    <w:rsid w:val="00AC403B"/>
    <w:rsid w:val="00AC40A5"/>
    <w:rsid w:val="00AC509C"/>
    <w:rsid w:val="00AC6498"/>
    <w:rsid w:val="00AC6A8E"/>
    <w:rsid w:val="00AC6EE5"/>
    <w:rsid w:val="00AC7B97"/>
    <w:rsid w:val="00AD0564"/>
    <w:rsid w:val="00AD085E"/>
    <w:rsid w:val="00AD095E"/>
    <w:rsid w:val="00AD0D8B"/>
    <w:rsid w:val="00AD1A13"/>
    <w:rsid w:val="00AD1B89"/>
    <w:rsid w:val="00AD22A6"/>
    <w:rsid w:val="00AD2E4D"/>
    <w:rsid w:val="00AD3CEB"/>
    <w:rsid w:val="00AD452A"/>
    <w:rsid w:val="00AD52DF"/>
    <w:rsid w:val="00AD55A8"/>
    <w:rsid w:val="00AD6103"/>
    <w:rsid w:val="00AD6176"/>
    <w:rsid w:val="00AD7CA8"/>
    <w:rsid w:val="00AE0799"/>
    <w:rsid w:val="00AE108C"/>
    <w:rsid w:val="00AE38CF"/>
    <w:rsid w:val="00AE3BC6"/>
    <w:rsid w:val="00AE3CFC"/>
    <w:rsid w:val="00AE4FDC"/>
    <w:rsid w:val="00AE5881"/>
    <w:rsid w:val="00AE77DC"/>
    <w:rsid w:val="00AF0B4D"/>
    <w:rsid w:val="00AF0E11"/>
    <w:rsid w:val="00AF107A"/>
    <w:rsid w:val="00AF10D1"/>
    <w:rsid w:val="00AF2DB7"/>
    <w:rsid w:val="00AF2FF4"/>
    <w:rsid w:val="00AF34C4"/>
    <w:rsid w:val="00AF4B1C"/>
    <w:rsid w:val="00AF52DE"/>
    <w:rsid w:val="00AF610C"/>
    <w:rsid w:val="00AF6824"/>
    <w:rsid w:val="00AF696C"/>
    <w:rsid w:val="00AF6C0A"/>
    <w:rsid w:val="00AF75C0"/>
    <w:rsid w:val="00B0066B"/>
    <w:rsid w:val="00B01C63"/>
    <w:rsid w:val="00B01E11"/>
    <w:rsid w:val="00B0225C"/>
    <w:rsid w:val="00B024A6"/>
    <w:rsid w:val="00B0370A"/>
    <w:rsid w:val="00B0386E"/>
    <w:rsid w:val="00B03EBE"/>
    <w:rsid w:val="00B04EFB"/>
    <w:rsid w:val="00B050F5"/>
    <w:rsid w:val="00B05F10"/>
    <w:rsid w:val="00B06267"/>
    <w:rsid w:val="00B07825"/>
    <w:rsid w:val="00B07C36"/>
    <w:rsid w:val="00B10ACF"/>
    <w:rsid w:val="00B11F4A"/>
    <w:rsid w:val="00B12284"/>
    <w:rsid w:val="00B14465"/>
    <w:rsid w:val="00B15DE7"/>
    <w:rsid w:val="00B16359"/>
    <w:rsid w:val="00B17F28"/>
    <w:rsid w:val="00B202A0"/>
    <w:rsid w:val="00B22CFE"/>
    <w:rsid w:val="00B22F73"/>
    <w:rsid w:val="00B2446C"/>
    <w:rsid w:val="00B249BE"/>
    <w:rsid w:val="00B24F51"/>
    <w:rsid w:val="00B25EF0"/>
    <w:rsid w:val="00B26125"/>
    <w:rsid w:val="00B26801"/>
    <w:rsid w:val="00B26922"/>
    <w:rsid w:val="00B27F1C"/>
    <w:rsid w:val="00B31968"/>
    <w:rsid w:val="00B323E7"/>
    <w:rsid w:val="00B32C97"/>
    <w:rsid w:val="00B33C68"/>
    <w:rsid w:val="00B34019"/>
    <w:rsid w:val="00B34086"/>
    <w:rsid w:val="00B34214"/>
    <w:rsid w:val="00B35AAC"/>
    <w:rsid w:val="00B36BB3"/>
    <w:rsid w:val="00B402BF"/>
    <w:rsid w:val="00B40784"/>
    <w:rsid w:val="00B410E4"/>
    <w:rsid w:val="00B41254"/>
    <w:rsid w:val="00B42471"/>
    <w:rsid w:val="00B433F6"/>
    <w:rsid w:val="00B444BD"/>
    <w:rsid w:val="00B445D0"/>
    <w:rsid w:val="00B45170"/>
    <w:rsid w:val="00B4639E"/>
    <w:rsid w:val="00B463FD"/>
    <w:rsid w:val="00B463FE"/>
    <w:rsid w:val="00B47006"/>
    <w:rsid w:val="00B508B0"/>
    <w:rsid w:val="00B509A2"/>
    <w:rsid w:val="00B50FD0"/>
    <w:rsid w:val="00B51A0C"/>
    <w:rsid w:val="00B52DAB"/>
    <w:rsid w:val="00B532F4"/>
    <w:rsid w:val="00B533DF"/>
    <w:rsid w:val="00B5520E"/>
    <w:rsid w:val="00B565FD"/>
    <w:rsid w:val="00B5671B"/>
    <w:rsid w:val="00B567FB"/>
    <w:rsid w:val="00B569B1"/>
    <w:rsid w:val="00B56A51"/>
    <w:rsid w:val="00B57519"/>
    <w:rsid w:val="00B57E05"/>
    <w:rsid w:val="00B57FB1"/>
    <w:rsid w:val="00B600C0"/>
    <w:rsid w:val="00B624A9"/>
    <w:rsid w:val="00B6279A"/>
    <w:rsid w:val="00B62DDB"/>
    <w:rsid w:val="00B62F5F"/>
    <w:rsid w:val="00B63970"/>
    <w:rsid w:val="00B65A3E"/>
    <w:rsid w:val="00B65F38"/>
    <w:rsid w:val="00B66C01"/>
    <w:rsid w:val="00B67429"/>
    <w:rsid w:val="00B6779E"/>
    <w:rsid w:val="00B67CFC"/>
    <w:rsid w:val="00B70D27"/>
    <w:rsid w:val="00B70EE5"/>
    <w:rsid w:val="00B71058"/>
    <w:rsid w:val="00B713C0"/>
    <w:rsid w:val="00B72105"/>
    <w:rsid w:val="00B7470D"/>
    <w:rsid w:val="00B74D0D"/>
    <w:rsid w:val="00B7577D"/>
    <w:rsid w:val="00B759DA"/>
    <w:rsid w:val="00B75F17"/>
    <w:rsid w:val="00B77BAC"/>
    <w:rsid w:val="00B77E05"/>
    <w:rsid w:val="00B806CF"/>
    <w:rsid w:val="00B80940"/>
    <w:rsid w:val="00B80A37"/>
    <w:rsid w:val="00B80C6A"/>
    <w:rsid w:val="00B818DA"/>
    <w:rsid w:val="00B81C93"/>
    <w:rsid w:val="00B8219E"/>
    <w:rsid w:val="00B826A6"/>
    <w:rsid w:val="00B83B03"/>
    <w:rsid w:val="00B8509E"/>
    <w:rsid w:val="00B8650E"/>
    <w:rsid w:val="00B86A68"/>
    <w:rsid w:val="00B87436"/>
    <w:rsid w:val="00B87578"/>
    <w:rsid w:val="00B87EA2"/>
    <w:rsid w:val="00B90158"/>
    <w:rsid w:val="00B92590"/>
    <w:rsid w:val="00B92653"/>
    <w:rsid w:val="00B92A27"/>
    <w:rsid w:val="00B93790"/>
    <w:rsid w:val="00B93B0D"/>
    <w:rsid w:val="00B944FB"/>
    <w:rsid w:val="00B95C16"/>
    <w:rsid w:val="00B96131"/>
    <w:rsid w:val="00B96460"/>
    <w:rsid w:val="00B969D8"/>
    <w:rsid w:val="00B96A08"/>
    <w:rsid w:val="00B96D03"/>
    <w:rsid w:val="00BA11D6"/>
    <w:rsid w:val="00BA13CC"/>
    <w:rsid w:val="00BA2E91"/>
    <w:rsid w:val="00BA738D"/>
    <w:rsid w:val="00BA7B02"/>
    <w:rsid w:val="00BB020D"/>
    <w:rsid w:val="00BB187A"/>
    <w:rsid w:val="00BB201D"/>
    <w:rsid w:val="00BB350D"/>
    <w:rsid w:val="00BB35B6"/>
    <w:rsid w:val="00BB4702"/>
    <w:rsid w:val="00BB572C"/>
    <w:rsid w:val="00BB5B11"/>
    <w:rsid w:val="00BB6FA0"/>
    <w:rsid w:val="00BC0C77"/>
    <w:rsid w:val="00BC220A"/>
    <w:rsid w:val="00BC284B"/>
    <w:rsid w:val="00BC29EC"/>
    <w:rsid w:val="00BC2ACE"/>
    <w:rsid w:val="00BC3AB6"/>
    <w:rsid w:val="00BC4EC1"/>
    <w:rsid w:val="00BC5636"/>
    <w:rsid w:val="00BC6A32"/>
    <w:rsid w:val="00BC7010"/>
    <w:rsid w:val="00BC72EC"/>
    <w:rsid w:val="00BD08B3"/>
    <w:rsid w:val="00BD2025"/>
    <w:rsid w:val="00BD26D4"/>
    <w:rsid w:val="00BD44C0"/>
    <w:rsid w:val="00BD4725"/>
    <w:rsid w:val="00BD711E"/>
    <w:rsid w:val="00BD7419"/>
    <w:rsid w:val="00BD741C"/>
    <w:rsid w:val="00BD7F7F"/>
    <w:rsid w:val="00BE00C6"/>
    <w:rsid w:val="00BE025D"/>
    <w:rsid w:val="00BE1517"/>
    <w:rsid w:val="00BE20BF"/>
    <w:rsid w:val="00BE2803"/>
    <w:rsid w:val="00BE2988"/>
    <w:rsid w:val="00BE2DA5"/>
    <w:rsid w:val="00BE2DD7"/>
    <w:rsid w:val="00BE2E02"/>
    <w:rsid w:val="00BE3255"/>
    <w:rsid w:val="00BE349C"/>
    <w:rsid w:val="00BE4641"/>
    <w:rsid w:val="00BE4740"/>
    <w:rsid w:val="00BE48B1"/>
    <w:rsid w:val="00BE4BC8"/>
    <w:rsid w:val="00BE4EE0"/>
    <w:rsid w:val="00BE5175"/>
    <w:rsid w:val="00BE6367"/>
    <w:rsid w:val="00BE6C02"/>
    <w:rsid w:val="00BF08CA"/>
    <w:rsid w:val="00BF0BB0"/>
    <w:rsid w:val="00BF0E57"/>
    <w:rsid w:val="00BF1211"/>
    <w:rsid w:val="00BF1F0D"/>
    <w:rsid w:val="00BF347B"/>
    <w:rsid w:val="00BF4527"/>
    <w:rsid w:val="00BF4BE1"/>
    <w:rsid w:val="00BF56EB"/>
    <w:rsid w:val="00BF5C7E"/>
    <w:rsid w:val="00BF6FB8"/>
    <w:rsid w:val="00BF783F"/>
    <w:rsid w:val="00BF78BF"/>
    <w:rsid w:val="00BF79A6"/>
    <w:rsid w:val="00BF7C31"/>
    <w:rsid w:val="00C00940"/>
    <w:rsid w:val="00C00A38"/>
    <w:rsid w:val="00C02200"/>
    <w:rsid w:val="00C03C72"/>
    <w:rsid w:val="00C0445E"/>
    <w:rsid w:val="00C05D1A"/>
    <w:rsid w:val="00C05DAC"/>
    <w:rsid w:val="00C066DF"/>
    <w:rsid w:val="00C074DF"/>
    <w:rsid w:val="00C07814"/>
    <w:rsid w:val="00C07B75"/>
    <w:rsid w:val="00C100CB"/>
    <w:rsid w:val="00C10655"/>
    <w:rsid w:val="00C107A0"/>
    <w:rsid w:val="00C10EDE"/>
    <w:rsid w:val="00C112CB"/>
    <w:rsid w:val="00C1154B"/>
    <w:rsid w:val="00C1392E"/>
    <w:rsid w:val="00C14A98"/>
    <w:rsid w:val="00C14B11"/>
    <w:rsid w:val="00C15704"/>
    <w:rsid w:val="00C1595C"/>
    <w:rsid w:val="00C15A17"/>
    <w:rsid w:val="00C16C8C"/>
    <w:rsid w:val="00C16DE3"/>
    <w:rsid w:val="00C17E7E"/>
    <w:rsid w:val="00C218DE"/>
    <w:rsid w:val="00C2191D"/>
    <w:rsid w:val="00C2199A"/>
    <w:rsid w:val="00C21C68"/>
    <w:rsid w:val="00C23E54"/>
    <w:rsid w:val="00C23FF6"/>
    <w:rsid w:val="00C24719"/>
    <w:rsid w:val="00C252B2"/>
    <w:rsid w:val="00C25FA3"/>
    <w:rsid w:val="00C26170"/>
    <w:rsid w:val="00C262CC"/>
    <w:rsid w:val="00C26971"/>
    <w:rsid w:val="00C26DB4"/>
    <w:rsid w:val="00C33738"/>
    <w:rsid w:val="00C33CFD"/>
    <w:rsid w:val="00C3472E"/>
    <w:rsid w:val="00C34CE6"/>
    <w:rsid w:val="00C3536E"/>
    <w:rsid w:val="00C35626"/>
    <w:rsid w:val="00C35FDE"/>
    <w:rsid w:val="00C369BD"/>
    <w:rsid w:val="00C36F7A"/>
    <w:rsid w:val="00C405EE"/>
    <w:rsid w:val="00C40973"/>
    <w:rsid w:val="00C40DEA"/>
    <w:rsid w:val="00C41450"/>
    <w:rsid w:val="00C41B4D"/>
    <w:rsid w:val="00C42838"/>
    <w:rsid w:val="00C44021"/>
    <w:rsid w:val="00C455E9"/>
    <w:rsid w:val="00C463E2"/>
    <w:rsid w:val="00C51D5A"/>
    <w:rsid w:val="00C5242E"/>
    <w:rsid w:val="00C53C8B"/>
    <w:rsid w:val="00C53E98"/>
    <w:rsid w:val="00C544E3"/>
    <w:rsid w:val="00C5486A"/>
    <w:rsid w:val="00C54BCD"/>
    <w:rsid w:val="00C55949"/>
    <w:rsid w:val="00C56471"/>
    <w:rsid w:val="00C57537"/>
    <w:rsid w:val="00C60BEB"/>
    <w:rsid w:val="00C61C57"/>
    <w:rsid w:val="00C63329"/>
    <w:rsid w:val="00C64FBA"/>
    <w:rsid w:val="00C65873"/>
    <w:rsid w:val="00C65F18"/>
    <w:rsid w:val="00C66F7E"/>
    <w:rsid w:val="00C70FEB"/>
    <w:rsid w:val="00C745E3"/>
    <w:rsid w:val="00C74AA4"/>
    <w:rsid w:val="00C7563F"/>
    <w:rsid w:val="00C76413"/>
    <w:rsid w:val="00C76C8A"/>
    <w:rsid w:val="00C77B36"/>
    <w:rsid w:val="00C8038F"/>
    <w:rsid w:val="00C80A24"/>
    <w:rsid w:val="00C80F9F"/>
    <w:rsid w:val="00C817A7"/>
    <w:rsid w:val="00C819EE"/>
    <w:rsid w:val="00C81FDF"/>
    <w:rsid w:val="00C82910"/>
    <w:rsid w:val="00C82CD9"/>
    <w:rsid w:val="00C835E7"/>
    <w:rsid w:val="00C838BD"/>
    <w:rsid w:val="00C83EEA"/>
    <w:rsid w:val="00C849F9"/>
    <w:rsid w:val="00C85ABD"/>
    <w:rsid w:val="00C85FDA"/>
    <w:rsid w:val="00C86645"/>
    <w:rsid w:val="00C86D13"/>
    <w:rsid w:val="00C871AD"/>
    <w:rsid w:val="00C871BC"/>
    <w:rsid w:val="00C872BB"/>
    <w:rsid w:val="00C87374"/>
    <w:rsid w:val="00C87485"/>
    <w:rsid w:val="00C91239"/>
    <w:rsid w:val="00C9169A"/>
    <w:rsid w:val="00C91DAB"/>
    <w:rsid w:val="00C91EF7"/>
    <w:rsid w:val="00C931AD"/>
    <w:rsid w:val="00C94395"/>
    <w:rsid w:val="00C94412"/>
    <w:rsid w:val="00C94431"/>
    <w:rsid w:val="00C94494"/>
    <w:rsid w:val="00C96F9B"/>
    <w:rsid w:val="00C97765"/>
    <w:rsid w:val="00CA0698"/>
    <w:rsid w:val="00CA1967"/>
    <w:rsid w:val="00CA1E81"/>
    <w:rsid w:val="00CA2557"/>
    <w:rsid w:val="00CA33E8"/>
    <w:rsid w:val="00CA34EA"/>
    <w:rsid w:val="00CA552C"/>
    <w:rsid w:val="00CA5D3E"/>
    <w:rsid w:val="00CA6931"/>
    <w:rsid w:val="00CA710F"/>
    <w:rsid w:val="00CA71CE"/>
    <w:rsid w:val="00CB0585"/>
    <w:rsid w:val="00CB0FFC"/>
    <w:rsid w:val="00CB1849"/>
    <w:rsid w:val="00CB1944"/>
    <w:rsid w:val="00CB2055"/>
    <w:rsid w:val="00CB3065"/>
    <w:rsid w:val="00CB55CC"/>
    <w:rsid w:val="00CB5CDD"/>
    <w:rsid w:val="00CB61C0"/>
    <w:rsid w:val="00CB6912"/>
    <w:rsid w:val="00CB6CF6"/>
    <w:rsid w:val="00CB7623"/>
    <w:rsid w:val="00CB7A95"/>
    <w:rsid w:val="00CC144A"/>
    <w:rsid w:val="00CC18C9"/>
    <w:rsid w:val="00CC1BD3"/>
    <w:rsid w:val="00CC376C"/>
    <w:rsid w:val="00CC37F8"/>
    <w:rsid w:val="00CC3B41"/>
    <w:rsid w:val="00CC4121"/>
    <w:rsid w:val="00CC4A25"/>
    <w:rsid w:val="00CC53CC"/>
    <w:rsid w:val="00CC65B5"/>
    <w:rsid w:val="00CC6647"/>
    <w:rsid w:val="00CC70F7"/>
    <w:rsid w:val="00CD11A0"/>
    <w:rsid w:val="00CD2558"/>
    <w:rsid w:val="00CD2761"/>
    <w:rsid w:val="00CD2AB1"/>
    <w:rsid w:val="00CD2D5B"/>
    <w:rsid w:val="00CD34B8"/>
    <w:rsid w:val="00CD3EC4"/>
    <w:rsid w:val="00CD4D02"/>
    <w:rsid w:val="00CD4E26"/>
    <w:rsid w:val="00CD5871"/>
    <w:rsid w:val="00CD5F70"/>
    <w:rsid w:val="00CE1358"/>
    <w:rsid w:val="00CE1EBB"/>
    <w:rsid w:val="00CE2335"/>
    <w:rsid w:val="00CE2E3F"/>
    <w:rsid w:val="00CE3847"/>
    <w:rsid w:val="00CE3F81"/>
    <w:rsid w:val="00CE52FE"/>
    <w:rsid w:val="00CE54A4"/>
    <w:rsid w:val="00CE6762"/>
    <w:rsid w:val="00CE6BFB"/>
    <w:rsid w:val="00CE727F"/>
    <w:rsid w:val="00CE7C82"/>
    <w:rsid w:val="00CF0781"/>
    <w:rsid w:val="00CF0BD8"/>
    <w:rsid w:val="00CF0E99"/>
    <w:rsid w:val="00CF1BAB"/>
    <w:rsid w:val="00CF1CB6"/>
    <w:rsid w:val="00CF3357"/>
    <w:rsid w:val="00CF385C"/>
    <w:rsid w:val="00CF48F2"/>
    <w:rsid w:val="00CF670D"/>
    <w:rsid w:val="00CF67F1"/>
    <w:rsid w:val="00CF6E15"/>
    <w:rsid w:val="00CF73A2"/>
    <w:rsid w:val="00D0010A"/>
    <w:rsid w:val="00D00CD2"/>
    <w:rsid w:val="00D00EEE"/>
    <w:rsid w:val="00D00F57"/>
    <w:rsid w:val="00D0172A"/>
    <w:rsid w:val="00D047E2"/>
    <w:rsid w:val="00D05ABA"/>
    <w:rsid w:val="00D07B76"/>
    <w:rsid w:val="00D07EA7"/>
    <w:rsid w:val="00D11AB2"/>
    <w:rsid w:val="00D11B34"/>
    <w:rsid w:val="00D12AE4"/>
    <w:rsid w:val="00D12C6D"/>
    <w:rsid w:val="00D1322C"/>
    <w:rsid w:val="00D15066"/>
    <w:rsid w:val="00D152F9"/>
    <w:rsid w:val="00D16CF2"/>
    <w:rsid w:val="00D174D9"/>
    <w:rsid w:val="00D1772E"/>
    <w:rsid w:val="00D1784F"/>
    <w:rsid w:val="00D215C5"/>
    <w:rsid w:val="00D21A13"/>
    <w:rsid w:val="00D21CB6"/>
    <w:rsid w:val="00D221CA"/>
    <w:rsid w:val="00D22912"/>
    <w:rsid w:val="00D22F18"/>
    <w:rsid w:val="00D2348B"/>
    <w:rsid w:val="00D2407D"/>
    <w:rsid w:val="00D241C8"/>
    <w:rsid w:val="00D247B3"/>
    <w:rsid w:val="00D252A7"/>
    <w:rsid w:val="00D25F54"/>
    <w:rsid w:val="00D264C6"/>
    <w:rsid w:val="00D266CE"/>
    <w:rsid w:val="00D268F2"/>
    <w:rsid w:val="00D27099"/>
    <w:rsid w:val="00D272D1"/>
    <w:rsid w:val="00D30343"/>
    <w:rsid w:val="00D305B5"/>
    <w:rsid w:val="00D310F8"/>
    <w:rsid w:val="00D32304"/>
    <w:rsid w:val="00D3320C"/>
    <w:rsid w:val="00D33265"/>
    <w:rsid w:val="00D349B7"/>
    <w:rsid w:val="00D34B74"/>
    <w:rsid w:val="00D350D2"/>
    <w:rsid w:val="00D354C9"/>
    <w:rsid w:val="00D37687"/>
    <w:rsid w:val="00D37914"/>
    <w:rsid w:val="00D401C6"/>
    <w:rsid w:val="00D4117B"/>
    <w:rsid w:val="00D41DE6"/>
    <w:rsid w:val="00D4230F"/>
    <w:rsid w:val="00D42415"/>
    <w:rsid w:val="00D42560"/>
    <w:rsid w:val="00D4372A"/>
    <w:rsid w:val="00D45C9C"/>
    <w:rsid w:val="00D46D71"/>
    <w:rsid w:val="00D46F92"/>
    <w:rsid w:val="00D507AA"/>
    <w:rsid w:val="00D514C1"/>
    <w:rsid w:val="00D526D9"/>
    <w:rsid w:val="00D53367"/>
    <w:rsid w:val="00D53ADB"/>
    <w:rsid w:val="00D54225"/>
    <w:rsid w:val="00D551E9"/>
    <w:rsid w:val="00D55AB1"/>
    <w:rsid w:val="00D566A9"/>
    <w:rsid w:val="00D56793"/>
    <w:rsid w:val="00D5698E"/>
    <w:rsid w:val="00D571E3"/>
    <w:rsid w:val="00D57BED"/>
    <w:rsid w:val="00D60928"/>
    <w:rsid w:val="00D60988"/>
    <w:rsid w:val="00D610F7"/>
    <w:rsid w:val="00D61537"/>
    <w:rsid w:val="00D61613"/>
    <w:rsid w:val="00D617D3"/>
    <w:rsid w:val="00D61C16"/>
    <w:rsid w:val="00D61D41"/>
    <w:rsid w:val="00D61FDC"/>
    <w:rsid w:val="00D62176"/>
    <w:rsid w:val="00D621B0"/>
    <w:rsid w:val="00D6357C"/>
    <w:rsid w:val="00D639F4"/>
    <w:rsid w:val="00D63AE7"/>
    <w:rsid w:val="00D63FC1"/>
    <w:rsid w:val="00D6424E"/>
    <w:rsid w:val="00D65630"/>
    <w:rsid w:val="00D657A3"/>
    <w:rsid w:val="00D65861"/>
    <w:rsid w:val="00D660D0"/>
    <w:rsid w:val="00D6610F"/>
    <w:rsid w:val="00D671C7"/>
    <w:rsid w:val="00D709F0"/>
    <w:rsid w:val="00D710F1"/>
    <w:rsid w:val="00D71A40"/>
    <w:rsid w:val="00D725A1"/>
    <w:rsid w:val="00D72E5E"/>
    <w:rsid w:val="00D73268"/>
    <w:rsid w:val="00D746F2"/>
    <w:rsid w:val="00D74879"/>
    <w:rsid w:val="00D76AFE"/>
    <w:rsid w:val="00D775B0"/>
    <w:rsid w:val="00D777CD"/>
    <w:rsid w:val="00D77804"/>
    <w:rsid w:val="00D7797A"/>
    <w:rsid w:val="00D80BC7"/>
    <w:rsid w:val="00D81451"/>
    <w:rsid w:val="00D822AB"/>
    <w:rsid w:val="00D82B94"/>
    <w:rsid w:val="00D835B2"/>
    <w:rsid w:val="00D83807"/>
    <w:rsid w:val="00D83851"/>
    <w:rsid w:val="00D83A5E"/>
    <w:rsid w:val="00D84339"/>
    <w:rsid w:val="00D874BE"/>
    <w:rsid w:val="00D87CD9"/>
    <w:rsid w:val="00D90FF0"/>
    <w:rsid w:val="00D9185D"/>
    <w:rsid w:val="00D91905"/>
    <w:rsid w:val="00D91EBB"/>
    <w:rsid w:val="00D939ED"/>
    <w:rsid w:val="00D93F74"/>
    <w:rsid w:val="00D940D3"/>
    <w:rsid w:val="00D952C6"/>
    <w:rsid w:val="00D959A1"/>
    <w:rsid w:val="00D96BA1"/>
    <w:rsid w:val="00D96D5E"/>
    <w:rsid w:val="00DA2066"/>
    <w:rsid w:val="00DA218F"/>
    <w:rsid w:val="00DA6628"/>
    <w:rsid w:val="00DA665C"/>
    <w:rsid w:val="00DA6BCF"/>
    <w:rsid w:val="00DA733C"/>
    <w:rsid w:val="00DA7BA0"/>
    <w:rsid w:val="00DB00D0"/>
    <w:rsid w:val="00DB01BC"/>
    <w:rsid w:val="00DB12D7"/>
    <w:rsid w:val="00DB1B4D"/>
    <w:rsid w:val="00DB1D9F"/>
    <w:rsid w:val="00DB3314"/>
    <w:rsid w:val="00DB3E41"/>
    <w:rsid w:val="00DB3E54"/>
    <w:rsid w:val="00DB5419"/>
    <w:rsid w:val="00DB61B7"/>
    <w:rsid w:val="00DB76CE"/>
    <w:rsid w:val="00DC04D9"/>
    <w:rsid w:val="00DC0D57"/>
    <w:rsid w:val="00DC1840"/>
    <w:rsid w:val="00DC1ECF"/>
    <w:rsid w:val="00DC2537"/>
    <w:rsid w:val="00DC25F3"/>
    <w:rsid w:val="00DC29B1"/>
    <w:rsid w:val="00DC2CDE"/>
    <w:rsid w:val="00DC59D1"/>
    <w:rsid w:val="00DC5DB1"/>
    <w:rsid w:val="00DC69D5"/>
    <w:rsid w:val="00DC7022"/>
    <w:rsid w:val="00DC73DD"/>
    <w:rsid w:val="00DD0333"/>
    <w:rsid w:val="00DD0CF3"/>
    <w:rsid w:val="00DD1CC1"/>
    <w:rsid w:val="00DD2E2F"/>
    <w:rsid w:val="00DD344D"/>
    <w:rsid w:val="00DD38A6"/>
    <w:rsid w:val="00DD5777"/>
    <w:rsid w:val="00DD58D8"/>
    <w:rsid w:val="00DD666D"/>
    <w:rsid w:val="00DD6699"/>
    <w:rsid w:val="00DE0910"/>
    <w:rsid w:val="00DE1940"/>
    <w:rsid w:val="00DE3303"/>
    <w:rsid w:val="00DE3385"/>
    <w:rsid w:val="00DE3487"/>
    <w:rsid w:val="00DE355B"/>
    <w:rsid w:val="00DE359B"/>
    <w:rsid w:val="00DE364A"/>
    <w:rsid w:val="00DE3675"/>
    <w:rsid w:val="00DE43A2"/>
    <w:rsid w:val="00DE5F97"/>
    <w:rsid w:val="00DE61EF"/>
    <w:rsid w:val="00DE62C9"/>
    <w:rsid w:val="00DE6837"/>
    <w:rsid w:val="00DE6E9A"/>
    <w:rsid w:val="00DF0AD1"/>
    <w:rsid w:val="00DF2F12"/>
    <w:rsid w:val="00DF3D04"/>
    <w:rsid w:val="00DF3F17"/>
    <w:rsid w:val="00DF5159"/>
    <w:rsid w:val="00DF56BA"/>
    <w:rsid w:val="00DF620B"/>
    <w:rsid w:val="00DF6AD9"/>
    <w:rsid w:val="00DF6AEC"/>
    <w:rsid w:val="00DF6EAC"/>
    <w:rsid w:val="00DF7293"/>
    <w:rsid w:val="00DF7FFB"/>
    <w:rsid w:val="00E00095"/>
    <w:rsid w:val="00E00425"/>
    <w:rsid w:val="00E00F3E"/>
    <w:rsid w:val="00E01C02"/>
    <w:rsid w:val="00E021C2"/>
    <w:rsid w:val="00E02ACF"/>
    <w:rsid w:val="00E0436F"/>
    <w:rsid w:val="00E04B07"/>
    <w:rsid w:val="00E05D63"/>
    <w:rsid w:val="00E05E20"/>
    <w:rsid w:val="00E06763"/>
    <w:rsid w:val="00E10083"/>
    <w:rsid w:val="00E118D9"/>
    <w:rsid w:val="00E11CF3"/>
    <w:rsid w:val="00E122C8"/>
    <w:rsid w:val="00E12C1E"/>
    <w:rsid w:val="00E146FF"/>
    <w:rsid w:val="00E15B4E"/>
    <w:rsid w:val="00E2001D"/>
    <w:rsid w:val="00E223EF"/>
    <w:rsid w:val="00E22F1F"/>
    <w:rsid w:val="00E23063"/>
    <w:rsid w:val="00E231E0"/>
    <w:rsid w:val="00E234E7"/>
    <w:rsid w:val="00E23673"/>
    <w:rsid w:val="00E2375F"/>
    <w:rsid w:val="00E23894"/>
    <w:rsid w:val="00E23A7A"/>
    <w:rsid w:val="00E23BED"/>
    <w:rsid w:val="00E24EDE"/>
    <w:rsid w:val="00E25B0A"/>
    <w:rsid w:val="00E25FDA"/>
    <w:rsid w:val="00E26514"/>
    <w:rsid w:val="00E26A7B"/>
    <w:rsid w:val="00E26BF8"/>
    <w:rsid w:val="00E30DB3"/>
    <w:rsid w:val="00E30F91"/>
    <w:rsid w:val="00E31BF8"/>
    <w:rsid w:val="00E32A48"/>
    <w:rsid w:val="00E335FA"/>
    <w:rsid w:val="00E3363C"/>
    <w:rsid w:val="00E3429B"/>
    <w:rsid w:val="00E34411"/>
    <w:rsid w:val="00E346A8"/>
    <w:rsid w:val="00E35388"/>
    <w:rsid w:val="00E3585A"/>
    <w:rsid w:val="00E3680C"/>
    <w:rsid w:val="00E36A2B"/>
    <w:rsid w:val="00E36B01"/>
    <w:rsid w:val="00E370C9"/>
    <w:rsid w:val="00E37706"/>
    <w:rsid w:val="00E40C5A"/>
    <w:rsid w:val="00E4205E"/>
    <w:rsid w:val="00E4250E"/>
    <w:rsid w:val="00E4289F"/>
    <w:rsid w:val="00E43D7A"/>
    <w:rsid w:val="00E44AC7"/>
    <w:rsid w:val="00E45E8B"/>
    <w:rsid w:val="00E46511"/>
    <w:rsid w:val="00E46BE0"/>
    <w:rsid w:val="00E478B6"/>
    <w:rsid w:val="00E47B91"/>
    <w:rsid w:val="00E507C7"/>
    <w:rsid w:val="00E50BD6"/>
    <w:rsid w:val="00E529E7"/>
    <w:rsid w:val="00E52C0B"/>
    <w:rsid w:val="00E54C1A"/>
    <w:rsid w:val="00E55566"/>
    <w:rsid w:val="00E55632"/>
    <w:rsid w:val="00E5595E"/>
    <w:rsid w:val="00E55EAC"/>
    <w:rsid w:val="00E56452"/>
    <w:rsid w:val="00E56C7C"/>
    <w:rsid w:val="00E6038A"/>
    <w:rsid w:val="00E613D1"/>
    <w:rsid w:val="00E61677"/>
    <w:rsid w:val="00E628CC"/>
    <w:rsid w:val="00E638BA"/>
    <w:rsid w:val="00E63D7C"/>
    <w:rsid w:val="00E649B9"/>
    <w:rsid w:val="00E6517C"/>
    <w:rsid w:val="00E67236"/>
    <w:rsid w:val="00E70249"/>
    <w:rsid w:val="00E71645"/>
    <w:rsid w:val="00E71D1E"/>
    <w:rsid w:val="00E7236E"/>
    <w:rsid w:val="00E72ED2"/>
    <w:rsid w:val="00E735BD"/>
    <w:rsid w:val="00E736B6"/>
    <w:rsid w:val="00E73D6D"/>
    <w:rsid w:val="00E74985"/>
    <w:rsid w:val="00E74ABE"/>
    <w:rsid w:val="00E74BDE"/>
    <w:rsid w:val="00E76130"/>
    <w:rsid w:val="00E804A6"/>
    <w:rsid w:val="00E809C3"/>
    <w:rsid w:val="00E84668"/>
    <w:rsid w:val="00E849A1"/>
    <w:rsid w:val="00E85C88"/>
    <w:rsid w:val="00E86DC4"/>
    <w:rsid w:val="00E87F80"/>
    <w:rsid w:val="00E90D07"/>
    <w:rsid w:val="00E90FE7"/>
    <w:rsid w:val="00E911CC"/>
    <w:rsid w:val="00E911DB"/>
    <w:rsid w:val="00E91B40"/>
    <w:rsid w:val="00E92191"/>
    <w:rsid w:val="00E9291B"/>
    <w:rsid w:val="00E93791"/>
    <w:rsid w:val="00E93B59"/>
    <w:rsid w:val="00E95270"/>
    <w:rsid w:val="00E96006"/>
    <w:rsid w:val="00E96DA3"/>
    <w:rsid w:val="00E97384"/>
    <w:rsid w:val="00E97459"/>
    <w:rsid w:val="00E97BCF"/>
    <w:rsid w:val="00EA0C7A"/>
    <w:rsid w:val="00EA1FE5"/>
    <w:rsid w:val="00EA2818"/>
    <w:rsid w:val="00EA2C21"/>
    <w:rsid w:val="00EA2C27"/>
    <w:rsid w:val="00EA4BC6"/>
    <w:rsid w:val="00EA6480"/>
    <w:rsid w:val="00EA6608"/>
    <w:rsid w:val="00EA6A47"/>
    <w:rsid w:val="00EA723E"/>
    <w:rsid w:val="00EA755E"/>
    <w:rsid w:val="00EB0706"/>
    <w:rsid w:val="00EB1732"/>
    <w:rsid w:val="00EB1F3A"/>
    <w:rsid w:val="00EB3549"/>
    <w:rsid w:val="00EB39F1"/>
    <w:rsid w:val="00EB4DC8"/>
    <w:rsid w:val="00EB514A"/>
    <w:rsid w:val="00EB5AF0"/>
    <w:rsid w:val="00EB5B0E"/>
    <w:rsid w:val="00EB5B1E"/>
    <w:rsid w:val="00EB5EFD"/>
    <w:rsid w:val="00EB6179"/>
    <w:rsid w:val="00EC11B6"/>
    <w:rsid w:val="00EC147C"/>
    <w:rsid w:val="00EC18E7"/>
    <w:rsid w:val="00EC33C3"/>
    <w:rsid w:val="00EC46BC"/>
    <w:rsid w:val="00EC5272"/>
    <w:rsid w:val="00EC6025"/>
    <w:rsid w:val="00EC6DA1"/>
    <w:rsid w:val="00EC7337"/>
    <w:rsid w:val="00ED0A2A"/>
    <w:rsid w:val="00ED296C"/>
    <w:rsid w:val="00ED2A38"/>
    <w:rsid w:val="00ED2C53"/>
    <w:rsid w:val="00ED34F2"/>
    <w:rsid w:val="00ED49FB"/>
    <w:rsid w:val="00ED6569"/>
    <w:rsid w:val="00ED6B6E"/>
    <w:rsid w:val="00ED7960"/>
    <w:rsid w:val="00ED79D2"/>
    <w:rsid w:val="00ED7ABB"/>
    <w:rsid w:val="00ED7CD5"/>
    <w:rsid w:val="00EE0200"/>
    <w:rsid w:val="00EE2A32"/>
    <w:rsid w:val="00EE432E"/>
    <w:rsid w:val="00EE5496"/>
    <w:rsid w:val="00EE5EBF"/>
    <w:rsid w:val="00EE6584"/>
    <w:rsid w:val="00EE6F58"/>
    <w:rsid w:val="00EF0201"/>
    <w:rsid w:val="00EF14AA"/>
    <w:rsid w:val="00EF1A67"/>
    <w:rsid w:val="00EF1AFC"/>
    <w:rsid w:val="00EF295D"/>
    <w:rsid w:val="00EF3964"/>
    <w:rsid w:val="00EF3E03"/>
    <w:rsid w:val="00EF4698"/>
    <w:rsid w:val="00EF4A37"/>
    <w:rsid w:val="00EF4D9E"/>
    <w:rsid w:val="00EF5C35"/>
    <w:rsid w:val="00EF659E"/>
    <w:rsid w:val="00EF6967"/>
    <w:rsid w:val="00EF7994"/>
    <w:rsid w:val="00F00186"/>
    <w:rsid w:val="00F006CB"/>
    <w:rsid w:val="00F023C6"/>
    <w:rsid w:val="00F03361"/>
    <w:rsid w:val="00F0380E"/>
    <w:rsid w:val="00F05A9E"/>
    <w:rsid w:val="00F06F02"/>
    <w:rsid w:val="00F10AC4"/>
    <w:rsid w:val="00F10B3E"/>
    <w:rsid w:val="00F10DE0"/>
    <w:rsid w:val="00F11E7F"/>
    <w:rsid w:val="00F16006"/>
    <w:rsid w:val="00F16A0A"/>
    <w:rsid w:val="00F1794C"/>
    <w:rsid w:val="00F2008E"/>
    <w:rsid w:val="00F200E9"/>
    <w:rsid w:val="00F20478"/>
    <w:rsid w:val="00F211FB"/>
    <w:rsid w:val="00F21982"/>
    <w:rsid w:val="00F21A19"/>
    <w:rsid w:val="00F22031"/>
    <w:rsid w:val="00F22498"/>
    <w:rsid w:val="00F226F9"/>
    <w:rsid w:val="00F23A5B"/>
    <w:rsid w:val="00F24300"/>
    <w:rsid w:val="00F244B0"/>
    <w:rsid w:val="00F2458D"/>
    <w:rsid w:val="00F25D10"/>
    <w:rsid w:val="00F26371"/>
    <w:rsid w:val="00F267BE"/>
    <w:rsid w:val="00F27397"/>
    <w:rsid w:val="00F27990"/>
    <w:rsid w:val="00F27B68"/>
    <w:rsid w:val="00F30A3E"/>
    <w:rsid w:val="00F3189B"/>
    <w:rsid w:val="00F31E9C"/>
    <w:rsid w:val="00F3227D"/>
    <w:rsid w:val="00F328B0"/>
    <w:rsid w:val="00F34CAB"/>
    <w:rsid w:val="00F34ED1"/>
    <w:rsid w:val="00F35909"/>
    <w:rsid w:val="00F3632A"/>
    <w:rsid w:val="00F363A1"/>
    <w:rsid w:val="00F36C7F"/>
    <w:rsid w:val="00F4088A"/>
    <w:rsid w:val="00F4111F"/>
    <w:rsid w:val="00F42E40"/>
    <w:rsid w:val="00F44147"/>
    <w:rsid w:val="00F4472E"/>
    <w:rsid w:val="00F4494A"/>
    <w:rsid w:val="00F44AF7"/>
    <w:rsid w:val="00F44DFA"/>
    <w:rsid w:val="00F4501B"/>
    <w:rsid w:val="00F45BE8"/>
    <w:rsid w:val="00F46175"/>
    <w:rsid w:val="00F50502"/>
    <w:rsid w:val="00F51E88"/>
    <w:rsid w:val="00F52AEB"/>
    <w:rsid w:val="00F55D22"/>
    <w:rsid w:val="00F56693"/>
    <w:rsid w:val="00F56C96"/>
    <w:rsid w:val="00F57242"/>
    <w:rsid w:val="00F61415"/>
    <w:rsid w:val="00F61447"/>
    <w:rsid w:val="00F614C5"/>
    <w:rsid w:val="00F62497"/>
    <w:rsid w:val="00F63621"/>
    <w:rsid w:val="00F63B70"/>
    <w:rsid w:val="00F6474E"/>
    <w:rsid w:val="00F64762"/>
    <w:rsid w:val="00F64A22"/>
    <w:rsid w:val="00F66C87"/>
    <w:rsid w:val="00F6751C"/>
    <w:rsid w:val="00F702F1"/>
    <w:rsid w:val="00F707B4"/>
    <w:rsid w:val="00F70876"/>
    <w:rsid w:val="00F7089A"/>
    <w:rsid w:val="00F70DD1"/>
    <w:rsid w:val="00F70FDE"/>
    <w:rsid w:val="00F721C1"/>
    <w:rsid w:val="00F72679"/>
    <w:rsid w:val="00F72C31"/>
    <w:rsid w:val="00F72F50"/>
    <w:rsid w:val="00F7534E"/>
    <w:rsid w:val="00F75818"/>
    <w:rsid w:val="00F75FF4"/>
    <w:rsid w:val="00F765E0"/>
    <w:rsid w:val="00F7694E"/>
    <w:rsid w:val="00F82375"/>
    <w:rsid w:val="00F829C4"/>
    <w:rsid w:val="00F83650"/>
    <w:rsid w:val="00F83B1A"/>
    <w:rsid w:val="00F844D8"/>
    <w:rsid w:val="00F847E7"/>
    <w:rsid w:val="00F848EC"/>
    <w:rsid w:val="00F87333"/>
    <w:rsid w:val="00F8759E"/>
    <w:rsid w:val="00F87951"/>
    <w:rsid w:val="00F912F8"/>
    <w:rsid w:val="00F9188F"/>
    <w:rsid w:val="00F936E9"/>
    <w:rsid w:val="00F93890"/>
    <w:rsid w:val="00F938D1"/>
    <w:rsid w:val="00F940D2"/>
    <w:rsid w:val="00F953E8"/>
    <w:rsid w:val="00F977EB"/>
    <w:rsid w:val="00F97E23"/>
    <w:rsid w:val="00FA04C6"/>
    <w:rsid w:val="00FA0985"/>
    <w:rsid w:val="00FA4CC5"/>
    <w:rsid w:val="00FA5A7A"/>
    <w:rsid w:val="00FA721A"/>
    <w:rsid w:val="00FA760B"/>
    <w:rsid w:val="00FB0F99"/>
    <w:rsid w:val="00FB19A4"/>
    <w:rsid w:val="00FB23F5"/>
    <w:rsid w:val="00FB38CE"/>
    <w:rsid w:val="00FB48DA"/>
    <w:rsid w:val="00FB4CCB"/>
    <w:rsid w:val="00FB4EBB"/>
    <w:rsid w:val="00FB500D"/>
    <w:rsid w:val="00FB520A"/>
    <w:rsid w:val="00FB5497"/>
    <w:rsid w:val="00FB5761"/>
    <w:rsid w:val="00FB5DD6"/>
    <w:rsid w:val="00FB6A42"/>
    <w:rsid w:val="00FB6AFA"/>
    <w:rsid w:val="00FB720A"/>
    <w:rsid w:val="00FB7AF0"/>
    <w:rsid w:val="00FC546F"/>
    <w:rsid w:val="00FC547B"/>
    <w:rsid w:val="00FC626E"/>
    <w:rsid w:val="00FC6E45"/>
    <w:rsid w:val="00FC7581"/>
    <w:rsid w:val="00FC7D62"/>
    <w:rsid w:val="00FD0431"/>
    <w:rsid w:val="00FD0C94"/>
    <w:rsid w:val="00FD1323"/>
    <w:rsid w:val="00FD1FC1"/>
    <w:rsid w:val="00FD28A9"/>
    <w:rsid w:val="00FD4AF8"/>
    <w:rsid w:val="00FD6498"/>
    <w:rsid w:val="00FD7969"/>
    <w:rsid w:val="00FE0063"/>
    <w:rsid w:val="00FE0B82"/>
    <w:rsid w:val="00FE0FB2"/>
    <w:rsid w:val="00FE1A8C"/>
    <w:rsid w:val="00FE2044"/>
    <w:rsid w:val="00FE3C8F"/>
    <w:rsid w:val="00FE3FA1"/>
    <w:rsid w:val="00FE5140"/>
    <w:rsid w:val="00FE58CA"/>
    <w:rsid w:val="00FE77BD"/>
    <w:rsid w:val="00FF124B"/>
    <w:rsid w:val="00FF1C6E"/>
    <w:rsid w:val="00FF1D3A"/>
    <w:rsid w:val="00FF1FAC"/>
    <w:rsid w:val="00FF2FA5"/>
    <w:rsid w:val="00FF39B5"/>
    <w:rsid w:val="00FF4008"/>
    <w:rsid w:val="00FF4B64"/>
    <w:rsid w:val="00FF5156"/>
    <w:rsid w:val="00FF553F"/>
    <w:rsid w:val="00FF6157"/>
    <w:rsid w:val="00FF6A9F"/>
    <w:rsid w:val="00FF6D93"/>
    <w:rsid w:val="00FF7C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D88797"/>
  <w15:chartTrackingRefBased/>
  <w15:docId w15:val="{5DDE9F4C-5EC3-442F-B17B-E2F619608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66EB"/>
    <w:rPr>
      <w:sz w:val="26"/>
      <w:szCs w:val="24"/>
    </w:rPr>
  </w:style>
  <w:style w:type="paragraph" w:styleId="1">
    <w:name w:val="heading 1"/>
    <w:basedOn w:val="a0"/>
    <w:next w:val="a0"/>
    <w:link w:val="10"/>
    <w:qFormat/>
    <w:rsid w:val="005A07E8"/>
    <w:pPr>
      <w:keepNext/>
      <w:keepLines/>
      <w:spacing w:before="480" w:line="276" w:lineRule="auto"/>
      <w:jc w:val="both"/>
      <w:outlineLvl w:val="0"/>
    </w:pPr>
    <w:rPr>
      <w:rFonts w:ascii="Cambria" w:hAnsi="Cambria"/>
      <w:b/>
      <w:bCs/>
      <w:color w:val="365F91"/>
      <w:sz w:val="28"/>
      <w:szCs w:val="28"/>
      <w:lang w:eastAsia="en-US"/>
    </w:rPr>
  </w:style>
  <w:style w:type="paragraph" w:styleId="3">
    <w:name w:val="heading 3"/>
    <w:basedOn w:val="a0"/>
    <w:next w:val="a0"/>
    <w:link w:val="30"/>
    <w:qFormat/>
    <w:rsid w:val="005A07E8"/>
    <w:pPr>
      <w:keepNext/>
      <w:spacing w:before="240" w:after="60"/>
      <w:outlineLvl w:val="2"/>
    </w:pPr>
    <w:rPr>
      <w:rFonts w:ascii="Cambria" w:hAnsi="Cambria"/>
      <w:b/>
      <w:bCs/>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sid w:val="00D777CD"/>
    <w:rPr>
      <w:b/>
      <w:bCs/>
    </w:rPr>
  </w:style>
  <w:style w:type="table" w:styleId="a6">
    <w:name w:val="Table Grid"/>
    <w:basedOn w:val="a2"/>
    <w:rsid w:val="00451A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0"/>
    <w:link w:val="a8"/>
    <w:uiPriority w:val="99"/>
    <w:rsid w:val="007F16E1"/>
    <w:pPr>
      <w:tabs>
        <w:tab w:val="center" w:pos="4677"/>
        <w:tab w:val="right" w:pos="9355"/>
      </w:tabs>
    </w:pPr>
  </w:style>
  <w:style w:type="character" w:styleId="a9">
    <w:name w:val="page number"/>
    <w:basedOn w:val="a1"/>
    <w:rsid w:val="007F16E1"/>
  </w:style>
  <w:style w:type="paragraph" w:styleId="aa">
    <w:name w:val="Balloon Text"/>
    <w:basedOn w:val="a0"/>
    <w:link w:val="ab"/>
    <w:rsid w:val="00F66C87"/>
    <w:rPr>
      <w:rFonts w:ascii="Tahoma" w:hAnsi="Tahoma" w:cs="Tahoma"/>
      <w:sz w:val="16"/>
      <w:szCs w:val="16"/>
    </w:rPr>
  </w:style>
  <w:style w:type="paragraph" w:customStyle="1" w:styleId="ac">
    <w:name w:val="Знак Знак Знак"/>
    <w:basedOn w:val="a0"/>
    <w:rsid w:val="00A35AAB"/>
    <w:pPr>
      <w:spacing w:after="160" w:line="240" w:lineRule="exact"/>
    </w:pPr>
    <w:rPr>
      <w:rFonts w:ascii="Verdana" w:eastAsia="MS Mincho" w:hAnsi="Verdana"/>
      <w:sz w:val="20"/>
      <w:szCs w:val="20"/>
      <w:lang w:val="en-GB" w:eastAsia="en-US"/>
    </w:rPr>
  </w:style>
  <w:style w:type="character" w:customStyle="1" w:styleId="a5">
    <w:name w:val="Основной текст Знак"/>
    <w:link w:val="a4"/>
    <w:rsid w:val="00BE4BC8"/>
    <w:rPr>
      <w:b/>
      <w:bCs/>
      <w:sz w:val="24"/>
      <w:szCs w:val="24"/>
    </w:rPr>
  </w:style>
  <w:style w:type="paragraph" w:styleId="2">
    <w:name w:val="Body Text Indent 2"/>
    <w:basedOn w:val="a0"/>
    <w:link w:val="20"/>
    <w:rsid w:val="00540C47"/>
    <w:pPr>
      <w:spacing w:after="120" w:line="480" w:lineRule="auto"/>
      <w:ind w:left="283"/>
    </w:pPr>
  </w:style>
  <w:style w:type="character" w:customStyle="1" w:styleId="20">
    <w:name w:val="Основной текст с отступом 2 Знак"/>
    <w:link w:val="2"/>
    <w:rsid w:val="00540C47"/>
    <w:rPr>
      <w:sz w:val="24"/>
      <w:szCs w:val="24"/>
    </w:rPr>
  </w:style>
  <w:style w:type="paragraph" w:styleId="ad">
    <w:name w:val="header"/>
    <w:basedOn w:val="a0"/>
    <w:link w:val="ae"/>
    <w:uiPriority w:val="99"/>
    <w:rsid w:val="00540C47"/>
    <w:pPr>
      <w:tabs>
        <w:tab w:val="center" w:pos="4677"/>
        <w:tab w:val="right" w:pos="9355"/>
      </w:tabs>
    </w:pPr>
  </w:style>
  <w:style w:type="character" w:customStyle="1" w:styleId="ae">
    <w:name w:val="Верхний колонтитул Знак"/>
    <w:link w:val="ad"/>
    <w:uiPriority w:val="99"/>
    <w:rsid w:val="00540C47"/>
    <w:rPr>
      <w:sz w:val="24"/>
      <w:szCs w:val="24"/>
    </w:rPr>
  </w:style>
  <w:style w:type="character" w:customStyle="1" w:styleId="a8">
    <w:name w:val="Нижний колонтитул Знак"/>
    <w:link w:val="a7"/>
    <w:uiPriority w:val="99"/>
    <w:rsid w:val="00540C47"/>
    <w:rPr>
      <w:sz w:val="24"/>
      <w:szCs w:val="24"/>
    </w:rPr>
  </w:style>
  <w:style w:type="paragraph" w:customStyle="1" w:styleId="ConsPlusNormal">
    <w:name w:val="ConsPlusNormal"/>
    <w:rsid w:val="00540C47"/>
    <w:pPr>
      <w:widowControl w:val="0"/>
      <w:autoSpaceDE w:val="0"/>
      <w:autoSpaceDN w:val="0"/>
      <w:adjustRightInd w:val="0"/>
      <w:ind w:firstLine="720"/>
    </w:pPr>
    <w:rPr>
      <w:rFonts w:ascii="Arial" w:hAnsi="Arial" w:cs="Arial"/>
    </w:rPr>
  </w:style>
  <w:style w:type="character" w:customStyle="1" w:styleId="ab">
    <w:name w:val="Текст выноски Знак"/>
    <w:link w:val="aa"/>
    <w:rsid w:val="00540C47"/>
    <w:rPr>
      <w:rFonts w:ascii="Tahoma" w:hAnsi="Tahoma" w:cs="Tahoma"/>
      <w:sz w:val="16"/>
      <w:szCs w:val="16"/>
    </w:rPr>
  </w:style>
  <w:style w:type="character" w:styleId="af">
    <w:name w:val="Hyperlink"/>
    <w:rsid w:val="00540C47"/>
    <w:rPr>
      <w:color w:val="0000FF"/>
      <w:u w:val="single"/>
    </w:rPr>
  </w:style>
  <w:style w:type="paragraph" w:styleId="a">
    <w:name w:val="List Bullet"/>
    <w:basedOn w:val="a0"/>
    <w:rsid w:val="00BE2DD7"/>
    <w:pPr>
      <w:numPr>
        <w:numId w:val="1"/>
      </w:numPr>
      <w:contextualSpacing/>
    </w:pPr>
  </w:style>
  <w:style w:type="character" w:customStyle="1" w:styleId="10">
    <w:name w:val="Заголовок 1 Знак"/>
    <w:link w:val="1"/>
    <w:rsid w:val="005A07E8"/>
    <w:rPr>
      <w:rFonts w:ascii="Cambria" w:hAnsi="Cambria"/>
      <w:b/>
      <w:bCs/>
      <w:color w:val="365F91"/>
      <w:sz w:val="28"/>
      <w:szCs w:val="28"/>
      <w:lang w:eastAsia="en-US"/>
    </w:rPr>
  </w:style>
  <w:style w:type="character" w:customStyle="1" w:styleId="30">
    <w:name w:val="Заголовок 3 Знак"/>
    <w:link w:val="3"/>
    <w:rsid w:val="005A07E8"/>
    <w:rPr>
      <w:rFonts w:ascii="Cambria" w:hAnsi="Cambria"/>
      <w:b/>
      <w:bCs/>
      <w:sz w:val="26"/>
      <w:szCs w:val="26"/>
    </w:rPr>
  </w:style>
  <w:style w:type="paragraph" w:styleId="af0">
    <w:name w:val="No Spacing"/>
    <w:qFormat/>
    <w:rsid w:val="005A07E8"/>
    <w:pPr>
      <w:jc w:val="both"/>
    </w:pPr>
    <w:rPr>
      <w:rFonts w:eastAsia="Calibri"/>
      <w:sz w:val="28"/>
      <w:szCs w:val="26"/>
      <w:lang w:eastAsia="en-US"/>
    </w:rPr>
  </w:style>
  <w:style w:type="paragraph" w:styleId="af1">
    <w:name w:val="Body Text Indent"/>
    <w:basedOn w:val="a0"/>
    <w:link w:val="af2"/>
    <w:rsid w:val="005A07E8"/>
    <w:pPr>
      <w:spacing w:after="120"/>
      <w:ind w:left="283"/>
    </w:pPr>
  </w:style>
  <w:style w:type="character" w:customStyle="1" w:styleId="af2">
    <w:name w:val="Основной текст с отступом Знак"/>
    <w:link w:val="af1"/>
    <w:rsid w:val="005A07E8"/>
    <w:rPr>
      <w:sz w:val="24"/>
      <w:szCs w:val="24"/>
    </w:rPr>
  </w:style>
  <w:style w:type="paragraph" w:customStyle="1" w:styleId="11">
    <w:name w:val="Название1"/>
    <w:basedOn w:val="a0"/>
    <w:link w:val="af3"/>
    <w:qFormat/>
    <w:rsid w:val="005A07E8"/>
    <w:pPr>
      <w:jc w:val="center"/>
    </w:pPr>
    <w:rPr>
      <w:b/>
      <w:sz w:val="28"/>
    </w:rPr>
  </w:style>
  <w:style w:type="character" w:customStyle="1" w:styleId="af3">
    <w:name w:val="Название Знак"/>
    <w:link w:val="11"/>
    <w:rsid w:val="005A07E8"/>
    <w:rPr>
      <w:b/>
      <w:sz w:val="28"/>
      <w:szCs w:val="24"/>
    </w:rPr>
  </w:style>
  <w:style w:type="paragraph" w:styleId="af4">
    <w:name w:val="Normal (Web)"/>
    <w:basedOn w:val="a0"/>
    <w:rsid w:val="005A07E8"/>
    <w:pPr>
      <w:spacing w:before="100" w:beforeAutospacing="1" w:after="100" w:afterAutospacing="1"/>
    </w:pPr>
  </w:style>
  <w:style w:type="paragraph" w:customStyle="1" w:styleId="22">
    <w:name w:val="Основной текст с отступом 22"/>
    <w:basedOn w:val="a0"/>
    <w:rsid w:val="005A07E8"/>
    <w:pPr>
      <w:widowControl w:val="0"/>
      <w:overflowPunct w:val="0"/>
      <w:autoSpaceDE w:val="0"/>
      <w:autoSpaceDN w:val="0"/>
      <w:adjustRightInd w:val="0"/>
      <w:ind w:firstLine="709"/>
      <w:jc w:val="center"/>
    </w:pPr>
    <w:rPr>
      <w:rFonts w:eastAsia="Calibri"/>
      <w:b/>
      <w:sz w:val="28"/>
      <w:szCs w:val="20"/>
    </w:rPr>
  </w:style>
  <w:style w:type="character" w:customStyle="1" w:styleId="apple-style-span">
    <w:name w:val="apple-style-span"/>
    <w:rsid w:val="005A07E8"/>
  </w:style>
  <w:style w:type="character" w:styleId="af5">
    <w:name w:val="Strong"/>
    <w:qFormat/>
    <w:rsid w:val="005A07E8"/>
    <w:rPr>
      <w:rFonts w:ascii="Verdana" w:hAnsi="Verdana" w:hint="default"/>
      <w:b/>
      <w:bCs/>
    </w:rPr>
  </w:style>
  <w:style w:type="paragraph" w:styleId="21">
    <w:name w:val="Body Text 2"/>
    <w:basedOn w:val="a0"/>
    <w:link w:val="23"/>
    <w:rsid w:val="005A07E8"/>
    <w:pPr>
      <w:spacing w:after="120" w:line="480" w:lineRule="auto"/>
    </w:pPr>
  </w:style>
  <w:style w:type="character" w:customStyle="1" w:styleId="23">
    <w:name w:val="Основной текст 2 Знак"/>
    <w:link w:val="21"/>
    <w:rsid w:val="005A07E8"/>
    <w:rPr>
      <w:sz w:val="24"/>
      <w:szCs w:val="24"/>
    </w:rPr>
  </w:style>
  <w:style w:type="paragraph" w:customStyle="1" w:styleId="12">
    <w:name w:val="Без интервала1"/>
    <w:qFormat/>
    <w:rsid w:val="005A07E8"/>
    <w:rPr>
      <w:rFonts w:ascii="Calibri" w:hAnsi="Calibri"/>
      <w:sz w:val="22"/>
      <w:szCs w:val="22"/>
      <w:lang w:eastAsia="en-US"/>
    </w:rPr>
  </w:style>
  <w:style w:type="paragraph" w:customStyle="1" w:styleId="24">
    <w:name w:val="Без интервала2"/>
    <w:qFormat/>
    <w:rsid w:val="005A07E8"/>
    <w:rPr>
      <w:rFonts w:ascii="Calibri" w:hAnsi="Calibri"/>
      <w:sz w:val="22"/>
      <w:szCs w:val="22"/>
      <w:lang w:eastAsia="en-US"/>
    </w:rPr>
  </w:style>
  <w:style w:type="paragraph" w:styleId="31">
    <w:name w:val="Body Text 3"/>
    <w:basedOn w:val="a0"/>
    <w:link w:val="32"/>
    <w:unhideWhenUsed/>
    <w:rsid w:val="005A07E8"/>
    <w:pPr>
      <w:spacing w:after="120"/>
    </w:pPr>
    <w:rPr>
      <w:sz w:val="16"/>
      <w:szCs w:val="16"/>
    </w:rPr>
  </w:style>
  <w:style w:type="character" w:customStyle="1" w:styleId="32">
    <w:name w:val="Основной текст 3 Знак"/>
    <w:link w:val="31"/>
    <w:rsid w:val="005A07E8"/>
    <w:rPr>
      <w:sz w:val="16"/>
      <w:szCs w:val="16"/>
    </w:rPr>
  </w:style>
  <w:style w:type="paragraph" w:styleId="33">
    <w:name w:val="Body Text Indent 3"/>
    <w:basedOn w:val="a0"/>
    <w:link w:val="34"/>
    <w:unhideWhenUsed/>
    <w:rsid w:val="005A07E8"/>
    <w:pPr>
      <w:spacing w:after="120"/>
      <w:ind w:left="283"/>
    </w:pPr>
    <w:rPr>
      <w:sz w:val="16"/>
      <w:szCs w:val="16"/>
    </w:rPr>
  </w:style>
  <w:style w:type="character" w:customStyle="1" w:styleId="34">
    <w:name w:val="Основной текст с отступом 3 Знак"/>
    <w:link w:val="33"/>
    <w:rsid w:val="005A07E8"/>
    <w:rPr>
      <w:sz w:val="16"/>
      <w:szCs w:val="16"/>
    </w:rPr>
  </w:style>
  <w:style w:type="character" w:customStyle="1" w:styleId="highlighthighlightactive">
    <w:name w:val="highlight highlight_active"/>
    <w:rsid w:val="005A07E8"/>
  </w:style>
  <w:style w:type="paragraph" w:customStyle="1" w:styleId="Default">
    <w:name w:val="Default"/>
    <w:rsid w:val="005A07E8"/>
    <w:pPr>
      <w:autoSpaceDE w:val="0"/>
      <w:autoSpaceDN w:val="0"/>
      <w:adjustRightInd w:val="0"/>
    </w:pPr>
    <w:rPr>
      <w:color w:val="000000"/>
      <w:sz w:val="24"/>
      <w:szCs w:val="24"/>
    </w:rPr>
  </w:style>
  <w:style w:type="paragraph" w:customStyle="1" w:styleId="25">
    <w:name w:val="Знак Знак2"/>
    <w:basedOn w:val="a0"/>
    <w:rsid w:val="005A07E8"/>
    <w:pPr>
      <w:spacing w:before="100" w:beforeAutospacing="1" w:after="100" w:afterAutospacing="1"/>
    </w:pPr>
    <w:rPr>
      <w:rFonts w:ascii="Tahoma" w:hAnsi="Tahoma"/>
      <w:sz w:val="20"/>
      <w:szCs w:val="20"/>
      <w:lang w:val="en-US" w:eastAsia="en-US"/>
    </w:rPr>
  </w:style>
  <w:style w:type="paragraph" w:styleId="af6">
    <w:name w:val="List Paragraph"/>
    <w:aliases w:val="List Paragraph,Абзац списка2"/>
    <w:basedOn w:val="a0"/>
    <w:uiPriority w:val="34"/>
    <w:qFormat/>
    <w:rsid w:val="005D78BC"/>
    <w:pPr>
      <w:ind w:left="708"/>
    </w:pPr>
  </w:style>
  <w:style w:type="character" w:customStyle="1" w:styleId="af7">
    <w:name w:val="Основной текст_"/>
    <w:link w:val="13"/>
    <w:rsid w:val="00622609"/>
    <w:rPr>
      <w:b/>
      <w:bCs/>
      <w:i/>
      <w:iCs/>
      <w:spacing w:val="4"/>
      <w:shd w:val="clear" w:color="auto" w:fill="FFFFFF"/>
    </w:rPr>
  </w:style>
  <w:style w:type="character" w:customStyle="1" w:styleId="85pt0pt">
    <w:name w:val="Основной текст + 8;5 pt;Не полужирный;Не курсив;Интервал 0 pt"/>
    <w:rsid w:val="00622609"/>
    <w:rPr>
      <w:rFonts w:ascii="Times New Roman" w:eastAsia="Times New Roman" w:hAnsi="Times New Roman" w:cs="Times New Roman"/>
      <w:b/>
      <w:bCs/>
      <w:i/>
      <w:iCs/>
      <w:color w:val="000000"/>
      <w:spacing w:val="9"/>
      <w:w w:val="100"/>
      <w:position w:val="0"/>
      <w:sz w:val="17"/>
      <w:szCs w:val="17"/>
      <w:shd w:val="clear" w:color="auto" w:fill="FFFFFF"/>
      <w:lang w:val="ru-RU" w:eastAsia="ru-RU" w:bidi="ru-RU"/>
    </w:rPr>
  </w:style>
  <w:style w:type="character" w:customStyle="1" w:styleId="85pt0pt0">
    <w:name w:val="Основной текст + 8;5 pt;Не курсив;Интервал 0 pt"/>
    <w:rsid w:val="00622609"/>
    <w:rPr>
      <w:rFonts w:ascii="Times New Roman" w:eastAsia="Times New Roman" w:hAnsi="Times New Roman" w:cs="Times New Roman"/>
      <w:b/>
      <w:bCs/>
      <w:i/>
      <w:iCs/>
      <w:color w:val="000000"/>
      <w:spacing w:val="11"/>
      <w:w w:val="100"/>
      <w:position w:val="0"/>
      <w:sz w:val="17"/>
      <w:szCs w:val="17"/>
      <w:shd w:val="clear" w:color="auto" w:fill="FFFFFF"/>
      <w:lang w:val="ru-RU" w:eastAsia="ru-RU" w:bidi="ru-RU"/>
    </w:rPr>
  </w:style>
  <w:style w:type="character" w:customStyle="1" w:styleId="85pt0pt1">
    <w:name w:val="Основной текст + 8;5 pt;Интервал 0 pt"/>
    <w:rsid w:val="00622609"/>
    <w:rPr>
      <w:rFonts w:ascii="Times New Roman" w:eastAsia="Times New Roman" w:hAnsi="Times New Roman" w:cs="Times New Roman"/>
      <w:b/>
      <w:bCs/>
      <w:i/>
      <w:iCs/>
      <w:color w:val="000000"/>
      <w:spacing w:val="2"/>
      <w:w w:val="100"/>
      <w:position w:val="0"/>
      <w:sz w:val="17"/>
      <w:szCs w:val="17"/>
      <w:shd w:val="clear" w:color="auto" w:fill="FFFFFF"/>
      <w:lang w:val="ru-RU" w:eastAsia="ru-RU" w:bidi="ru-RU"/>
    </w:rPr>
  </w:style>
  <w:style w:type="character" w:customStyle="1" w:styleId="6pt1pt">
    <w:name w:val="Основной текст + 6 pt;Не полужирный;Не курсив;Интервал 1 pt"/>
    <w:rsid w:val="00622609"/>
    <w:rPr>
      <w:rFonts w:ascii="Times New Roman" w:eastAsia="Times New Roman" w:hAnsi="Times New Roman" w:cs="Times New Roman"/>
      <w:b/>
      <w:bCs/>
      <w:i/>
      <w:iCs/>
      <w:color w:val="000000"/>
      <w:spacing w:val="37"/>
      <w:w w:val="100"/>
      <w:position w:val="0"/>
      <w:sz w:val="12"/>
      <w:szCs w:val="12"/>
      <w:shd w:val="clear" w:color="auto" w:fill="FFFFFF"/>
      <w:lang w:val="ru-RU" w:eastAsia="ru-RU" w:bidi="ru-RU"/>
    </w:rPr>
  </w:style>
  <w:style w:type="character" w:customStyle="1" w:styleId="10pt0pt">
    <w:name w:val="Основной текст + 10 pt;Не полужирный;Интервал 0 pt"/>
    <w:rsid w:val="00622609"/>
    <w:rPr>
      <w:rFonts w:ascii="Times New Roman" w:eastAsia="Times New Roman" w:hAnsi="Times New Roman" w:cs="Times New Roman"/>
      <w:b/>
      <w:bCs/>
      <w:i/>
      <w:iCs/>
      <w:color w:val="000000"/>
      <w:spacing w:val="18"/>
      <w:w w:val="100"/>
      <w:position w:val="0"/>
      <w:sz w:val="20"/>
      <w:szCs w:val="20"/>
      <w:shd w:val="clear" w:color="auto" w:fill="FFFFFF"/>
      <w:lang w:val="ru-RU" w:eastAsia="ru-RU" w:bidi="ru-RU"/>
    </w:rPr>
  </w:style>
  <w:style w:type="character" w:customStyle="1" w:styleId="af8">
    <w:name w:val="Колонтитул_"/>
    <w:link w:val="af9"/>
    <w:rsid w:val="00622609"/>
    <w:rPr>
      <w:sz w:val="21"/>
      <w:szCs w:val="21"/>
      <w:shd w:val="clear" w:color="auto" w:fill="FFFFFF"/>
    </w:rPr>
  </w:style>
  <w:style w:type="character" w:customStyle="1" w:styleId="10pt0pt0">
    <w:name w:val="Основной текст + 10 pt;Не полужирный;Не курсив;Интервал 0 pt"/>
    <w:rsid w:val="00622609"/>
    <w:rPr>
      <w:rFonts w:ascii="Times New Roman" w:eastAsia="Times New Roman" w:hAnsi="Times New Roman" w:cs="Times New Roman"/>
      <w:b/>
      <w:bCs/>
      <w:i/>
      <w:iCs/>
      <w:color w:val="000000"/>
      <w:spacing w:val="0"/>
      <w:w w:val="100"/>
      <w:position w:val="0"/>
      <w:sz w:val="20"/>
      <w:szCs w:val="20"/>
      <w:shd w:val="clear" w:color="auto" w:fill="FFFFFF"/>
    </w:rPr>
  </w:style>
  <w:style w:type="character" w:customStyle="1" w:styleId="26">
    <w:name w:val="Колонтитул (2)_"/>
    <w:link w:val="27"/>
    <w:rsid w:val="00622609"/>
    <w:rPr>
      <w:shd w:val="clear" w:color="auto" w:fill="FFFFFF"/>
    </w:rPr>
  </w:style>
  <w:style w:type="character" w:customStyle="1" w:styleId="ArialNarrow0pt">
    <w:name w:val="Основной текст + Arial Narrow;Не полужирный;Не курсив;Интервал 0 pt"/>
    <w:rsid w:val="00622609"/>
    <w:rPr>
      <w:rFonts w:ascii="Arial Narrow" w:eastAsia="Arial Narrow" w:hAnsi="Arial Narrow" w:cs="Arial Narrow"/>
      <w:b/>
      <w:bCs/>
      <w:i/>
      <w:iCs/>
      <w:color w:val="000000"/>
      <w:spacing w:val="0"/>
      <w:w w:val="100"/>
      <w:position w:val="0"/>
      <w:sz w:val="24"/>
      <w:szCs w:val="24"/>
      <w:shd w:val="clear" w:color="auto" w:fill="FFFFFF"/>
      <w:lang w:val="ru-RU" w:eastAsia="ru-RU" w:bidi="ru-RU"/>
    </w:rPr>
  </w:style>
  <w:style w:type="paragraph" w:customStyle="1" w:styleId="13">
    <w:name w:val="Основной текст1"/>
    <w:basedOn w:val="a0"/>
    <w:link w:val="af7"/>
    <w:rsid w:val="00622609"/>
    <w:pPr>
      <w:widowControl w:val="0"/>
      <w:shd w:val="clear" w:color="auto" w:fill="FFFFFF"/>
      <w:spacing w:after="300" w:line="299" w:lineRule="exact"/>
      <w:jc w:val="center"/>
    </w:pPr>
    <w:rPr>
      <w:b/>
      <w:bCs/>
      <w:i/>
      <w:iCs/>
      <w:spacing w:val="4"/>
      <w:sz w:val="20"/>
      <w:szCs w:val="20"/>
    </w:rPr>
  </w:style>
  <w:style w:type="paragraph" w:customStyle="1" w:styleId="af9">
    <w:name w:val="Колонтитул"/>
    <w:basedOn w:val="a0"/>
    <w:link w:val="af8"/>
    <w:rsid w:val="00622609"/>
    <w:pPr>
      <w:widowControl w:val="0"/>
      <w:shd w:val="clear" w:color="auto" w:fill="FFFFFF"/>
      <w:spacing w:line="0" w:lineRule="atLeast"/>
    </w:pPr>
    <w:rPr>
      <w:sz w:val="21"/>
      <w:szCs w:val="21"/>
    </w:rPr>
  </w:style>
  <w:style w:type="paragraph" w:customStyle="1" w:styleId="27">
    <w:name w:val="Колонтитул (2)"/>
    <w:basedOn w:val="a0"/>
    <w:link w:val="26"/>
    <w:rsid w:val="00622609"/>
    <w:pPr>
      <w:widowControl w:val="0"/>
      <w:shd w:val="clear" w:color="auto" w:fill="FFFFFF"/>
      <w:spacing w:line="0" w:lineRule="atLeast"/>
    </w:pPr>
    <w:rPr>
      <w:sz w:val="20"/>
      <w:szCs w:val="20"/>
    </w:rPr>
  </w:style>
  <w:style w:type="character" w:customStyle="1" w:styleId="UnresolvedMention">
    <w:name w:val="Unresolved Mention"/>
    <w:uiPriority w:val="99"/>
    <w:semiHidden/>
    <w:unhideWhenUsed/>
    <w:rsid w:val="00706A88"/>
    <w:rPr>
      <w:color w:val="808080"/>
      <w:shd w:val="clear" w:color="auto" w:fill="E6E6E6"/>
    </w:rPr>
  </w:style>
  <w:style w:type="paragraph" w:customStyle="1" w:styleId="28">
    <w:name w:val="Основной текст2"/>
    <w:basedOn w:val="a0"/>
    <w:rsid w:val="009D20BD"/>
    <w:pPr>
      <w:widowControl w:val="0"/>
      <w:shd w:val="clear" w:color="auto" w:fill="FFFFFF"/>
      <w:spacing w:before="60" w:line="322" w:lineRule="exact"/>
      <w:jc w:val="center"/>
    </w:pPr>
    <w:rPr>
      <w:color w:val="000000"/>
      <w:spacing w:val="1"/>
      <w:lang w:bidi="ru-RU"/>
    </w:rPr>
  </w:style>
  <w:style w:type="paragraph" w:customStyle="1" w:styleId="afa">
    <w:name w:val="адрес"/>
    <w:basedOn w:val="a0"/>
    <w:rsid w:val="00416EA1"/>
    <w:pPr>
      <w:overflowPunct w:val="0"/>
      <w:autoSpaceDE w:val="0"/>
      <w:autoSpaceDN w:val="0"/>
      <w:adjustRightInd w:val="0"/>
      <w:jc w:val="center"/>
      <w:textAlignment w:val="baseline"/>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738593">
      <w:bodyDiv w:val="1"/>
      <w:marLeft w:val="0"/>
      <w:marRight w:val="0"/>
      <w:marTop w:val="0"/>
      <w:marBottom w:val="0"/>
      <w:divBdr>
        <w:top w:val="none" w:sz="0" w:space="0" w:color="auto"/>
        <w:left w:val="none" w:sz="0" w:space="0" w:color="auto"/>
        <w:bottom w:val="none" w:sz="0" w:space="0" w:color="auto"/>
        <w:right w:val="none" w:sz="0" w:space="0" w:color="auto"/>
      </w:divBdr>
    </w:div>
    <w:div w:id="463619653">
      <w:bodyDiv w:val="1"/>
      <w:marLeft w:val="0"/>
      <w:marRight w:val="0"/>
      <w:marTop w:val="0"/>
      <w:marBottom w:val="0"/>
      <w:divBdr>
        <w:top w:val="none" w:sz="0" w:space="0" w:color="auto"/>
        <w:left w:val="none" w:sz="0" w:space="0" w:color="auto"/>
        <w:bottom w:val="none" w:sz="0" w:space="0" w:color="auto"/>
        <w:right w:val="none" w:sz="0" w:space="0" w:color="auto"/>
      </w:divBdr>
    </w:div>
    <w:div w:id="737241295">
      <w:bodyDiv w:val="1"/>
      <w:marLeft w:val="0"/>
      <w:marRight w:val="0"/>
      <w:marTop w:val="0"/>
      <w:marBottom w:val="0"/>
      <w:divBdr>
        <w:top w:val="none" w:sz="0" w:space="0" w:color="auto"/>
        <w:left w:val="none" w:sz="0" w:space="0" w:color="auto"/>
        <w:bottom w:val="none" w:sz="0" w:space="0" w:color="auto"/>
        <w:right w:val="none" w:sz="0" w:space="0" w:color="auto"/>
      </w:divBdr>
    </w:div>
    <w:div w:id="767845173">
      <w:bodyDiv w:val="1"/>
      <w:marLeft w:val="0"/>
      <w:marRight w:val="0"/>
      <w:marTop w:val="0"/>
      <w:marBottom w:val="0"/>
      <w:divBdr>
        <w:top w:val="none" w:sz="0" w:space="0" w:color="auto"/>
        <w:left w:val="none" w:sz="0" w:space="0" w:color="auto"/>
        <w:bottom w:val="none" w:sz="0" w:space="0" w:color="auto"/>
        <w:right w:val="none" w:sz="0" w:space="0" w:color="auto"/>
      </w:divBdr>
    </w:div>
    <w:div w:id="1246958369">
      <w:bodyDiv w:val="1"/>
      <w:marLeft w:val="0"/>
      <w:marRight w:val="0"/>
      <w:marTop w:val="0"/>
      <w:marBottom w:val="0"/>
      <w:divBdr>
        <w:top w:val="none" w:sz="0" w:space="0" w:color="auto"/>
        <w:left w:val="none" w:sz="0" w:space="0" w:color="auto"/>
        <w:bottom w:val="none" w:sz="0" w:space="0" w:color="auto"/>
        <w:right w:val="none" w:sz="0" w:space="0" w:color="auto"/>
      </w:divBdr>
    </w:div>
    <w:div w:id="1358233604">
      <w:bodyDiv w:val="1"/>
      <w:marLeft w:val="0"/>
      <w:marRight w:val="0"/>
      <w:marTop w:val="0"/>
      <w:marBottom w:val="0"/>
      <w:divBdr>
        <w:top w:val="none" w:sz="0" w:space="0" w:color="auto"/>
        <w:left w:val="none" w:sz="0" w:space="0" w:color="auto"/>
        <w:bottom w:val="none" w:sz="0" w:space="0" w:color="auto"/>
        <w:right w:val="none" w:sz="0" w:space="0" w:color="auto"/>
      </w:divBdr>
    </w:div>
    <w:div w:id="1672949053">
      <w:bodyDiv w:val="1"/>
      <w:marLeft w:val="0"/>
      <w:marRight w:val="0"/>
      <w:marTop w:val="0"/>
      <w:marBottom w:val="0"/>
      <w:divBdr>
        <w:top w:val="none" w:sz="0" w:space="0" w:color="auto"/>
        <w:left w:val="none" w:sz="0" w:space="0" w:color="auto"/>
        <w:bottom w:val="none" w:sz="0" w:space="0" w:color="auto"/>
        <w:right w:val="none" w:sz="0" w:space="0" w:color="auto"/>
      </w:divBdr>
    </w:div>
    <w:div w:id="1724983838">
      <w:bodyDiv w:val="1"/>
      <w:marLeft w:val="0"/>
      <w:marRight w:val="0"/>
      <w:marTop w:val="0"/>
      <w:marBottom w:val="0"/>
      <w:divBdr>
        <w:top w:val="none" w:sz="0" w:space="0" w:color="auto"/>
        <w:left w:val="none" w:sz="0" w:space="0" w:color="auto"/>
        <w:bottom w:val="none" w:sz="0" w:space="0" w:color="auto"/>
        <w:right w:val="none" w:sz="0" w:space="0" w:color="auto"/>
      </w:divBdr>
    </w:div>
    <w:div w:id="2041658326">
      <w:bodyDiv w:val="1"/>
      <w:marLeft w:val="0"/>
      <w:marRight w:val="0"/>
      <w:marTop w:val="0"/>
      <w:marBottom w:val="0"/>
      <w:divBdr>
        <w:top w:val="none" w:sz="0" w:space="0" w:color="auto"/>
        <w:left w:val="none" w:sz="0" w:space="0" w:color="auto"/>
        <w:bottom w:val="none" w:sz="0" w:space="0" w:color="auto"/>
        <w:right w:val="none" w:sz="0" w:space="0" w:color="auto"/>
      </w:divBdr>
    </w:div>
    <w:div w:id="2068530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A759E195635D61D34119B6575AB677392F5EC6B4E92F37B9FAB1E6F686489A89D74543358D6680C4DA1910B90C99B64E6F3B16CE1EB543n9u2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consultantplus://offline/ref=57A759E195635D61D34119B6575AB677392F5FC7BCE82F37B9FAB1E6F686489A89D74543358D6188C9DA1910B90C99B64E6F3B16CE1EB543n9u2E" TargetMode="External"/><Relationship Id="rId4" Type="http://schemas.openxmlformats.org/officeDocument/2006/relationships/settings" Target="settings.xml"/><Relationship Id="rId9" Type="http://schemas.openxmlformats.org/officeDocument/2006/relationships/hyperlink" Target="consultantplus://offline/ref=57A759E195635D61D34119B6575AB6773A245BCBBCED2F37B9FAB1E6F686489A89D74543358D618BCBDA1910B90C99B64E6F3B16CE1EB543n9u2E"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F8A1A4-7A69-413D-BF90-B2272E50A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2994</TotalTime>
  <Pages>31</Pages>
  <Words>10725</Words>
  <Characters>78630</Characters>
  <Application>Microsoft Office Word</Application>
  <DocSecurity>0</DocSecurity>
  <Lines>655</Lines>
  <Paragraphs>178</Paragraphs>
  <ScaleCrop>false</ScaleCrop>
  <HeadingPairs>
    <vt:vector size="2" baseType="variant">
      <vt:variant>
        <vt:lpstr>Название</vt:lpstr>
      </vt:variant>
      <vt:variant>
        <vt:i4>1</vt:i4>
      </vt:variant>
    </vt:vector>
  </HeadingPairs>
  <TitlesOfParts>
    <vt:vector size="1" baseType="lpstr">
      <vt:lpstr>Отчет КСП 2008-2</vt:lpstr>
    </vt:vector>
  </TitlesOfParts>
  <Company>NorilskProject</Company>
  <LinksUpToDate>false</LinksUpToDate>
  <CharactersWithSpaces>89177</CharactersWithSpaces>
  <SharedDoc>false</SharedDoc>
  <HLinks>
    <vt:vector size="6" baseType="variant">
      <vt:variant>
        <vt:i4>4784214</vt:i4>
      </vt:variant>
      <vt:variant>
        <vt:i4>0</vt:i4>
      </vt:variant>
      <vt:variant>
        <vt:i4>0</vt:i4>
      </vt:variant>
      <vt:variant>
        <vt:i4>5</vt:i4>
      </vt:variant>
      <vt:variant>
        <vt:lpwstr>consultantplus://offline/ref=E0E31ED34D466062F50FC941C38398F65415F6725FFD92DB0226E0250AJ6LFE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Отчет КСП 2008-2</dc:title>
  <dc:subject/>
  <dc:creator>Ludmila</dc:creator>
  <cp:keywords/>
  <dc:description/>
  <cp:lastModifiedBy>Данько Марина Викторовна</cp:lastModifiedBy>
  <cp:revision>58</cp:revision>
  <cp:lastPrinted>2021-05-28T07:30:00Z</cp:lastPrinted>
  <dcterms:created xsi:type="dcterms:W3CDTF">2021-07-07T02:46:00Z</dcterms:created>
  <dcterms:modified xsi:type="dcterms:W3CDTF">2021-11-09T09:37:00Z</dcterms:modified>
</cp:coreProperties>
</file>